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FA1154">
            <w:pPr>
              <w:jc w:val="both"/>
              <w:rPr>
                <w:rFonts w:ascii="Arial" w:hAnsi="Arial" w:cs="FrankRuehl"/>
                <w:sz w:val="28"/>
                <w:szCs w:val="28"/>
                <w:highlight w:val="yellow"/>
              </w:rPr>
            </w:pPr>
            <w:r w:rsidRPr="0092381F">
              <w:rPr>
                <w:rFonts w:ascii="Arial" w:hAnsi="Arial" w:hint="cs"/>
                <w:b/>
                <w:bCs/>
                <w:rtl/>
              </w:rPr>
              <w:t xml:space="preserve">כב' </w:t>
            </w:r>
            <w:r w:rsidR="00FA1154">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F96486" w:rsidRDefault="00EA0C4E" w:rsidP="00EA0C4E">
                <w:pPr>
                  <w:bidi w:val="0"/>
                  <w:jc w:val="right"/>
                  <w:rPr>
                    <w:rFonts w:ascii="Arial" w:hAnsi="Arial"/>
                    <w:b/>
                    <w:bCs/>
                    <w:noProof w:val="0"/>
                    <w:sz w:val="26"/>
                    <w:szCs w:val="26"/>
                    <w:rtl/>
                  </w:rPr>
                </w:pPr>
                <w:r>
                  <w:rPr>
                    <w:rFonts w:ascii="Arial" w:hAnsi="Arial" w:hint="cs"/>
                    <w:b/>
                    <w:bCs/>
                    <w:noProof w:val="0"/>
                    <w:sz w:val="26"/>
                    <w:szCs w:val="26"/>
                    <w:rtl/>
                  </w:rPr>
                  <w:t>התובעות:</w:t>
                </w:r>
              </w:p>
            </w:sdtContent>
          </w:sdt>
        </w:tc>
        <w:tc>
          <w:tcPr>
            <w:tcW w:w="5571" w:type="dxa"/>
          </w:tcPr>
          <w:p w:rsidR="0094424E" w:rsidRDefault="00E0783D" w:rsidP="000E30B4">
            <w:pPr>
              <w:rPr>
                <w:b/>
                <w:bCs/>
                <w:noProof w:val="0"/>
                <w:sz w:val="26"/>
                <w:szCs w:val="26"/>
              </w:rPr>
            </w:pPr>
            <w:sdt>
              <w:sdtPr>
                <w:rPr>
                  <w:rtl/>
                </w:rPr>
                <w:alias w:val="1462"/>
                <w:tag w:val="1462"/>
                <w:id w:val="103461382"/>
                <w:text w:multiLine="1"/>
              </w:sdtPr>
              <w:sdtEndPr/>
              <w:sdtContent>
                <w:r w:rsidR="00EA0C4E">
                  <w:rPr>
                    <w:rFonts w:ascii="Arial" w:hAnsi="Arial" w:hint="cs"/>
                    <w:b/>
                    <w:bCs/>
                    <w:noProof w:val="0"/>
                    <w:sz w:val="26"/>
                    <w:szCs w:val="26"/>
                    <w:rtl/>
                  </w:rPr>
                  <w:t>1</w:t>
                </w:r>
              </w:sdtContent>
            </w:sdt>
            <w:r w:rsidR="0094424E">
              <w:rPr>
                <w:b/>
                <w:bCs/>
                <w:noProof w:val="0"/>
                <w:sz w:val="26"/>
                <w:szCs w:val="26"/>
                <w:rtl/>
              </w:rPr>
              <w:t>.</w:t>
            </w:r>
            <w:r w:rsidR="0094424E">
              <w:rPr>
                <w:rFonts w:hint="cs"/>
                <w:b/>
                <w:bCs/>
                <w:noProof w:val="0"/>
                <w:sz w:val="26"/>
                <w:szCs w:val="26"/>
                <w:rtl/>
              </w:rPr>
              <w:t xml:space="preserve"> </w:t>
            </w:r>
            <w:sdt>
              <w:sdtPr>
                <w:rPr>
                  <w:rtl/>
                </w:rPr>
                <w:alias w:val="1478"/>
                <w:tag w:val="1478"/>
                <w:id w:val="-1844235332"/>
                <w:text w:multiLine="1"/>
              </w:sdtPr>
              <w:sdtEndPr/>
              <w:sdtContent>
                <w:r w:rsidR="00515381">
                  <w:rPr>
                    <w:rFonts w:ascii="Arial" w:hAnsi="Arial" w:hint="cs"/>
                    <w:b/>
                    <w:bCs/>
                    <w:noProof w:val="0"/>
                    <w:sz w:val="26"/>
                    <w:szCs w:val="26"/>
                    <w:rtl/>
                  </w:rPr>
                  <w:t>נ.</w:t>
                </w:r>
              </w:sdtContent>
            </w:sdt>
            <w:r w:rsidR="006454AD">
              <w:rPr>
                <w:rFonts w:hint="cs"/>
                <w:rtl/>
              </w:rPr>
              <w:t xml:space="preserve"> </w:t>
            </w:r>
            <w:sdt>
              <w:sdtPr>
                <w:rPr>
                  <w:rFonts w:ascii="Arial" w:hAnsi="Arial" w:hint="cs"/>
                  <w:b/>
                  <w:bCs/>
                  <w:noProof w:val="0"/>
                  <w:sz w:val="26"/>
                  <w:szCs w:val="26"/>
                  <w:rtl/>
                </w:rPr>
                <w:alias w:val="2316"/>
                <w:tag w:val="2316"/>
                <w:id w:val="-952235378"/>
                <w:placeholder>
                  <w:docPart w:val="0C5973EE183044F6BE1F73C97D0BC97F"/>
                </w:placeholder>
                <w:text w:multiLine="1"/>
              </w:sdtPr>
              <w:sdtEndPr/>
              <w:sdtContent>
                <w:r w:rsidR="00EA0C4E">
                  <w:rPr>
                    <w:rFonts w:ascii="Arial" w:hAnsi="Arial"/>
                    <w:b/>
                    <w:bCs/>
                    <w:noProof w:val="0"/>
                    <w:sz w:val="26"/>
                    <w:szCs w:val="26"/>
                    <w:rtl/>
                  </w:rPr>
                  <w:br/>
                </w:r>
                <w:r w:rsidR="00EA0C4E">
                  <w:rPr>
                    <w:rFonts w:ascii="Arial" w:hAnsi="Arial" w:hint="cs"/>
                    <w:b/>
                    <w:bCs/>
                    <w:noProof w:val="0"/>
                    <w:sz w:val="26"/>
                    <w:szCs w:val="26"/>
                    <w:rtl/>
                  </w:rPr>
                  <w:t xml:space="preserve">2. </w:t>
                </w:r>
                <w:r w:rsidR="00116672">
                  <w:rPr>
                    <w:rFonts w:ascii="Arial" w:hAnsi="Arial" w:hint="cs"/>
                    <w:b/>
                    <w:bCs/>
                    <w:noProof w:val="0"/>
                    <w:sz w:val="26"/>
                    <w:szCs w:val="26"/>
                    <w:rtl/>
                  </w:rPr>
                  <w:t>א</w:t>
                </w:r>
                <w:r w:rsidR="00515381">
                  <w:rPr>
                    <w:rFonts w:ascii="Arial" w:hAnsi="Arial" w:hint="cs"/>
                    <w:b/>
                    <w:bCs/>
                    <w:noProof w:val="0"/>
                    <w:sz w:val="26"/>
                    <w:szCs w:val="26"/>
                    <w:rtl/>
                  </w:rPr>
                  <w:t>.</w:t>
                </w:r>
                <w:r w:rsidR="00515381">
                  <w:rPr>
                    <w:rFonts w:ascii="Arial" w:hAnsi="Arial"/>
                    <w:b/>
                    <w:bCs/>
                    <w:noProof w:val="0"/>
                    <w:sz w:val="26"/>
                    <w:szCs w:val="26"/>
                    <w:rtl/>
                  </w:rPr>
                  <w:br/>
                </w:r>
                <w:r w:rsidR="00400EEE">
                  <w:rPr>
                    <w:rFonts w:ascii="Arial" w:hAnsi="Arial" w:hint="cs"/>
                    <w:b/>
                    <w:bCs/>
                    <w:noProof w:val="0"/>
                    <w:sz w:val="26"/>
                    <w:szCs w:val="26"/>
                    <w:rtl/>
                  </w:rPr>
                  <w:t>ע"י ב"כ עו"ד יוסי ברקוביץ</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E0783D" w:rsidP="00192EDC">
            <w:pPr>
              <w:rPr>
                <w:rFonts w:ascii="Arial" w:hAnsi="Arial"/>
                <w:b/>
                <w:bCs/>
                <w:noProof w:val="0"/>
                <w:sz w:val="26"/>
                <w:szCs w:val="26"/>
              </w:rPr>
            </w:pPr>
            <w:sdt>
              <w:sdtPr>
                <w:rPr>
                  <w:rtl/>
                </w:rPr>
                <w:alias w:val="1184"/>
                <w:tag w:val="1184"/>
                <w:id w:val="-340621022"/>
                <w:text w:multiLine="1"/>
              </w:sdtPr>
              <w:sdtEndPr/>
              <w:sdtContent>
                <w:r w:rsidR="00192EDC">
                  <w:rPr>
                    <w:rFonts w:ascii="Arial" w:hAnsi="Arial" w:hint="cs"/>
                    <w:b/>
                    <w:bCs/>
                    <w:noProof w:val="0"/>
                    <w:sz w:val="26"/>
                    <w:szCs w:val="26"/>
                    <w:rtl/>
                  </w:rPr>
                  <w:t>הנתבעים/ המתנגדים</w:t>
                </w:r>
                <w:r w:rsidR="00400EEE">
                  <w:rPr>
                    <w:rFonts w:ascii="Arial" w:hAnsi="Arial" w:hint="cs"/>
                    <w:b/>
                    <w:bCs/>
                    <w:noProof w:val="0"/>
                    <w:sz w:val="26"/>
                    <w:szCs w:val="26"/>
                    <w:rtl/>
                  </w:rPr>
                  <w:t>:</w:t>
                </w:r>
              </w:sdtContent>
            </w:sdt>
          </w:p>
        </w:tc>
        <w:tc>
          <w:tcPr>
            <w:tcW w:w="5571" w:type="dxa"/>
          </w:tcPr>
          <w:p w:rsidR="0094424E" w:rsidRDefault="00E0783D" w:rsidP="00116672">
            <w:pPr>
              <w:rPr>
                <w:b/>
                <w:bCs/>
                <w:noProof w:val="0"/>
                <w:sz w:val="26"/>
                <w:szCs w:val="26"/>
                <w:rtl/>
              </w:rPr>
            </w:pPr>
            <w:sdt>
              <w:sdtPr>
                <w:rPr>
                  <w:rtl/>
                </w:rPr>
                <w:alias w:val="1486"/>
                <w:tag w:val="1486"/>
                <w:id w:val="-309872140"/>
                <w:text w:multiLine="1"/>
              </w:sdtPr>
              <w:sdtEndPr/>
              <w:sdtContent>
                <w:r w:rsidR="00116672">
                  <w:rPr>
                    <w:rFonts w:ascii="Arial" w:hAnsi="Arial" w:hint="cs"/>
                    <w:b/>
                    <w:bCs/>
                    <w:noProof w:val="0"/>
                    <w:sz w:val="26"/>
                    <w:szCs w:val="26"/>
                    <w:rtl/>
                  </w:rPr>
                  <w:t>1. י</w:t>
                </w:r>
                <w:r w:rsidR="000E30B4">
                  <w:rPr>
                    <w:rFonts w:ascii="Arial" w:hAnsi="Arial" w:hint="cs"/>
                    <w:b/>
                    <w:bCs/>
                    <w:noProof w:val="0"/>
                    <w:sz w:val="26"/>
                    <w:szCs w:val="26"/>
                    <w:rtl/>
                  </w:rPr>
                  <w:t>.</w:t>
                </w:r>
                <w:r w:rsidR="00116672">
                  <w:rPr>
                    <w:rFonts w:ascii="Arial" w:hAnsi="Arial" w:hint="cs"/>
                    <w:b/>
                    <w:bCs/>
                    <w:noProof w:val="0"/>
                    <w:sz w:val="26"/>
                    <w:szCs w:val="26"/>
                    <w:rtl/>
                  </w:rPr>
                  <w:t xml:space="preserve">   </w:t>
                </w:r>
                <w:r w:rsidR="00400EEE">
                  <w:rPr>
                    <w:rFonts w:ascii="Arial" w:hAnsi="Arial"/>
                    <w:b/>
                    <w:bCs/>
                    <w:noProof w:val="0"/>
                    <w:sz w:val="26"/>
                    <w:szCs w:val="26"/>
                    <w:rtl/>
                  </w:rPr>
                  <w:br/>
                </w:r>
                <w:r w:rsidR="00400EEE">
                  <w:rPr>
                    <w:rFonts w:ascii="Arial" w:hAnsi="Arial" w:hint="cs"/>
                    <w:b/>
                    <w:bCs/>
                    <w:noProof w:val="0"/>
                    <w:sz w:val="26"/>
                    <w:szCs w:val="26"/>
                    <w:rtl/>
                  </w:rPr>
                  <w:t>2. מ</w:t>
                </w:r>
                <w:r w:rsidR="00515381">
                  <w:rPr>
                    <w:rFonts w:ascii="Arial" w:hAnsi="Arial" w:hint="cs"/>
                    <w:b/>
                    <w:bCs/>
                    <w:noProof w:val="0"/>
                    <w:sz w:val="26"/>
                    <w:szCs w:val="26"/>
                    <w:rtl/>
                  </w:rPr>
                  <w:t>.</w:t>
                </w:r>
                <w:r w:rsidR="00515381">
                  <w:rPr>
                    <w:rFonts w:ascii="Arial" w:hAnsi="Arial"/>
                    <w:b/>
                    <w:bCs/>
                    <w:noProof w:val="0"/>
                    <w:sz w:val="26"/>
                    <w:szCs w:val="26"/>
                    <w:rtl/>
                  </w:rPr>
                  <w:br/>
                </w:r>
                <w:r w:rsidR="00400EEE">
                  <w:rPr>
                    <w:rFonts w:ascii="Arial" w:hAnsi="Arial" w:hint="cs"/>
                    <w:b/>
                    <w:bCs/>
                    <w:noProof w:val="0"/>
                    <w:sz w:val="26"/>
                    <w:szCs w:val="26"/>
                    <w:rtl/>
                  </w:rPr>
                  <w:t>3. א</w:t>
                </w:r>
                <w:r w:rsidR="000E30B4">
                  <w:rPr>
                    <w:rFonts w:ascii="Arial" w:hAnsi="Arial" w:hint="cs"/>
                    <w:b/>
                    <w:bCs/>
                    <w:noProof w:val="0"/>
                    <w:sz w:val="26"/>
                    <w:szCs w:val="26"/>
                    <w:rtl/>
                  </w:rPr>
                  <w:t>.</w:t>
                </w:r>
                <w:r w:rsidR="00515381">
                  <w:rPr>
                    <w:rFonts w:ascii="Arial" w:hAnsi="Arial"/>
                    <w:b/>
                    <w:bCs/>
                    <w:noProof w:val="0"/>
                    <w:sz w:val="26"/>
                    <w:szCs w:val="26"/>
                    <w:rtl/>
                  </w:rPr>
                  <w:br/>
                </w:r>
                <w:r w:rsidR="00400EEE">
                  <w:rPr>
                    <w:rFonts w:ascii="Arial" w:hAnsi="Arial" w:hint="cs"/>
                    <w:b/>
                    <w:bCs/>
                    <w:noProof w:val="0"/>
                    <w:sz w:val="26"/>
                    <w:szCs w:val="26"/>
                    <w:rtl/>
                  </w:rPr>
                  <w:t>ע"י ב"כ עו"ד שלמה בן כהן ועו"ד זריהן</w:t>
                </w:r>
                <w:r w:rsidR="00400EEE">
                  <w:rPr>
                    <w:rFonts w:ascii="Arial" w:hAnsi="Arial"/>
                    <w:b/>
                    <w:bCs/>
                    <w:noProof w:val="0"/>
                    <w:sz w:val="26"/>
                    <w:szCs w:val="26"/>
                    <w:rtl/>
                  </w:rPr>
                  <w:br/>
                </w:r>
                <w:r w:rsidR="00400EEE">
                  <w:rPr>
                    <w:rFonts w:ascii="Arial" w:hAnsi="Arial" w:hint="cs"/>
                    <w:b/>
                    <w:bCs/>
                    <w:noProof w:val="0"/>
                    <w:sz w:val="26"/>
                    <w:szCs w:val="26"/>
                    <w:rtl/>
                  </w:rPr>
                  <w:t>4.</w:t>
                </w:r>
              </w:sdtContent>
            </w:sdt>
            <w:r w:rsidR="00400EEE">
              <w:rPr>
                <w:rFonts w:ascii="Arial" w:hAnsi="Arial" w:hint="cs"/>
                <w:b/>
                <w:bCs/>
                <w:noProof w:val="0"/>
                <w:sz w:val="26"/>
                <w:szCs w:val="26"/>
                <w:rtl/>
              </w:rPr>
              <w:t xml:space="preserve"> היועצת המשפטית לממשלה</w:t>
            </w:r>
          </w:p>
        </w:tc>
      </w:tr>
    </w:tbl>
    <w:p w:rsidR="0094424E" w:rsidRDefault="0094424E" w:rsidP="0094424E">
      <w:pPr>
        <w:rPr>
          <w:rtl/>
        </w:rPr>
      </w:pPr>
    </w:p>
    <w:p w:rsidR="00E31C2B" w:rsidRDefault="00E31C2B" w:rsidP="006D3B31">
      <w:pPr>
        <w:suppressLineNumbers/>
        <w:rPr>
          <w:rtl/>
        </w:rPr>
      </w:pPr>
    </w:p>
    <w:p w:rsidR="00EA0C4E" w:rsidRDefault="00EA0C4E" w:rsidP="00515381">
      <w:pPr>
        <w:suppressLineNumbers/>
        <w:rPr>
          <w:rFonts w:ascii="Arial" w:hAnsi="Arial"/>
          <w:b/>
          <w:bCs/>
          <w:noProof w:val="0"/>
          <w:sz w:val="26"/>
          <w:szCs w:val="26"/>
          <w:rtl/>
        </w:rPr>
      </w:pPr>
      <w:r w:rsidRPr="00EA0C4E">
        <w:rPr>
          <w:rFonts w:hint="cs"/>
          <w:b/>
          <w:bCs/>
          <w:sz w:val="26"/>
          <w:szCs w:val="26"/>
          <w:rtl/>
        </w:rPr>
        <w:t>בעניין עיזבון המנוח</w:t>
      </w:r>
      <w:r w:rsidRPr="00EA0C4E">
        <w:rPr>
          <w:rFonts w:hint="cs"/>
          <w:sz w:val="26"/>
          <w:szCs w:val="26"/>
          <w:rtl/>
        </w:rPr>
        <w:t xml:space="preserve"> </w:t>
      </w:r>
      <w:sdt>
        <w:sdtPr>
          <w:rPr>
            <w:b/>
            <w:bCs/>
            <w:sz w:val="26"/>
            <w:szCs w:val="26"/>
            <w:rtl/>
          </w:rPr>
          <w:alias w:val="1478"/>
          <w:tag w:val="1478"/>
          <w:id w:val="-2076122985"/>
          <w:text w:multiLine="1"/>
        </w:sdtPr>
        <w:sdtEndPr/>
        <w:sdtContent>
          <w:r w:rsidR="00116672">
            <w:rPr>
              <w:rFonts w:ascii="Arial" w:hAnsi="Arial"/>
              <w:b/>
              <w:bCs/>
              <w:noProof w:val="0"/>
              <w:sz w:val="26"/>
              <w:szCs w:val="26"/>
              <w:rtl/>
            </w:rPr>
            <w:t>ש</w:t>
          </w:r>
          <w:r w:rsidR="000E30B4">
            <w:rPr>
              <w:rFonts w:ascii="Arial" w:hAnsi="Arial" w:hint="cs"/>
              <w:b/>
              <w:bCs/>
              <w:noProof w:val="0"/>
              <w:sz w:val="26"/>
              <w:szCs w:val="26"/>
              <w:rtl/>
            </w:rPr>
            <w:t>.</w:t>
          </w:r>
          <w:r w:rsidRPr="00EA0C4E">
            <w:rPr>
              <w:rFonts w:ascii="Arial" w:hAnsi="Arial"/>
              <w:b/>
              <w:bCs/>
              <w:noProof w:val="0"/>
              <w:sz w:val="26"/>
              <w:szCs w:val="26"/>
              <w:rtl/>
            </w:rPr>
            <w:t xml:space="preserve"> </w:t>
          </w:r>
          <w:r w:rsidRPr="00EA0C4E">
            <w:rPr>
              <w:rFonts w:hint="cs"/>
              <w:b/>
              <w:bCs/>
              <w:sz w:val="26"/>
              <w:szCs w:val="26"/>
              <w:rtl/>
            </w:rPr>
            <w:t xml:space="preserve">ז"ל </w:t>
          </w:r>
        </w:sdtContent>
      </w:sdt>
      <w:r>
        <w:rPr>
          <w:rFonts w:hint="cs"/>
          <w:rtl/>
        </w:rPr>
        <w:t xml:space="preserve"> </w:t>
      </w:r>
    </w:p>
    <w:p w:rsidR="00400EEE" w:rsidRDefault="00400EEE" w:rsidP="00EA0C4E">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733481">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FC1B44" w:rsidP="00192EDC">
      <w:pPr>
        <w:spacing w:line="360" w:lineRule="auto"/>
        <w:jc w:val="both"/>
        <w:rPr>
          <w:rFonts w:ascii="Arial" w:hAnsi="Arial"/>
          <w:noProof w:val="0"/>
          <w:rtl/>
        </w:rPr>
      </w:pPr>
      <w:bookmarkStart w:id="1" w:name="NGCSBookmark"/>
      <w:bookmarkEnd w:id="1"/>
      <w:r>
        <w:rPr>
          <w:rFonts w:ascii="Arial" w:hAnsi="Arial" w:hint="cs"/>
          <w:noProof w:val="0"/>
          <w:rtl/>
        </w:rPr>
        <w:t>עניינו של פסק דין זה ב</w:t>
      </w:r>
      <w:r w:rsidR="00400EEE">
        <w:rPr>
          <w:rFonts w:ascii="Arial" w:hAnsi="Arial" w:hint="cs"/>
          <w:noProof w:val="0"/>
          <w:rtl/>
        </w:rPr>
        <w:t xml:space="preserve">בקשת </w:t>
      </w:r>
      <w:r w:rsidR="00192EDC">
        <w:rPr>
          <w:rFonts w:ascii="Arial" w:hAnsi="Arial" w:hint="cs"/>
          <w:noProof w:val="0"/>
          <w:rtl/>
        </w:rPr>
        <w:t>התובעות</w:t>
      </w:r>
      <w:r>
        <w:rPr>
          <w:rFonts w:ascii="Arial" w:hAnsi="Arial" w:hint="cs"/>
          <w:noProof w:val="0"/>
          <w:rtl/>
        </w:rPr>
        <w:t xml:space="preserve"> </w:t>
      </w:r>
      <w:r w:rsidR="00400EEE">
        <w:rPr>
          <w:rFonts w:ascii="Arial" w:hAnsi="Arial" w:hint="cs"/>
          <w:noProof w:val="0"/>
          <w:rtl/>
        </w:rPr>
        <w:t xml:space="preserve">למתן צו לקיום צוואת המנוח מיום </w:t>
      </w:r>
      <w:r w:rsidRPr="00D239DD">
        <w:rPr>
          <w:rFonts w:ascii="Arial" w:hAnsi="Arial" w:hint="cs"/>
          <w:b/>
          <w:bCs/>
          <w:noProof w:val="0"/>
          <w:rtl/>
        </w:rPr>
        <w:t>29.01.2017</w:t>
      </w:r>
      <w:r>
        <w:rPr>
          <w:rFonts w:ascii="Arial" w:hAnsi="Arial" w:hint="cs"/>
          <w:noProof w:val="0"/>
          <w:rtl/>
        </w:rPr>
        <w:t xml:space="preserve"> (ת"ע 33423-06-19 והתנגדות הנתבעים 1- 3 למתן הצו (ת"ע 33466-06-19).</w:t>
      </w:r>
    </w:p>
    <w:p w:rsidR="00694556" w:rsidRDefault="00694556" w:rsidP="00291D72">
      <w:pPr>
        <w:jc w:val="both"/>
        <w:rPr>
          <w:rFonts w:ascii="Arial" w:hAnsi="Arial"/>
          <w:noProof w:val="0"/>
          <w:rtl/>
        </w:rPr>
      </w:pPr>
    </w:p>
    <w:p w:rsidR="00694556" w:rsidRPr="00FC1B44" w:rsidRDefault="00FC1B44">
      <w:pPr>
        <w:spacing w:line="360" w:lineRule="auto"/>
        <w:jc w:val="both"/>
        <w:rPr>
          <w:rFonts w:ascii="Arial" w:hAnsi="Arial"/>
          <w:b/>
          <w:bCs/>
          <w:noProof w:val="0"/>
          <w:u w:val="single"/>
          <w:rtl/>
        </w:rPr>
      </w:pPr>
      <w:r w:rsidRPr="00FC1B44">
        <w:rPr>
          <w:rFonts w:ascii="Arial" w:hAnsi="Arial" w:hint="cs"/>
          <w:b/>
          <w:bCs/>
          <w:noProof w:val="0"/>
          <w:u w:val="single"/>
          <w:rtl/>
        </w:rPr>
        <w:t>רקע:</w:t>
      </w:r>
    </w:p>
    <w:p w:rsidR="00FC1B44" w:rsidRDefault="00FC1B44" w:rsidP="00291D72">
      <w:pPr>
        <w:jc w:val="both"/>
        <w:rPr>
          <w:rFonts w:ascii="Arial" w:hAnsi="Arial"/>
          <w:noProof w:val="0"/>
          <w:rtl/>
        </w:rPr>
      </w:pPr>
    </w:p>
    <w:p w:rsidR="00E77AF7" w:rsidRDefault="00116672" w:rsidP="00515381">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התובעות, גב' נ</w:t>
      </w:r>
      <w:r w:rsidR="000E30B4">
        <w:rPr>
          <w:rFonts w:ascii="Arial" w:hAnsi="Arial" w:hint="cs"/>
          <w:noProof w:val="0"/>
          <w:rtl/>
        </w:rPr>
        <w:t>.</w:t>
      </w:r>
      <w:r>
        <w:rPr>
          <w:rFonts w:ascii="Arial" w:hAnsi="Arial" w:hint="cs"/>
          <w:noProof w:val="0"/>
          <w:rtl/>
        </w:rPr>
        <w:t xml:space="preserve"> </w:t>
      </w:r>
      <w:r w:rsidR="00FC1B44">
        <w:rPr>
          <w:rFonts w:ascii="Arial" w:hAnsi="Arial" w:hint="cs"/>
          <w:noProof w:val="0"/>
          <w:rtl/>
        </w:rPr>
        <w:t xml:space="preserve"> והגב' א</w:t>
      </w:r>
      <w:r w:rsidR="000E30B4">
        <w:rPr>
          <w:rFonts w:ascii="Arial" w:hAnsi="Arial" w:hint="cs"/>
          <w:noProof w:val="0"/>
          <w:rtl/>
        </w:rPr>
        <w:t>.</w:t>
      </w:r>
      <w:r>
        <w:rPr>
          <w:rFonts w:ascii="Arial" w:hAnsi="Arial" w:hint="cs"/>
          <w:noProof w:val="0"/>
          <w:rtl/>
        </w:rPr>
        <w:t xml:space="preserve"> </w:t>
      </w:r>
      <w:r w:rsidR="00FC1B44">
        <w:rPr>
          <w:rFonts w:ascii="Arial" w:hAnsi="Arial" w:hint="cs"/>
          <w:noProof w:val="0"/>
          <w:rtl/>
        </w:rPr>
        <w:t xml:space="preserve"> (להלן:</w:t>
      </w:r>
      <w:r>
        <w:rPr>
          <w:rFonts w:ascii="Arial" w:hAnsi="Arial" w:hint="cs"/>
          <w:noProof w:val="0"/>
          <w:rtl/>
        </w:rPr>
        <w:t xml:space="preserve"> </w:t>
      </w:r>
      <w:r w:rsidR="00FC1B44">
        <w:rPr>
          <w:rFonts w:ascii="Arial" w:hAnsi="Arial" w:hint="cs"/>
          <w:noProof w:val="0"/>
          <w:rtl/>
        </w:rPr>
        <w:t xml:space="preserve">"התובעת 1"; "התובעת 2"; "התובעות" בהתאמה) </w:t>
      </w:r>
      <w:r w:rsidR="00192EDC">
        <w:rPr>
          <w:rFonts w:ascii="Arial" w:hAnsi="Arial" w:hint="cs"/>
          <w:noProof w:val="0"/>
          <w:rtl/>
        </w:rPr>
        <w:t>המתנגדים</w:t>
      </w:r>
      <w:r>
        <w:rPr>
          <w:rFonts w:ascii="Arial" w:hAnsi="Arial" w:hint="cs"/>
          <w:noProof w:val="0"/>
          <w:rtl/>
        </w:rPr>
        <w:t xml:space="preserve"> 1-3 מר י</w:t>
      </w:r>
      <w:r w:rsidR="000E30B4">
        <w:rPr>
          <w:rFonts w:ascii="Arial" w:hAnsi="Arial" w:hint="cs"/>
          <w:noProof w:val="0"/>
          <w:rtl/>
        </w:rPr>
        <w:t>.</w:t>
      </w:r>
      <w:r>
        <w:rPr>
          <w:rFonts w:ascii="Arial" w:hAnsi="Arial" w:hint="cs"/>
          <w:noProof w:val="0"/>
          <w:rtl/>
        </w:rPr>
        <w:t xml:space="preserve"> , מר מ</w:t>
      </w:r>
      <w:r w:rsidR="000E30B4">
        <w:rPr>
          <w:rFonts w:ascii="Arial" w:hAnsi="Arial" w:hint="cs"/>
          <w:noProof w:val="0"/>
          <w:rtl/>
        </w:rPr>
        <w:t>.</w:t>
      </w:r>
      <w:r>
        <w:rPr>
          <w:rFonts w:ascii="Arial" w:hAnsi="Arial" w:hint="cs"/>
          <w:noProof w:val="0"/>
          <w:rtl/>
        </w:rPr>
        <w:t xml:space="preserve">  ומר א</w:t>
      </w:r>
      <w:r w:rsidR="000E30B4">
        <w:rPr>
          <w:rFonts w:ascii="Arial" w:hAnsi="Arial" w:hint="cs"/>
          <w:noProof w:val="0"/>
          <w:rtl/>
        </w:rPr>
        <w:t>.</w:t>
      </w:r>
      <w:r>
        <w:rPr>
          <w:rFonts w:ascii="Arial" w:hAnsi="Arial" w:hint="cs"/>
          <w:noProof w:val="0"/>
          <w:rtl/>
        </w:rPr>
        <w:t xml:space="preserve"> </w:t>
      </w:r>
      <w:r w:rsidR="00FC1B44">
        <w:rPr>
          <w:rFonts w:ascii="Arial" w:hAnsi="Arial" w:hint="cs"/>
          <w:noProof w:val="0"/>
          <w:rtl/>
        </w:rPr>
        <w:t xml:space="preserve"> (להלן:</w:t>
      </w:r>
      <w:r>
        <w:rPr>
          <w:rFonts w:ascii="Arial" w:hAnsi="Arial" w:hint="cs"/>
          <w:noProof w:val="0"/>
          <w:rtl/>
        </w:rPr>
        <w:t xml:space="preserve"> </w:t>
      </w:r>
      <w:r w:rsidR="00FC1B44">
        <w:rPr>
          <w:rFonts w:ascii="Arial" w:hAnsi="Arial" w:hint="cs"/>
          <w:noProof w:val="0"/>
          <w:rtl/>
        </w:rPr>
        <w:t>"</w:t>
      </w:r>
      <w:r w:rsidR="00192EDC">
        <w:rPr>
          <w:rFonts w:ascii="Arial" w:hAnsi="Arial" w:hint="cs"/>
          <w:noProof w:val="0"/>
          <w:rtl/>
        </w:rPr>
        <w:t>המתנגד</w:t>
      </w:r>
      <w:r w:rsidR="00E77AF7">
        <w:rPr>
          <w:rFonts w:ascii="Arial" w:hAnsi="Arial" w:hint="cs"/>
          <w:noProof w:val="0"/>
          <w:rtl/>
        </w:rPr>
        <w:t xml:space="preserve"> 1"; "</w:t>
      </w:r>
      <w:r w:rsidR="00192EDC">
        <w:rPr>
          <w:rFonts w:ascii="Arial" w:hAnsi="Arial" w:hint="cs"/>
          <w:noProof w:val="0"/>
          <w:rtl/>
        </w:rPr>
        <w:t>המתנגד</w:t>
      </w:r>
      <w:r w:rsidR="00E77AF7">
        <w:rPr>
          <w:rFonts w:ascii="Arial" w:hAnsi="Arial" w:hint="cs"/>
          <w:noProof w:val="0"/>
          <w:rtl/>
        </w:rPr>
        <w:t xml:space="preserve"> 2"; "</w:t>
      </w:r>
      <w:r w:rsidR="00192EDC">
        <w:rPr>
          <w:rFonts w:ascii="Arial" w:hAnsi="Arial" w:hint="cs"/>
          <w:noProof w:val="0"/>
          <w:rtl/>
        </w:rPr>
        <w:t>המתנגד</w:t>
      </w:r>
      <w:r w:rsidR="00E77AF7">
        <w:rPr>
          <w:rFonts w:ascii="Arial" w:hAnsi="Arial" w:hint="cs"/>
          <w:noProof w:val="0"/>
          <w:rtl/>
        </w:rPr>
        <w:t xml:space="preserve"> 3"; "</w:t>
      </w:r>
      <w:r w:rsidR="00192EDC">
        <w:rPr>
          <w:rFonts w:ascii="Arial" w:hAnsi="Arial" w:hint="cs"/>
          <w:noProof w:val="0"/>
          <w:rtl/>
        </w:rPr>
        <w:t>המתנגדים</w:t>
      </w:r>
      <w:r>
        <w:rPr>
          <w:rFonts w:ascii="Arial" w:hAnsi="Arial" w:hint="cs"/>
          <w:noProof w:val="0"/>
          <w:rtl/>
        </w:rPr>
        <w:t>" בהתאמה) והמנוח מר ש</w:t>
      </w:r>
      <w:r w:rsidR="000E30B4">
        <w:rPr>
          <w:rFonts w:ascii="Arial" w:hAnsi="Arial" w:hint="cs"/>
          <w:noProof w:val="0"/>
          <w:rtl/>
        </w:rPr>
        <w:t xml:space="preserve">. </w:t>
      </w:r>
      <w:r w:rsidR="00E77AF7">
        <w:rPr>
          <w:rFonts w:ascii="Arial" w:hAnsi="Arial" w:hint="cs"/>
          <w:noProof w:val="0"/>
          <w:rtl/>
        </w:rPr>
        <w:t xml:space="preserve"> (להלן:</w:t>
      </w:r>
      <w:r>
        <w:rPr>
          <w:rFonts w:ascii="Arial" w:hAnsi="Arial" w:hint="cs"/>
          <w:noProof w:val="0"/>
          <w:rtl/>
        </w:rPr>
        <w:t xml:space="preserve"> </w:t>
      </w:r>
      <w:r w:rsidR="00E77AF7">
        <w:rPr>
          <w:rFonts w:ascii="Arial" w:hAnsi="Arial" w:hint="cs"/>
          <w:noProof w:val="0"/>
          <w:rtl/>
        </w:rPr>
        <w:t>"המנוח") הם אחים. אחות נוספת של הצדדים נפטרה קודם פטירתו של המנוח.</w:t>
      </w:r>
    </w:p>
    <w:p w:rsidR="00E77AF7" w:rsidRDefault="00E77AF7" w:rsidP="00291D72">
      <w:pPr>
        <w:ind w:left="720" w:hanging="720"/>
        <w:jc w:val="both"/>
        <w:rPr>
          <w:rFonts w:ascii="Arial" w:hAnsi="Arial"/>
          <w:noProof w:val="0"/>
          <w:rtl/>
        </w:rPr>
      </w:pPr>
    </w:p>
    <w:p w:rsidR="00E77AF7" w:rsidRDefault="001C3753" w:rsidP="00192EDC">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המנוח, יליד 21.03.1958 </w:t>
      </w:r>
      <w:r w:rsidR="00E77AF7">
        <w:rPr>
          <w:rFonts w:ascii="Arial" w:hAnsi="Arial" w:hint="cs"/>
          <w:noProof w:val="0"/>
          <w:rtl/>
        </w:rPr>
        <w:t>נפטר ביום 24.01.2017 כשהוא רווק ללא ילדים.</w:t>
      </w:r>
      <w:r w:rsidR="005F0F63">
        <w:rPr>
          <w:rFonts w:ascii="Arial" w:hAnsi="Arial" w:hint="cs"/>
          <w:noProof w:val="0"/>
          <w:rtl/>
        </w:rPr>
        <w:t xml:space="preserve"> התובעת 1 הגישה בקשה למתן צו לקיום צוואת המנוח מיום 29.01.2017 במסגרתה הוריש המנוח את כלל רכושו לתובעות (להלן:</w:t>
      </w:r>
      <w:r w:rsidR="00116672">
        <w:rPr>
          <w:rFonts w:ascii="Arial" w:hAnsi="Arial" w:hint="cs"/>
          <w:noProof w:val="0"/>
          <w:rtl/>
        </w:rPr>
        <w:t xml:space="preserve"> </w:t>
      </w:r>
      <w:r w:rsidR="005F0F63">
        <w:rPr>
          <w:rFonts w:ascii="Arial" w:hAnsi="Arial" w:hint="cs"/>
          <w:noProof w:val="0"/>
          <w:rtl/>
        </w:rPr>
        <w:t>"הצוואה").</w:t>
      </w:r>
    </w:p>
    <w:p w:rsidR="00E77AF7" w:rsidRDefault="00E77AF7" w:rsidP="00291D72">
      <w:pPr>
        <w:ind w:left="720" w:hanging="720"/>
        <w:jc w:val="both"/>
        <w:rPr>
          <w:rFonts w:ascii="Arial" w:hAnsi="Arial"/>
          <w:noProof w:val="0"/>
          <w:rtl/>
        </w:rPr>
      </w:pPr>
    </w:p>
    <w:p w:rsidR="00291D72" w:rsidRDefault="00291D72" w:rsidP="00291D72">
      <w:pPr>
        <w:ind w:left="720" w:hanging="720"/>
        <w:jc w:val="both"/>
        <w:rPr>
          <w:rFonts w:ascii="Arial" w:hAnsi="Arial"/>
          <w:noProof w:val="0"/>
          <w:rtl/>
        </w:rPr>
      </w:pPr>
    </w:p>
    <w:p w:rsidR="00291D72" w:rsidRDefault="00291D72" w:rsidP="00291D72">
      <w:pPr>
        <w:ind w:left="720" w:hanging="720"/>
        <w:jc w:val="both"/>
        <w:rPr>
          <w:rFonts w:ascii="Arial" w:hAnsi="Arial"/>
          <w:noProof w:val="0"/>
          <w:rtl/>
        </w:rPr>
      </w:pPr>
    </w:p>
    <w:p w:rsidR="00291D72" w:rsidRDefault="00291D72" w:rsidP="00291D72">
      <w:pPr>
        <w:ind w:left="720" w:hanging="720"/>
        <w:jc w:val="both"/>
        <w:rPr>
          <w:rFonts w:ascii="Arial" w:hAnsi="Arial"/>
          <w:noProof w:val="0"/>
          <w:rtl/>
        </w:rPr>
      </w:pPr>
    </w:p>
    <w:p w:rsidR="00291D72" w:rsidRDefault="00291D72" w:rsidP="00291D72">
      <w:pPr>
        <w:ind w:left="720" w:hanging="720"/>
        <w:jc w:val="both"/>
        <w:rPr>
          <w:rFonts w:ascii="Arial" w:hAnsi="Arial"/>
          <w:noProof w:val="0"/>
          <w:rtl/>
        </w:rPr>
      </w:pPr>
    </w:p>
    <w:p w:rsidR="00291D72" w:rsidRDefault="00291D72" w:rsidP="00291D72">
      <w:pPr>
        <w:ind w:left="720" w:hanging="720"/>
        <w:jc w:val="both"/>
        <w:rPr>
          <w:rFonts w:ascii="Arial" w:hAnsi="Arial"/>
          <w:noProof w:val="0"/>
          <w:rtl/>
        </w:rPr>
      </w:pPr>
    </w:p>
    <w:p w:rsidR="00E77AF7" w:rsidRDefault="00E77AF7" w:rsidP="000B28F0">
      <w:pPr>
        <w:spacing w:line="360" w:lineRule="auto"/>
        <w:ind w:left="720" w:hanging="720"/>
        <w:jc w:val="both"/>
        <w:rPr>
          <w:rFonts w:ascii="Arial" w:hAnsi="Arial"/>
          <w:b/>
          <w:bCs/>
          <w:noProof w:val="0"/>
          <w:u w:val="single"/>
          <w:rtl/>
        </w:rPr>
      </w:pPr>
      <w:r>
        <w:rPr>
          <w:rFonts w:ascii="Arial" w:hAnsi="Arial" w:hint="cs"/>
          <w:b/>
          <w:bCs/>
          <w:noProof w:val="0"/>
          <w:u w:val="single"/>
          <w:rtl/>
        </w:rPr>
        <w:t xml:space="preserve">טענות </w:t>
      </w:r>
      <w:r w:rsidR="000B28F0">
        <w:rPr>
          <w:rFonts w:ascii="Arial" w:hAnsi="Arial" w:hint="cs"/>
          <w:b/>
          <w:bCs/>
          <w:noProof w:val="0"/>
          <w:u w:val="single"/>
          <w:rtl/>
        </w:rPr>
        <w:t>הצדדים</w:t>
      </w:r>
      <w:r>
        <w:rPr>
          <w:rFonts w:ascii="Arial" w:hAnsi="Arial" w:hint="cs"/>
          <w:b/>
          <w:bCs/>
          <w:noProof w:val="0"/>
          <w:u w:val="single"/>
          <w:rtl/>
        </w:rPr>
        <w:t>:</w:t>
      </w:r>
    </w:p>
    <w:p w:rsidR="00E77AF7" w:rsidRDefault="00E77AF7" w:rsidP="00D2535B">
      <w:pPr>
        <w:ind w:left="720" w:hanging="720"/>
        <w:jc w:val="both"/>
        <w:rPr>
          <w:rFonts w:ascii="Arial" w:hAnsi="Arial"/>
          <w:noProof w:val="0"/>
          <w:rtl/>
        </w:rPr>
      </w:pPr>
    </w:p>
    <w:p w:rsidR="00E77AF7" w:rsidRDefault="00E77AF7" w:rsidP="00192EDC">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192EDC">
        <w:rPr>
          <w:rFonts w:ascii="Arial" w:hAnsi="Arial" w:hint="cs"/>
          <w:noProof w:val="0"/>
          <w:rtl/>
        </w:rPr>
        <w:t>המתנגדים</w:t>
      </w:r>
      <w:r>
        <w:rPr>
          <w:rFonts w:ascii="Arial" w:hAnsi="Arial" w:hint="cs"/>
          <w:noProof w:val="0"/>
          <w:rtl/>
        </w:rPr>
        <w:t xml:space="preserve"> טוענים בהתנגדותם כי הם אינם יודעים את נסיבות עריכת הצוואה ולא </w:t>
      </w:r>
      <w:r w:rsidR="00FB0E18">
        <w:rPr>
          <w:rFonts w:ascii="Arial" w:hAnsi="Arial" w:hint="cs"/>
          <w:noProof w:val="0"/>
          <w:rtl/>
        </w:rPr>
        <w:t xml:space="preserve">שיערו כי המנוח ערך צוואה או נישל אותם מעיזבונו ובמסגרת התנגדותם טענו </w:t>
      </w:r>
      <w:r w:rsidR="00192EDC">
        <w:rPr>
          <w:rFonts w:ascii="Arial" w:hAnsi="Arial" w:hint="cs"/>
          <w:noProof w:val="0"/>
          <w:rtl/>
        </w:rPr>
        <w:t>כנגד</w:t>
      </w:r>
      <w:r w:rsidR="00FB0E18">
        <w:rPr>
          <w:rFonts w:ascii="Arial" w:hAnsi="Arial" w:hint="cs"/>
          <w:noProof w:val="0"/>
          <w:rtl/>
        </w:rPr>
        <w:t xml:space="preserve"> הצוואה את הטענות הבאות:</w:t>
      </w:r>
    </w:p>
    <w:p w:rsidR="00FB0E18" w:rsidRDefault="00FB0E18" w:rsidP="00D2535B">
      <w:pPr>
        <w:ind w:left="720" w:hanging="720"/>
        <w:jc w:val="both"/>
        <w:rPr>
          <w:rFonts w:ascii="Arial" w:hAnsi="Arial"/>
          <w:noProof w:val="0"/>
          <w:rtl/>
        </w:rPr>
      </w:pPr>
    </w:p>
    <w:p w:rsidR="00FB0E18" w:rsidRDefault="00FB0E18" w:rsidP="007337FC">
      <w:pPr>
        <w:spacing w:line="360" w:lineRule="auto"/>
        <w:ind w:left="720" w:hanging="720"/>
        <w:jc w:val="both"/>
        <w:rPr>
          <w:rFonts w:ascii="Arial" w:hAnsi="Arial"/>
          <w:noProof w:val="0"/>
          <w:rtl/>
        </w:rPr>
      </w:pPr>
      <w:r>
        <w:rPr>
          <w:rFonts w:ascii="Arial" w:hAnsi="Arial"/>
          <w:noProof w:val="0"/>
          <w:rtl/>
        </w:rPr>
        <w:tab/>
      </w:r>
      <w:r>
        <w:rPr>
          <w:rFonts w:ascii="Arial" w:hAnsi="Arial" w:hint="cs"/>
          <w:b/>
          <w:bCs/>
          <w:noProof w:val="0"/>
          <w:rtl/>
        </w:rPr>
        <w:t>זיוף</w:t>
      </w:r>
      <w:r>
        <w:rPr>
          <w:rFonts w:ascii="Arial" w:hAnsi="Arial" w:hint="cs"/>
          <w:noProof w:val="0"/>
          <w:rtl/>
        </w:rPr>
        <w:t xml:space="preserve"> </w:t>
      </w:r>
      <w:r>
        <w:rPr>
          <w:rFonts w:ascii="Arial" w:hAnsi="Arial"/>
          <w:noProof w:val="0"/>
          <w:rtl/>
        </w:rPr>
        <w:t>–</w:t>
      </w:r>
      <w:r>
        <w:rPr>
          <w:rFonts w:ascii="Arial" w:hAnsi="Arial" w:hint="cs"/>
          <w:noProof w:val="0"/>
          <w:rtl/>
        </w:rPr>
        <w:t>הצוואה לא נערכה על ידי המנוח והחתימות על הצוואה כול</w:t>
      </w:r>
      <w:r w:rsidR="007337FC">
        <w:rPr>
          <w:rFonts w:ascii="Arial" w:hAnsi="Arial" w:hint="cs"/>
          <w:noProof w:val="0"/>
          <w:rtl/>
        </w:rPr>
        <w:t>ן</w:t>
      </w:r>
      <w:r>
        <w:rPr>
          <w:rFonts w:ascii="Arial" w:hAnsi="Arial" w:hint="cs"/>
          <w:noProof w:val="0"/>
          <w:rtl/>
        </w:rPr>
        <w:t xml:space="preserve"> או חלקן </w:t>
      </w:r>
      <w:r w:rsidR="001D4502">
        <w:rPr>
          <w:rFonts w:ascii="Arial" w:hAnsi="Arial" w:hint="cs"/>
          <w:noProof w:val="0"/>
          <w:rtl/>
        </w:rPr>
        <w:t>זויפו</w:t>
      </w:r>
      <w:r>
        <w:rPr>
          <w:rFonts w:ascii="Arial" w:hAnsi="Arial" w:hint="cs"/>
          <w:noProof w:val="0"/>
          <w:rtl/>
        </w:rPr>
        <w:t>.</w:t>
      </w:r>
    </w:p>
    <w:p w:rsidR="00FB0E18" w:rsidRDefault="00FB0E18" w:rsidP="00D2535B">
      <w:pPr>
        <w:ind w:left="720" w:hanging="720"/>
        <w:jc w:val="both"/>
        <w:rPr>
          <w:rFonts w:ascii="Arial" w:hAnsi="Arial"/>
          <w:noProof w:val="0"/>
          <w:rtl/>
        </w:rPr>
      </w:pPr>
    </w:p>
    <w:p w:rsidR="00FB0E18" w:rsidRDefault="00FB0E18" w:rsidP="00FB0E18">
      <w:pPr>
        <w:spacing w:line="360" w:lineRule="auto"/>
        <w:ind w:left="720" w:hanging="720"/>
        <w:jc w:val="both"/>
        <w:rPr>
          <w:rFonts w:ascii="Arial" w:hAnsi="Arial"/>
          <w:noProof w:val="0"/>
          <w:rtl/>
        </w:rPr>
      </w:pPr>
      <w:r>
        <w:rPr>
          <w:rFonts w:ascii="Arial" w:hAnsi="Arial"/>
          <w:b/>
          <w:bCs/>
          <w:noProof w:val="0"/>
          <w:rtl/>
        </w:rPr>
        <w:tab/>
      </w:r>
      <w:r w:rsidRPr="00FB0E18">
        <w:rPr>
          <w:rFonts w:ascii="Arial" w:hAnsi="Arial" w:hint="cs"/>
          <w:b/>
          <w:bCs/>
          <w:noProof w:val="0"/>
          <w:rtl/>
        </w:rPr>
        <w:t xml:space="preserve">המנוח לא ידע על </w:t>
      </w:r>
      <w:r>
        <w:rPr>
          <w:rFonts w:ascii="Arial" w:hAnsi="Arial" w:hint="cs"/>
          <w:b/>
          <w:bCs/>
          <w:noProof w:val="0"/>
          <w:rtl/>
        </w:rPr>
        <w:t>מ</w:t>
      </w:r>
      <w:r w:rsidRPr="00FB0E18">
        <w:rPr>
          <w:rFonts w:ascii="Arial" w:hAnsi="Arial" w:hint="cs"/>
          <w:b/>
          <w:bCs/>
          <w:noProof w:val="0"/>
          <w:rtl/>
        </w:rPr>
        <w:t>ה הוא חותם</w:t>
      </w:r>
      <w:r>
        <w:rPr>
          <w:rFonts w:ascii="Arial" w:hAnsi="Arial" w:hint="cs"/>
          <w:b/>
          <w:bCs/>
          <w:noProof w:val="0"/>
          <w:rtl/>
        </w:rPr>
        <w:t xml:space="preserve"> </w:t>
      </w:r>
      <w:r>
        <w:rPr>
          <w:rFonts w:ascii="Arial" w:hAnsi="Arial"/>
          <w:b/>
          <w:bCs/>
          <w:noProof w:val="0"/>
          <w:rtl/>
        </w:rPr>
        <w:t>–</w:t>
      </w:r>
      <w:r>
        <w:rPr>
          <w:rFonts w:ascii="Arial" w:hAnsi="Arial" w:hint="cs"/>
          <w:b/>
          <w:bCs/>
          <w:noProof w:val="0"/>
          <w:rtl/>
        </w:rPr>
        <w:t xml:space="preserve"> </w:t>
      </w:r>
      <w:r w:rsidRPr="00FB0E18">
        <w:rPr>
          <w:rFonts w:ascii="Arial" w:hAnsi="Arial" w:hint="cs"/>
          <w:noProof w:val="0"/>
          <w:rtl/>
        </w:rPr>
        <w:t xml:space="preserve">המנוח </w:t>
      </w:r>
      <w:r>
        <w:rPr>
          <w:rFonts w:ascii="Arial" w:hAnsi="Arial" w:hint="cs"/>
          <w:noProof w:val="0"/>
          <w:rtl/>
        </w:rPr>
        <w:t>היה עיוור בעת עריכת וחתימת הצוואה ולא ידע על מה הוא חותם באמת.</w:t>
      </w:r>
    </w:p>
    <w:p w:rsidR="00FB0E18" w:rsidRDefault="00FB0E18" w:rsidP="00D2535B">
      <w:pPr>
        <w:ind w:left="720" w:hanging="720"/>
        <w:jc w:val="both"/>
        <w:rPr>
          <w:rFonts w:ascii="Arial" w:hAnsi="Arial"/>
          <w:b/>
          <w:bCs/>
          <w:noProof w:val="0"/>
          <w:rtl/>
        </w:rPr>
      </w:pPr>
    </w:p>
    <w:p w:rsidR="00FB0E18" w:rsidRPr="00FB0E18" w:rsidRDefault="00FB0E18" w:rsidP="00FB0E18">
      <w:pPr>
        <w:spacing w:line="360" w:lineRule="auto"/>
        <w:ind w:left="720" w:hanging="720"/>
        <w:jc w:val="both"/>
        <w:rPr>
          <w:rFonts w:ascii="Arial" w:hAnsi="Arial"/>
          <w:b/>
          <w:bCs/>
          <w:noProof w:val="0"/>
          <w:rtl/>
        </w:rPr>
      </w:pPr>
      <w:r>
        <w:rPr>
          <w:rFonts w:ascii="Arial" w:hAnsi="Arial"/>
          <w:b/>
          <w:bCs/>
          <w:noProof w:val="0"/>
          <w:rtl/>
        </w:rPr>
        <w:tab/>
      </w:r>
      <w:r w:rsidRPr="00FB0E18">
        <w:rPr>
          <w:rFonts w:ascii="Arial" w:hAnsi="Arial" w:hint="cs"/>
          <w:b/>
          <w:bCs/>
          <w:noProof w:val="0"/>
          <w:rtl/>
        </w:rPr>
        <w:t>הצוואה לא נערכה או נחתמה על ידי אדם האמון או מהימן על המנוח</w:t>
      </w:r>
    </w:p>
    <w:p w:rsidR="00FB0E18" w:rsidRPr="00FB0E18" w:rsidRDefault="00FB0E18" w:rsidP="00D2535B">
      <w:pPr>
        <w:ind w:left="720" w:hanging="720"/>
        <w:jc w:val="both"/>
        <w:rPr>
          <w:rFonts w:ascii="Arial" w:hAnsi="Arial"/>
          <w:b/>
          <w:bCs/>
          <w:noProof w:val="0"/>
          <w:rtl/>
        </w:rPr>
      </w:pPr>
      <w:r>
        <w:rPr>
          <w:rFonts w:ascii="Arial" w:hAnsi="Arial"/>
          <w:b/>
          <w:bCs/>
          <w:noProof w:val="0"/>
          <w:rtl/>
        </w:rPr>
        <w:tab/>
      </w:r>
    </w:p>
    <w:p w:rsidR="00E77AF7" w:rsidRDefault="00FB0E18" w:rsidP="00FB0E18">
      <w:pPr>
        <w:spacing w:line="360" w:lineRule="auto"/>
        <w:ind w:left="720" w:hanging="720"/>
        <w:jc w:val="both"/>
        <w:rPr>
          <w:rFonts w:ascii="Arial" w:hAnsi="Arial"/>
          <w:b/>
          <w:bCs/>
          <w:noProof w:val="0"/>
          <w:rtl/>
        </w:rPr>
      </w:pPr>
      <w:r>
        <w:rPr>
          <w:rFonts w:ascii="Arial" w:hAnsi="Arial"/>
          <w:noProof w:val="0"/>
          <w:rtl/>
        </w:rPr>
        <w:tab/>
      </w:r>
      <w:r>
        <w:rPr>
          <w:rFonts w:ascii="Arial" w:hAnsi="Arial" w:hint="cs"/>
          <w:b/>
          <w:bCs/>
          <w:noProof w:val="0"/>
          <w:rtl/>
        </w:rPr>
        <w:t>עורך הצוואה והעדים לה היו מטעם התובע</w:t>
      </w:r>
      <w:r w:rsidR="00D32692">
        <w:rPr>
          <w:rFonts w:ascii="Arial" w:hAnsi="Arial" w:hint="cs"/>
          <w:b/>
          <w:bCs/>
          <w:noProof w:val="0"/>
          <w:rtl/>
        </w:rPr>
        <w:t>ת</w:t>
      </w:r>
      <w:r>
        <w:rPr>
          <w:rFonts w:ascii="Arial" w:hAnsi="Arial" w:hint="cs"/>
          <w:b/>
          <w:bCs/>
          <w:noProof w:val="0"/>
          <w:rtl/>
        </w:rPr>
        <w:t xml:space="preserve"> 1 והטעו את המנוח או החתימו אותו ללא הסבר או החתימו </w:t>
      </w:r>
      <w:r w:rsidR="000B28F0">
        <w:rPr>
          <w:rFonts w:ascii="Arial" w:hAnsi="Arial" w:hint="cs"/>
          <w:b/>
          <w:bCs/>
          <w:noProof w:val="0"/>
          <w:rtl/>
        </w:rPr>
        <w:t>אותו בהליך שלא כדין.</w:t>
      </w:r>
    </w:p>
    <w:p w:rsidR="000B28F0" w:rsidRDefault="000B28F0" w:rsidP="00D2535B">
      <w:pPr>
        <w:ind w:left="720" w:hanging="720"/>
        <w:jc w:val="both"/>
        <w:rPr>
          <w:rFonts w:ascii="Arial" w:hAnsi="Arial"/>
          <w:b/>
          <w:bCs/>
          <w:noProof w:val="0"/>
          <w:rtl/>
        </w:rPr>
      </w:pPr>
    </w:p>
    <w:p w:rsidR="000B28F0" w:rsidRPr="005F0F63" w:rsidRDefault="000B28F0" w:rsidP="00A7155B">
      <w:pPr>
        <w:spacing w:line="360" w:lineRule="auto"/>
        <w:ind w:left="720" w:hanging="720"/>
        <w:jc w:val="both"/>
        <w:rPr>
          <w:rFonts w:ascii="Arial" w:hAnsi="Arial"/>
          <w:noProof w:val="0"/>
          <w:rtl/>
        </w:rPr>
      </w:pPr>
      <w:r>
        <w:rPr>
          <w:rFonts w:ascii="Arial" w:hAnsi="Arial"/>
          <w:b/>
          <w:bCs/>
          <w:noProof w:val="0"/>
          <w:rtl/>
        </w:rPr>
        <w:tab/>
      </w:r>
      <w:r>
        <w:rPr>
          <w:rFonts w:ascii="Arial" w:hAnsi="Arial" w:hint="cs"/>
          <w:b/>
          <w:bCs/>
          <w:noProof w:val="0"/>
          <w:rtl/>
        </w:rPr>
        <w:t>המנוח לא היה כשיר לחתום על הצוואה או להבין את תוכנה</w:t>
      </w:r>
      <w:r w:rsidR="005F0F63">
        <w:rPr>
          <w:rFonts w:ascii="Arial" w:hAnsi="Arial" w:hint="cs"/>
          <w:b/>
          <w:bCs/>
          <w:noProof w:val="0"/>
          <w:rtl/>
        </w:rPr>
        <w:t xml:space="preserve"> </w:t>
      </w:r>
    </w:p>
    <w:p w:rsidR="000B28F0" w:rsidRDefault="000B28F0" w:rsidP="00D2535B">
      <w:pPr>
        <w:ind w:left="720" w:hanging="720"/>
        <w:jc w:val="both"/>
        <w:rPr>
          <w:rFonts w:ascii="Arial" w:hAnsi="Arial"/>
          <w:b/>
          <w:bCs/>
          <w:noProof w:val="0"/>
          <w:rtl/>
        </w:rPr>
      </w:pPr>
    </w:p>
    <w:p w:rsidR="000B28F0" w:rsidRDefault="000B28F0" w:rsidP="000B28F0">
      <w:pPr>
        <w:spacing w:line="360" w:lineRule="auto"/>
        <w:ind w:left="720" w:hanging="720"/>
        <w:jc w:val="both"/>
        <w:rPr>
          <w:rFonts w:ascii="Arial" w:hAnsi="Arial"/>
          <w:b/>
          <w:bCs/>
          <w:noProof w:val="0"/>
          <w:rtl/>
        </w:rPr>
      </w:pPr>
      <w:r>
        <w:rPr>
          <w:rFonts w:ascii="Arial" w:hAnsi="Arial"/>
          <w:b/>
          <w:bCs/>
          <w:noProof w:val="0"/>
          <w:rtl/>
        </w:rPr>
        <w:tab/>
      </w:r>
      <w:r>
        <w:rPr>
          <w:rFonts w:ascii="Arial" w:hAnsi="Arial" w:hint="cs"/>
          <w:b/>
          <w:bCs/>
          <w:noProof w:val="0"/>
          <w:rtl/>
        </w:rPr>
        <w:t>הצוואה נחתמה תחת השפעה בלתי הוגנת של התובעות או תחת תרמית אונס או איום.</w:t>
      </w:r>
    </w:p>
    <w:p w:rsidR="000B28F0" w:rsidRDefault="000B28F0" w:rsidP="00D2535B">
      <w:pPr>
        <w:ind w:left="720" w:hanging="720"/>
        <w:jc w:val="both"/>
        <w:rPr>
          <w:rFonts w:ascii="Arial" w:hAnsi="Arial"/>
          <w:b/>
          <w:bCs/>
          <w:noProof w:val="0"/>
          <w:rtl/>
        </w:rPr>
      </w:pPr>
    </w:p>
    <w:p w:rsidR="000B28F0" w:rsidRDefault="000B28F0" w:rsidP="00A7155B">
      <w:pPr>
        <w:spacing w:line="360" w:lineRule="auto"/>
        <w:ind w:left="720" w:hanging="720"/>
        <w:jc w:val="both"/>
        <w:rPr>
          <w:rFonts w:ascii="Arial" w:hAnsi="Arial"/>
          <w:b/>
          <w:bCs/>
          <w:noProof w:val="0"/>
          <w:rtl/>
        </w:rPr>
      </w:pPr>
      <w:r>
        <w:rPr>
          <w:rFonts w:ascii="Arial" w:hAnsi="Arial"/>
          <w:b/>
          <w:bCs/>
          <w:noProof w:val="0"/>
          <w:rtl/>
        </w:rPr>
        <w:tab/>
      </w:r>
      <w:r>
        <w:rPr>
          <w:rFonts w:ascii="Arial" w:hAnsi="Arial" w:hint="cs"/>
          <w:b/>
          <w:bCs/>
          <w:noProof w:val="0"/>
          <w:rtl/>
        </w:rPr>
        <w:t>הליך עריכת הצוואה היה לא תקין שכן העדים מקורבים לתובעת 1 ה</w:t>
      </w:r>
      <w:r w:rsidR="00A7155B">
        <w:rPr>
          <w:rFonts w:ascii="Arial" w:hAnsi="Arial" w:hint="cs"/>
          <w:b/>
          <w:bCs/>
          <w:noProof w:val="0"/>
          <w:rtl/>
        </w:rPr>
        <w:t>ם</w:t>
      </w:r>
      <w:r>
        <w:rPr>
          <w:rFonts w:ascii="Arial" w:hAnsi="Arial" w:hint="cs"/>
          <w:b/>
          <w:bCs/>
          <w:noProof w:val="0"/>
          <w:rtl/>
        </w:rPr>
        <w:t xml:space="preserve"> עורכים צוואות יחד באופן תדיר וקיימים יחסי גומלין בין העדים לבין עצמם או בין העדים לבין התובעת 1.</w:t>
      </w:r>
    </w:p>
    <w:p w:rsidR="000B28F0" w:rsidRDefault="000B28F0" w:rsidP="00D2535B">
      <w:pPr>
        <w:ind w:left="720" w:hanging="720"/>
        <w:jc w:val="both"/>
        <w:rPr>
          <w:rFonts w:ascii="Arial" w:hAnsi="Arial"/>
          <w:b/>
          <w:bCs/>
          <w:noProof w:val="0"/>
          <w:rtl/>
        </w:rPr>
      </w:pPr>
    </w:p>
    <w:p w:rsidR="000B28F0" w:rsidRDefault="000B28F0" w:rsidP="00FB0E18">
      <w:pPr>
        <w:spacing w:line="360" w:lineRule="auto"/>
        <w:ind w:left="720" w:hanging="720"/>
        <w:jc w:val="both"/>
        <w:rPr>
          <w:rFonts w:ascii="Arial" w:hAnsi="Arial"/>
          <w:b/>
          <w:bCs/>
          <w:noProof w:val="0"/>
          <w:rtl/>
        </w:rPr>
      </w:pPr>
      <w:r>
        <w:rPr>
          <w:rFonts w:ascii="Arial" w:hAnsi="Arial"/>
          <w:b/>
          <w:bCs/>
          <w:noProof w:val="0"/>
          <w:rtl/>
        </w:rPr>
        <w:tab/>
      </w:r>
      <w:r>
        <w:rPr>
          <w:rFonts w:ascii="Arial" w:hAnsi="Arial" w:hint="cs"/>
          <w:b/>
          <w:bCs/>
          <w:noProof w:val="0"/>
          <w:rtl/>
        </w:rPr>
        <w:t>הליך החתימה לא הוסרט או צולם.</w:t>
      </w:r>
    </w:p>
    <w:p w:rsidR="000B28F0" w:rsidRDefault="000B28F0" w:rsidP="00D2535B">
      <w:pPr>
        <w:ind w:left="720" w:hanging="720"/>
        <w:jc w:val="both"/>
        <w:rPr>
          <w:rFonts w:ascii="Arial" w:hAnsi="Arial"/>
          <w:b/>
          <w:bCs/>
          <w:noProof w:val="0"/>
          <w:rtl/>
        </w:rPr>
      </w:pPr>
    </w:p>
    <w:p w:rsidR="000B28F0" w:rsidRDefault="000B28F0" w:rsidP="00FB0E18">
      <w:pPr>
        <w:spacing w:line="360" w:lineRule="auto"/>
        <w:ind w:left="720" w:hanging="720"/>
        <w:jc w:val="both"/>
        <w:rPr>
          <w:rFonts w:ascii="Arial" w:hAnsi="Arial"/>
          <w:b/>
          <w:bCs/>
          <w:noProof w:val="0"/>
          <w:rtl/>
        </w:rPr>
      </w:pPr>
      <w:r>
        <w:rPr>
          <w:rFonts w:ascii="Arial" w:hAnsi="Arial"/>
          <w:b/>
          <w:bCs/>
          <w:noProof w:val="0"/>
          <w:rtl/>
        </w:rPr>
        <w:tab/>
      </w:r>
      <w:r>
        <w:rPr>
          <w:rFonts w:ascii="Arial" w:hAnsi="Arial" w:hint="cs"/>
          <w:b/>
          <w:bCs/>
          <w:noProof w:val="0"/>
          <w:rtl/>
        </w:rPr>
        <w:t>התובעות לקחו חלק בעריכת הצוואה</w:t>
      </w:r>
    </w:p>
    <w:p w:rsidR="000B28F0" w:rsidRDefault="000B28F0" w:rsidP="000B28F0">
      <w:pPr>
        <w:ind w:left="720" w:hanging="720"/>
        <w:jc w:val="both"/>
        <w:rPr>
          <w:rFonts w:ascii="Arial" w:hAnsi="Arial"/>
          <w:b/>
          <w:bCs/>
          <w:noProof w:val="0"/>
          <w:rtl/>
        </w:rPr>
      </w:pPr>
    </w:p>
    <w:p w:rsidR="000B28F0" w:rsidRDefault="000B28F0" w:rsidP="00FB0E18">
      <w:pPr>
        <w:spacing w:line="360" w:lineRule="auto"/>
        <w:ind w:left="720" w:hanging="720"/>
        <w:jc w:val="both"/>
        <w:rPr>
          <w:rFonts w:ascii="Arial" w:hAnsi="Arial"/>
          <w:b/>
          <w:bCs/>
          <w:noProof w:val="0"/>
          <w:rtl/>
        </w:rPr>
      </w:pPr>
      <w:r>
        <w:rPr>
          <w:rFonts w:ascii="Arial" w:hAnsi="Arial"/>
          <w:b/>
          <w:bCs/>
          <w:noProof w:val="0"/>
          <w:rtl/>
        </w:rPr>
        <w:tab/>
      </w:r>
      <w:r w:rsidR="0057532E">
        <w:rPr>
          <w:rFonts w:ascii="Arial" w:hAnsi="Arial" w:hint="cs"/>
          <w:b/>
          <w:bCs/>
          <w:noProof w:val="0"/>
          <w:rtl/>
        </w:rPr>
        <w:t>הצוואה חסרה חסר מהותי שעה שאין</w:t>
      </w:r>
      <w:r>
        <w:rPr>
          <w:rFonts w:ascii="Arial" w:hAnsi="Arial" w:hint="cs"/>
          <w:b/>
          <w:bCs/>
          <w:noProof w:val="0"/>
          <w:rtl/>
        </w:rPr>
        <w:t xml:space="preserve"> בה תיעוד אודות מקום עריכתה והחתימה.</w:t>
      </w:r>
    </w:p>
    <w:p w:rsidR="000B28F0" w:rsidRPr="00FB0E18" w:rsidRDefault="000B28F0" w:rsidP="00D2535B">
      <w:pPr>
        <w:ind w:left="720" w:hanging="720"/>
        <w:jc w:val="both"/>
        <w:rPr>
          <w:rFonts w:ascii="Arial" w:hAnsi="Arial"/>
          <w:b/>
          <w:bCs/>
          <w:noProof w:val="0"/>
          <w:rtl/>
        </w:rPr>
      </w:pPr>
    </w:p>
    <w:p w:rsidR="00694556" w:rsidRDefault="00803D79">
      <w:pPr>
        <w:spacing w:line="360" w:lineRule="auto"/>
        <w:jc w:val="both"/>
        <w:rPr>
          <w:rFonts w:ascii="Arial" w:hAnsi="Arial"/>
          <w:noProof w:val="0"/>
          <w:rtl/>
        </w:rPr>
      </w:pPr>
      <w:r>
        <w:rPr>
          <w:rFonts w:ascii="Arial" w:hAnsi="Arial" w:hint="cs"/>
          <w:noProof w:val="0"/>
          <w:rtl/>
        </w:rPr>
        <w:t>4.</w:t>
      </w:r>
      <w:r>
        <w:rPr>
          <w:rFonts w:ascii="Arial" w:hAnsi="Arial" w:hint="cs"/>
          <w:noProof w:val="0"/>
          <w:rtl/>
        </w:rPr>
        <w:tab/>
        <w:t>התובעות הגישו ביום 17.07.2019 תשובה</w:t>
      </w:r>
      <w:r w:rsidR="005F0F63">
        <w:rPr>
          <w:rFonts w:ascii="Arial" w:hAnsi="Arial" w:hint="cs"/>
          <w:noProof w:val="0"/>
          <w:rtl/>
        </w:rPr>
        <w:t xml:space="preserve"> להתנגדות במסגרתה טענו כדלקמן:</w:t>
      </w:r>
    </w:p>
    <w:p w:rsidR="005F0F63" w:rsidRDefault="005F0F63" w:rsidP="00D2535B">
      <w:pPr>
        <w:jc w:val="both"/>
        <w:rPr>
          <w:rFonts w:ascii="Arial" w:hAnsi="Arial"/>
          <w:noProof w:val="0"/>
          <w:rtl/>
        </w:rPr>
      </w:pPr>
    </w:p>
    <w:p w:rsidR="005F0F63" w:rsidRDefault="005F0F63" w:rsidP="00515381">
      <w:pPr>
        <w:spacing w:line="360" w:lineRule="auto"/>
        <w:jc w:val="both"/>
        <w:rPr>
          <w:rFonts w:ascii="Arial" w:hAnsi="Arial"/>
          <w:noProof w:val="0"/>
          <w:rtl/>
        </w:rPr>
      </w:pPr>
      <w:r>
        <w:rPr>
          <w:rFonts w:ascii="Arial" w:hAnsi="Arial"/>
          <w:noProof w:val="0"/>
          <w:rtl/>
        </w:rPr>
        <w:tab/>
      </w:r>
      <w:r w:rsidR="00FA1F71">
        <w:rPr>
          <w:rFonts w:ascii="Arial" w:hAnsi="Arial" w:hint="cs"/>
          <w:noProof w:val="0"/>
          <w:rtl/>
        </w:rPr>
        <w:t>הצוואה נחתמה כדין</w:t>
      </w:r>
      <w:r>
        <w:rPr>
          <w:rFonts w:ascii="Arial" w:hAnsi="Arial" w:hint="cs"/>
          <w:noProof w:val="0"/>
          <w:rtl/>
        </w:rPr>
        <w:t xml:space="preserve"> ובאופן ברור </w:t>
      </w:r>
      <w:r w:rsidR="0057532E">
        <w:rPr>
          <w:rFonts w:ascii="Arial" w:hAnsi="Arial" w:hint="cs"/>
          <w:noProof w:val="0"/>
          <w:rtl/>
        </w:rPr>
        <w:t xml:space="preserve">בחתימתו של </w:t>
      </w:r>
      <w:r w:rsidR="00515381">
        <w:rPr>
          <w:rFonts w:ascii="Arial" w:hAnsi="Arial" w:hint="cs"/>
          <w:noProof w:val="0"/>
          <w:rtl/>
        </w:rPr>
        <w:t>עו"ד מ'</w:t>
      </w:r>
      <w:r>
        <w:rPr>
          <w:rFonts w:ascii="Arial" w:hAnsi="Arial" w:hint="cs"/>
          <w:noProof w:val="0"/>
          <w:rtl/>
        </w:rPr>
        <w:t xml:space="preserve"> בצירוף חתימת עד נוסף. </w:t>
      </w:r>
    </w:p>
    <w:p w:rsidR="005F0F63" w:rsidRDefault="005F0F63" w:rsidP="005F0F63">
      <w:pPr>
        <w:spacing w:line="360" w:lineRule="auto"/>
        <w:ind w:left="720"/>
        <w:jc w:val="both"/>
        <w:rPr>
          <w:rFonts w:ascii="Arial" w:hAnsi="Arial"/>
          <w:noProof w:val="0"/>
          <w:rtl/>
        </w:rPr>
      </w:pPr>
      <w:r>
        <w:rPr>
          <w:rFonts w:ascii="Arial" w:hAnsi="Arial" w:hint="cs"/>
          <w:noProof w:val="0"/>
          <w:rtl/>
        </w:rPr>
        <w:lastRenderedPageBreak/>
        <w:t>הצוואה נעדרת פגם צורני ואף מתועד בה כי היא הוקראה מס' פעמים למנוח על ידי העדים על מנת ליתן מענה ללקות הראיה של המנוח.</w:t>
      </w:r>
    </w:p>
    <w:p w:rsidR="004B5414" w:rsidRDefault="004B5414" w:rsidP="004238CD">
      <w:pPr>
        <w:ind w:left="720"/>
        <w:jc w:val="both"/>
        <w:rPr>
          <w:rFonts w:ascii="Arial" w:hAnsi="Arial"/>
          <w:noProof w:val="0"/>
          <w:rtl/>
        </w:rPr>
      </w:pPr>
    </w:p>
    <w:p w:rsidR="004B5414" w:rsidRDefault="004B5414" w:rsidP="005F0F63">
      <w:pPr>
        <w:spacing w:line="360" w:lineRule="auto"/>
        <w:ind w:left="720"/>
        <w:jc w:val="both"/>
        <w:rPr>
          <w:rFonts w:ascii="Arial" w:hAnsi="Arial"/>
          <w:noProof w:val="0"/>
          <w:rtl/>
        </w:rPr>
      </w:pPr>
      <w:r>
        <w:rPr>
          <w:rFonts w:ascii="Arial" w:hAnsi="Arial" w:hint="cs"/>
          <w:noProof w:val="0"/>
          <w:rtl/>
        </w:rPr>
        <w:t>ההתנגדות אינה מפנה לסעיפים בחוק הירושה מכוחם טוענים הנתבעים כנגד הצוואה והטענות הן כלליות ללא מסמכים ו</w:t>
      </w:r>
      <w:r w:rsidR="001C63F4">
        <w:rPr>
          <w:rFonts w:ascii="Arial" w:hAnsi="Arial" w:hint="cs"/>
          <w:noProof w:val="0"/>
          <w:rtl/>
        </w:rPr>
        <w:t>"יורות לכל הכיוונים".</w:t>
      </w:r>
    </w:p>
    <w:p w:rsidR="001C63F4" w:rsidRDefault="001C63F4" w:rsidP="004238CD">
      <w:pPr>
        <w:ind w:left="720"/>
        <w:jc w:val="both"/>
        <w:rPr>
          <w:rFonts w:ascii="Arial" w:hAnsi="Arial"/>
          <w:noProof w:val="0"/>
          <w:rtl/>
        </w:rPr>
      </w:pPr>
    </w:p>
    <w:p w:rsidR="001C63F4" w:rsidRDefault="001C63F4" w:rsidP="005F0F63">
      <w:pPr>
        <w:spacing w:line="360" w:lineRule="auto"/>
        <w:ind w:left="720"/>
        <w:jc w:val="both"/>
        <w:rPr>
          <w:rFonts w:ascii="Arial" w:hAnsi="Arial"/>
          <w:noProof w:val="0"/>
          <w:rtl/>
        </w:rPr>
      </w:pPr>
      <w:r>
        <w:rPr>
          <w:rFonts w:ascii="Arial" w:hAnsi="Arial" w:hint="cs"/>
          <w:noProof w:val="0"/>
          <w:rtl/>
        </w:rPr>
        <w:t>התובעות מאשרות כי המנוח היה אדם חולה מאוד ובעל עבר של בעיות נפשיות אשר היו בתהליך קבוע של רמיסיה מתועדת בשנים האחרונות לחייו ו</w:t>
      </w:r>
      <w:r w:rsidR="009E13EA">
        <w:rPr>
          <w:rFonts w:ascii="Arial" w:hAnsi="Arial" w:hint="cs"/>
          <w:noProof w:val="0"/>
          <w:rtl/>
        </w:rPr>
        <w:t xml:space="preserve">לפיכך </w:t>
      </w:r>
      <w:r w:rsidR="00AC13C5">
        <w:rPr>
          <w:rFonts w:ascii="Arial" w:hAnsi="Arial" w:hint="cs"/>
          <w:noProof w:val="0"/>
          <w:rtl/>
        </w:rPr>
        <w:t xml:space="preserve">אלו </w:t>
      </w:r>
      <w:r>
        <w:rPr>
          <w:rFonts w:ascii="Arial" w:hAnsi="Arial" w:hint="cs"/>
          <w:noProof w:val="0"/>
          <w:rtl/>
        </w:rPr>
        <w:t>אינן יסוד לביטול הצוואה. המנוח חרף מגבלותיו היה אדם</w:t>
      </w:r>
      <w:r w:rsidR="0010153B">
        <w:rPr>
          <w:rFonts w:ascii="Arial" w:hAnsi="Arial" w:hint="cs"/>
          <w:noProof w:val="0"/>
          <w:rtl/>
        </w:rPr>
        <w:t xml:space="preserve"> אקטיבי בעל דיפלומה, עבד בעבר ב</w:t>
      </w:r>
      <w:r>
        <w:rPr>
          <w:rFonts w:ascii="Arial" w:hAnsi="Arial" w:hint="cs"/>
          <w:noProof w:val="0"/>
          <w:rtl/>
        </w:rPr>
        <w:t>חברת הייטק היה מוקף באחיותיו התובעות במכרים ובשכנים וניהל את חייו באופן עצמאי עד ליומו האחרון.</w:t>
      </w:r>
    </w:p>
    <w:p w:rsidR="001C63F4" w:rsidRDefault="001C63F4" w:rsidP="004238CD">
      <w:pPr>
        <w:ind w:left="720"/>
        <w:jc w:val="both"/>
        <w:rPr>
          <w:rFonts w:ascii="Arial" w:hAnsi="Arial"/>
          <w:noProof w:val="0"/>
          <w:rtl/>
        </w:rPr>
      </w:pPr>
    </w:p>
    <w:p w:rsidR="00C068FA" w:rsidRDefault="00C068FA" w:rsidP="00AC13C5">
      <w:pPr>
        <w:spacing w:line="360" w:lineRule="auto"/>
        <w:ind w:left="720"/>
        <w:jc w:val="both"/>
        <w:rPr>
          <w:rFonts w:ascii="Arial" w:hAnsi="Arial"/>
          <w:noProof w:val="0"/>
          <w:rtl/>
        </w:rPr>
      </w:pPr>
      <w:r>
        <w:rPr>
          <w:rFonts w:ascii="Arial" w:hAnsi="Arial" w:hint="cs"/>
          <w:noProof w:val="0"/>
          <w:rtl/>
        </w:rPr>
        <w:t xml:space="preserve">התובעות סעדו את המנוח עד ליומו האחרון והיו כל עולמו בהיעדר בת זוג וילדים, לעומת זאת </w:t>
      </w:r>
      <w:r w:rsidR="00AC13C5">
        <w:rPr>
          <w:rFonts w:ascii="Arial" w:hAnsi="Arial" w:hint="cs"/>
          <w:noProof w:val="0"/>
          <w:rtl/>
        </w:rPr>
        <w:t>המתנגדים</w:t>
      </w:r>
      <w:r>
        <w:rPr>
          <w:rFonts w:ascii="Arial" w:hAnsi="Arial" w:hint="cs"/>
          <w:noProof w:val="0"/>
          <w:rtl/>
        </w:rPr>
        <w:t xml:space="preserve"> ניתקו את עצמם מהמנוח לא ראו אותו שנים ארוכות לא היו עמו כלל בקשר וכעת מבקשים לבטל את רצונו.</w:t>
      </w:r>
    </w:p>
    <w:p w:rsidR="00C068FA" w:rsidRDefault="00C068FA" w:rsidP="004238CD">
      <w:pPr>
        <w:jc w:val="both"/>
        <w:rPr>
          <w:rFonts w:ascii="Arial" w:hAnsi="Arial"/>
          <w:noProof w:val="0"/>
          <w:rtl/>
        </w:rPr>
      </w:pPr>
    </w:p>
    <w:p w:rsidR="00C068FA" w:rsidRPr="00C068FA" w:rsidRDefault="00C068FA" w:rsidP="00C068FA">
      <w:pPr>
        <w:spacing w:line="360" w:lineRule="auto"/>
        <w:jc w:val="both"/>
        <w:rPr>
          <w:rFonts w:ascii="Arial" w:hAnsi="Arial"/>
          <w:b/>
          <w:bCs/>
          <w:noProof w:val="0"/>
          <w:u w:val="single"/>
          <w:rtl/>
        </w:rPr>
      </w:pPr>
      <w:r w:rsidRPr="00C068FA">
        <w:rPr>
          <w:rFonts w:ascii="Arial" w:hAnsi="Arial" w:hint="cs"/>
          <w:b/>
          <w:bCs/>
          <w:noProof w:val="0"/>
          <w:u w:val="single"/>
          <w:rtl/>
        </w:rPr>
        <w:t>ההליך:</w:t>
      </w:r>
    </w:p>
    <w:p w:rsidR="00C068FA" w:rsidRDefault="00C068FA" w:rsidP="005227DD">
      <w:pPr>
        <w:jc w:val="both"/>
        <w:rPr>
          <w:rFonts w:ascii="Arial" w:hAnsi="Arial"/>
          <w:noProof w:val="0"/>
          <w:rtl/>
        </w:rPr>
      </w:pPr>
    </w:p>
    <w:p w:rsidR="001C63F4" w:rsidRDefault="004E02C1" w:rsidP="00B02808">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בשים לב לטענות הנתבעים בהתנגדות לצוואה מונו </w:t>
      </w:r>
      <w:r w:rsidR="00B02808">
        <w:rPr>
          <w:rFonts w:ascii="Arial" w:hAnsi="Arial" w:hint="cs"/>
          <w:noProof w:val="0"/>
          <w:rtl/>
        </w:rPr>
        <w:t>שני</w:t>
      </w:r>
      <w:r>
        <w:rPr>
          <w:rFonts w:ascii="Arial" w:hAnsi="Arial" w:hint="cs"/>
          <w:noProof w:val="0"/>
          <w:rtl/>
        </w:rPr>
        <w:t xml:space="preserve"> מומחים. ד"ר איגור ברש כמומחה בתחום הפסיכיאטריה לבחינת יכולתו של המנוח להבחין בטיבה של צוואה וגב' סימה אנקונה כמומחית להשוואת כתבי יד.</w:t>
      </w:r>
    </w:p>
    <w:p w:rsidR="004E02C1" w:rsidRDefault="004E02C1" w:rsidP="005227DD">
      <w:pPr>
        <w:ind w:left="720" w:hanging="720"/>
        <w:jc w:val="both"/>
        <w:rPr>
          <w:rFonts w:ascii="Arial" w:hAnsi="Arial"/>
          <w:noProof w:val="0"/>
          <w:rtl/>
        </w:rPr>
      </w:pPr>
    </w:p>
    <w:p w:rsidR="004E02C1" w:rsidRDefault="004E02C1" w:rsidP="00AC13C5">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 xml:space="preserve">חוות דעת ד"ר ברש הוגשה ביום 02.07.2020 במסגרתה הגיע </w:t>
      </w:r>
      <w:r w:rsidR="00B02808">
        <w:rPr>
          <w:rFonts w:ascii="Arial" w:hAnsi="Arial" w:hint="cs"/>
          <w:noProof w:val="0"/>
          <w:rtl/>
        </w:rPr>
        <w:t>ה</w:t>
      </w:r>
      <w:r>
        <w:rPr>
          <w:rFonts w:ascii="Arial" w:hAnsi="Arial" w:hint="cs"/>
          <w:noProof w:val="0"/>
          <w:rtl/>
        </w:rPr>
        <w:t>מומחה ד"ר ברש למסקנה לפיה אין בסיס קליני פסיכיאטרי להמליץ לבית המשפט לפסול את הצוואה.</w:t>
      </w:r>
    </w:p>
    <w:p w:rsidR="004E02C1" w:rsidRDefault="004E02C1" w:rsidP="005227DD">
      <w:pPr>
        <w:ind w:left="720" w:hanging="720"/>
        <w:jc w:val="both"/>
        <w:rPr>
          <w:rFonts w:ascii="Arial" w:hAnsi="Arial"/>
          <w:noProof w:val="0"/>
          <w:rtl/>
        </w:rPr>
      </w:pPr>
    </w:p>
    <w:p w:rsidR="00976025" w:rsidRDefault="00976025" w:rsidP="004E02C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ב"כ הנתבעים העביר למומחה שאלות הבהרה והתשובות להן הוגשו לתיק בית המשפט ביום 25.01.2022.</w:t>
      </w:r>
    </w:p>
    <w:p w:rsidR="005227DD" w:rsidRDefault="005227DD" w:rsidP="00AC13C5">
      <w:pPr>
        <w:ind w:left="720" w:hanging="720"/>
        <w:jc w:val="both"/>
        <w:rPr>
          <w:rFonts w:ascii="Arial" w:hAnsi="Arial"/>
          <w:noProof w:val="0"/>
          <w:rtl/>
        </w:rPr>
      </w:pPr>
    </w:p>
    <w:p w:rsidR="005227DD" w:rsidRDefault="005227DD" w:rsidP="00B0280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ביום 12.05.2022 </w:t>
      </w:r>
      <w:r w:rsidR="00B02808">
        <w:rPr>
          <w:rFonts w:ascii="Arial" w:hAnsi="Arial" w:hint="cs"/>
          <w:noProof w:val="0"/>
          <w:rtl/>
        </w:rPr>
        <w:t>נערכה חקירה של המומחה.</w:t>
      </w:r>
    </w:p>
    <w:p w:rsidR="00976025" w:rsidRDefault="00976025" w:rsidP="005227DD">
      <w:pPr>
        <w:ind w:left="720" w:hanging="720"/>
        <w:jc w:val="both"/>
        <w:rPr>
          <w:rFonts w:ascii="Arial" w:hAnsi="Arial"/>
          <w:noProof w:val="0"/>
          <w:rtl/>
        </w:rPr>
      </w:pPr>
    </w:p>
    <w:p w:rsidR="009B38CF" w:rsidRDefault="009B38CF" w:rsidP="00AC13C5">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B85199">
        <w:rPr>
          <w:rFonts w:ascii="Arial" w:hAnsi="Arial" w:hint="cs"/>
          <w:noProof w:val="0"/>
          <w:rtl/>
        </w:rPr>
        <w:t xml:space="preserve">חוות הדעת של הגב' סימה אנקונה הוגשה ביום 08.11.2020 במסגרתה קבעה כי לא מצאה התאמה בתכונות הכתיבה בין החתימות על הצוואה לבין דוגמאות כתב היד בשם המנוח וכי הניגודים נמצאו בתכונות כתיבה מהותיות ובעלות משקל שהכותב אינו מודע להן במהלך </w:t>
      </w:r>
      <w:r w:rsidR="00B85199">
        <w:rPr>
          <w:rFonts w:ascii="Arial" w:hAnsi="Arial" w:hint="cs"/>
          <w:noProof w:val="0"/>
          <w:rtl/>
        </w:rPr>
        <w:lastRenderedPageBreak/>
        <w:t>הכתיבה הטבעי ומכאן מסקנתה של המומחית כי סביר מאוד שהחתימות לא נכתבו על ידי המנוח.</w:t>
      </w:r>
    </w:p>
    <w:p w:rsidR="00976025" w:rsidRDefault="00976025" w:rsidP="0010153B">
      <w:pPr>
        <w:ind w:left="720" w:hanging="720"/>
        <w:jc w:val="both"/>
        <w:rPr>
          <w:rFonts w:ascii="Arial" w:hAnsi="Arial"/>
          <w:noProof w:val="0"/>
          <w:rtl/>
        </w:rPr>
      </w:pPr>
    </w:p>
    <w:p w:rsidR="00976025" w:rsidRDefault="00976025" w:rsidP="00B8519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ב"כ התובעות העביר למומחית שאלות הבהרה ואלו הוגשו יחד עם תשובות המומחית ביום 10.01.2022. </w:t>
      </w:r>
    </w:p>
    <w:p w:rsidR="00B02808" w:rsidRDefault="00B02808" w:rsidP="00AC13C5">
      <w:pPr>
        <w:ind w:left="720" w:hanging="720"/>
        <w:jc w:val="both"/>
        <w:rPr>
          <w:rFonts w:ascii="Arial" w:hAnsi="Arial"/>
          <w:noProof w:val="0"/>
          <w:rtl/>
        </w:rPr>
      </w:pPr>
    </w:p>
    <w:p w:rsidR="00B02808" w:rsidRDefault="00B02808" w:rsidP="00B0280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הגם שבתחילה עתרו התובעות לזימונה של המומחית לחקירה הרי שבפועל הודיע ב"כ התובעות כי הוא מוותר על חקירתה ומסתפק בתשובותיה לשאלות ההבהרה (ראו פרוטוקול הדיון מיום 22.05.2022 עמ' 10 ש' 1-2).</w:t>
      </w:r>
    </w:p>
    <w:p w:rsidR="00B02808" w:rsidRDefault="00B02808" w:rsidP="00AC13C5">
      <w:pPr>
        <w:ind w:left="720" w:hanging="720"/>
        <w:jc w:val="both"/>
        <w:rPr>
          <w:rFonts w:ascii="Arial" w:hAnsi="Arial"/>
          <w:noProof w:val="0"/>
          <w:rtl/>
        </w:rPr>
      </w:pPr>
    </w:p>
    <w:p w:rsidR="00B02808" w:rsidRDefault="00B02808" w:rsidP="00B02808">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הצדדים והעדים נחקרו בדיון מיום 03.11.2022, הוגשו סיכומי הצדדים ומכאן פסק הדין.</w:t>
      </w:r>
    </w:p>
    <w:p w:rsidR="00B02808" w:rsidRDefault="00B02808" w:rsidP="00AC13C5">
      <w:pPr>
        <w:ind w:left="720" w:hanging="720"/>
        <w:jc w:val="both"/>
        <w:rPr>
          <w:rFonts w:ascii="Arial" w:hAnsi="Arial"/>
          <w:noProof w:val="0"/>
          <w:rtl/>
        </w:rPr>
      </w:pPr>
    </w:p>
    <w:p w:rsidR="00B02808" w:rsidRPr="00B02808" w:rsidRDefault="00B02808" w:rsidP="00B02808">
      <w:pPr>
        <w:spacing w:line="360" w:lineRule="auto"/>
        <w:ind w:left="720" w:hanging="720"/>
        <w:jc w:val="both"/>
        <w:rPr>
          <w:rFonts w:ascii="Arial" w:hAnsi="Arial"/>
          <w:b/>
          <w:bCs/>
          <w:noProof w:val="0"/>
          <w:sz w:val="28"/>
          <w:szCs w:val="28"/>
          <w:u w:val="single"/>
          <w:rtl/>
        </w:rPr>
      </w:pPr>
      <w:r w:rsidRPr="00B02808">
        <w:rPr>
          <w:rFonts w:ascii="Arial" w:hAnsi="Arial" w:hint="cs"/>
          <w:b/>
          <w:bCs/>
          <w:noProof w:val="0"/>
          <w:sz w:val="28"/>
          <w:szCs w:val="28"/>
          <w:u w:val="single"/>
          <w:rtl/>
        </w:rPr>
        <w:t>דיון והכרעה:</w:t>
      </w:r>
    </w:p>
    <w:p w:rsidR="00B02808" w:rsidRDefault="00B02808" w:rsidP="00AC13C5">
      <w:pPr>
        <w:ind w:left="720" w:hanging="720"/>
        <w:jc w:val="both"/>
        <w:rPr>
          <w:rFonts w:ascii="Arial" w:hAnsi="Arial"/>
          <w:b/>
          <w:bCs/>
          <w:noProof w:val="0"/>
          <w:u w:val="single"/>
          <w:rtl/>
        </w:rPr>
      </w:pPr>
    </w:p>
    <w:p w:rsidR="00B02808" w:rsidRDefault="00B02808" w:rsidP="00B02808">
      <w:pPr>
        <w:spacing w:line="360" w:lineRule="auto"/>
        <w:jc w:val="both"/>
        <w:rPr>
          <w:rFonts w:ascii="Arial" w:hAnsi="Arial"/>
          <w:b/>
          <w:bCs/>
          <w:noProof w:val="0"/>
          <w:u w:val="single"/>
        </w:rPr>
      </w:pPr>
      <w:r>
        <w:rPr>
          <w:rFonts w:ascii="Arial" w:hAnsi="Arial"/>
          <w:b/>
          <w:bCs/>
          <w:noProof w:val="0"/>
          <w:u w:val="single"/>
          <w:rtl/>
        </w:rPr>
        <w:t>נטל ההוכחה:</w:t>
      </w:r>
    </w:p>
    <w:p w:rsidR="00B02808" w:rsidRDefault="00B02808" w:rsidP="00AC13C5">
      <w:pPr>
        <w:jc w:val="both"/>
        <w:rPr>
          <w:rFonts w:ascii="Arial" w:hAnsi="Arial"/>
          <w:noProof w:val="0"/>
          <w:rtl/>
        </w:rPr>
      </w:pPr>
    </w:p>
    <w:p w:rsidR="00B02808" w:rsidRDefault="00484A9D" w:rsidP="0010153B">
      <w:pPr>
        <w:spacing w:line="360" w:lineRule="auto"/>
        <w:ind w:left="720" w:hanging="720"/>
        <w:jc w:val="both"/>
        <w:rPr>
          <w:rFonts w:ascii="Arial" w:hAnsi="Arial"/>
          <w:noProof w:val="0"/>
          <w:rtl/>
        </w:rPr>
      </w:pPr>
      <w:r>
        <w:rPr>
          <w:rFonts w:ascii="Arial" w:hAnsi="Arial" w:hint="cs"/>
          <w:noProof w:val="0"/>
          <w:rtl/>
        </w:rPr>
        <w:t>9</w:t>
      </w:r>
      <w:r w:rsidR="00B02808">
        <w:rPr>
          <w:rFonts w:ascii="Arial" w:hAnsi="Arial"/>
          <w:noProof w:val="0"/>
          <w:rtl/>
        </w:rPr>
        <w:t>.</w:t>
      </w:r>
      <w:r w:rsidR="00B02808">
        <w:rPr>
          <w:rFonts w:ascii="Arial" w:hAnsi="Arial"/>
          <w:noProof w:val="0"/>
          <w:rtl/>
        </w:rPr>
        <w:tab/>
      </w:r>
      <w:r w:rsidR="0010153B">
        <w:rPr>
          <w:rFonts w:ascii="Arial" w:hAnsi="Arial" w:hint="cs"/>
          <w:noProof w:val="0"/>
          <w:rtl/>
        </w:rPr>
        <w:t>הלכה היא</w:t>
      </w:r>
      <w:r w:rsidR="00B02808">
        <w:rPr>
          <w:rFonts w:ascii="Arial" w:hAnsi="Arial" w:hint="cs"/>
          <w:noProof w:val="0"/>
          <w:rtl/>
        </w:rPr>
        <w:t xml:space="preserve"> כי </w:t>
      </w:r>
      <w:r w:rsidR="00B02808">
        <w:rPr>
          <w:rFonts w:ascii="Arial" w:hAnsi="Arial"/>
          <w:noProof w:val="0"/>
          <w:rtl/>
        </w:rPr>
        <w:t>בהעדר פגמים צורניים בצוואה מוטל נטל ההוכחה על המתנגד לקיומה של הצוואה.</w:t>
      </w:r>
    </w:p>
    <w:p w:rsidR="00B02808" w:rsidRDefault="00B02808" w:rsidP="00B02808">
      <w:pPr>
        <w:ind w:left="720" w:hanging="720"/>
        <w:jc w:val="both"/>
        <w:rPr>
          <w:rFonts w:ascii="Arial" w:hAnsi="Arial"/>
          <w:noProof w:val="0"/>
          <w:rtl/>
        </w:rPr>
      </w:pPr>
    </w:p>
    <w:p w:rsidR="00B02808" w:rsidRDefault="00B02808" w:rsidP="00B02808">
      <w:pPr>
        <w:spacing w:line="360" w:lineRule="auto"/>
        <w:ind w:left="720" w:hanging="720"/>
        <w:jc w:val="both"/>
        <w:rPr>
          <w:rFonts w:ascii="Arial" w:hAnsi="Arial"/>
          <w:noProof w:val="0"/>
          <w:rtl/>
        </w:rPr>
      </w:pPr>
      <w:r>
        <w:rPr>
          <w:rFonts w:ascii="Arial" w:hAnsi="Arial"/>
          <w:noProof w:val="0"/>
          <w:rtl/>
        </w:rPr>
        <w:tab/>
      </w:r>
      <w:r>
        <w:rPr>
          <w:rFonts w:ascii="Arial" w:hAnsi="Arial"/>
          <w:b/>
          <w:bCs/>
          <w:i/>
          <w:iCs/>
          <w:noProof w:val="0"/>
          <w:rtl/>
        </w:rPr>
        <w:t xml:space="preserve">"הלכה פסוקה בידינו, כי 'צוואה שאין בה פגם מבחינת הצורה, חזקה עליה שצוואת אמת היא, והטוען שאין לה תוקף – עליו הראיה...והוא הדין להיפך: צוואה שיש בה פגם מבחינת הצורה, אינה בחזקת עומדת, והטוען שיש לקיימה – עליו הראיה תחילה שצוואת אמת היא'...נטל ההוכחה המוטל על המבקשת אינו רק לעניין אמיתותה של הצוואה אלא גם לעניין גמירות דעתו של המצווה, שהמסמך ישמש כצוואה בדבר חלוקת רכושו לאחר מותו". </w:t>
      </w:r>
      <w:r>
        <w:rPr>
          <w:rFonts w:ascii="Arial" w:hAnsi="Arial"/>
          <w:b/>
          <w:bCs/>
          <w:noProof w:val="0"/>
          <w:rtl/>
        </w:rPr>
        <w:t>(</w:t>
      </w:r>
      <w:r>
        <w:rPr>
          <w:rFonts w:ascii="Arial" w:hAnsi="Arial"/>
          <w:noProof w:val="0"/>
          <w:rtl/>
        </w:rPr>
        <w:t xml:space="preserve">ע"א 493/83 </w:t>
      </w:r>
      <w:r w:rsidRPr="0010153B">
        <w:rPr>
          <w:rFonts w:ascii="Arial" w:hAnsi="Arial"/>
          <w:b/>
          <w:bCs/>
          <w:noProof w:val="0"/>
          <w:rtl/>
        </w:rPr>
        <w:t>אבו סנינה נ' טהא</w:t>
      </w:r>
      <w:r>
        <w:rPr>
          <w:rFonts w:ascii="Arial" w:hAnsi="Arial"/>
          <w:noProof w:val="0"/>
          <w:rtl/>
        </w:rPr>
        <w:t xml:space="preserve"> פ"ד ל"ט(4) 639, 643)</w:t>
      </w:r>
    </w:p>
    <w:p w:rsidR="00B02808" w:rsidRDefault="00B02808" w:rsidP="00B02808">
      <w:pPr>
        <w:ind w:left="720" w:hanging="720"/>
        <w:jc w:val="both"/>
        <w:rPr>
          <w:rFonts w:ascii="Arial" w:hAnsi="Arial"/>
          <w:noProof w:val="0"/>
          <w:rtl/>
        </w:rPr>
      </w:pPr>
    </w:p>
    <w:p w:rsidR="003C2AC4" w:rsidRDefault="0010153B" w:rsidP="003C2AC4">
      <w:pPr>
        <w:spacing w:line="360" w:lineRule="auto"/>
        <w:ind w:left="720" w:hanging="720"/>
        <w:jc w:val="both"/>
        <w:rPr>
          <w:rFonts w:ascii="Arial" w:hAnsi="Arial"/>
          <w:noProof w:val="0"/>
          <w:rtl/>
        </w:rPr>
      </w:pPr>
      <w:r>
        <w:rPr>
          <w:rFonts w:ascii="Arial" w:hAnsi="Arial"/>
          <w:noProof w:val="0"/>
          <w:rtl/>
        </w:rPr>
        <w:tab/>
        <w:t>בענייננו</w:t>
      </w:r>
      <w:r>
        <w:rPr>
          <w:rFonts w:ascii="Arial" w:hAnsi="Arial" w:hint="cs"/>
          <w:noProof w:val="0"/>
          <w:rtl/>
        </w:rPr>
        <w:t xml:space="preserve">, </w:t>
      </w:r>
      <w:r w:rsidR="00B02808">
        <w:rPr>
          <w:rFonts w:ascii="Arial" w:hAnsi="Arial"/>
          <w:noProof w:val="0"/>
          <w:rtl/>
        </w:rPr>
        <w:t xml:space="preserve">הצוואה </w:t>
      </w:r>
      <w:r w:rsidR="00B02808">
        <w:rPr>
          <w:rFonts w:ascii="Arial" w:hAnsi="Arial" w:hint="cs"/>
          <w:noProof w:val="0"/>
          <w:rtl/>
        </w:rPr>
        <w:t>מושא התובענות</w:t>
      </w:r>
      <w:r w:rsidR="00B02808">
        <w:rPr>
          <w:rFonts w:ascii="Arial" w:hAnsi="Arial"/>
          <w:noProof w:val="0"/>
          <w:rtl/>
        </w:rPr>
        <w:t xml:space="preserve"> היא צוואה בעדים בהתאם לס' 20 </w:t>
      </w:r>
      <w:r w:rsidR="00B02808">
        <w:rPr>
          <w:rFonts w:ascii="Arial" w:hAnsi="Arial"/>
          <w:b/>
          <w:bCs/>
          <w:noProof w:val="0"/>
          <w:rtl/>
        </w:rPr>
        <w:t>לחוק הירושה</w:t>
      </w:r>
      <w:r w:rsidR="00604BE1">
        <w:rPr>
          <w:rFonts w:ascii="Arial" w:hAnsi="Arial"/>
          <w:noProof w:val="0"/>
          <w:rtl/>
        </w:rPr>
        <w:t xml:space="preserve"> תשכ"ה – 1965</w:t>
      </w:r>
      <w:r w:rsidR="00604BE1">
        <w:rPr>
          <w:rFonts w:ascii="Arial" w:hAnsi="Arial" w:hint="cs"/>
          <w:noProof w:val="0"/>
          <w:rtl/>
        </w:rPr>
        <w:t>. המתנגדים טענו כי נפלו פגמי</w:t>
      </w:r>
      <w:r>
        <w:rPr>
          <w:rFonts w:ascii="Arial" w:hAnsi="Arial" w:hint="cs"/>
          <w:noProof w:val="0"/>
          <w:rtl/>
        </w:rPr>
        <w:t>ם</w:t>
      </w:r>
      <w:r w:rsidR="00604BE1">
        <w:rPr>
          <w:rFonts w:ascii="Arial" w:hAnsi="Arial" w:hint="cs"/>
          <w:noProof w:val="0"/>
          <w:rtl/>
        </w:rPr>
        <w:t xml:space="preserve"> צורניים בצוואה</w:t>
      </w:r>
      <w:r w:rsidR="00AC13C5">
        <w:rPr>
          <w:rFonts w:ascii="Arial" w:hAnsi="Arial" w:hint="cs"/>
          <w:noProof w:val="0"/>
          <w:rtl/>
        </w:rPr>
        <w:t xml:space="preserve"> </w:t>
      </w:r>
      <w:r w:rsidR="003C2AC4">
        <w:rPr>
          <w:rFonts w:ascii="Arial" w:hAnsi="Arial" w:hint="cs"/>
          <w:noProof w:val="0"/>
          <w:rtl/>
        </w:rPr>
        <w:t>אשר מביאים להיפוך הנטל. בסיכומי המתנגדים טענו הם להיפוך נטל הראיה לאור חוות דעת המומחית להשוואת כתבי יד וכן לאור פגמים צורניים נוספים שהם אי ציון מקום עריכת הצוואה ואי ציון מגבלת היותו של המנוח עיוור בעת החתימה על הצוואה</w:t>
      </w:r>
      <w:r w:rsidR="00EB4D12">
        <w:rPr>
          <w:rFonts w:ascii="Arial" w:hAnsi="Arial" w:hint="cs"/>
          <w:noProof w:val="0"/>
          <w:rtl/>
        </w:rPr>
        <w:t xml:space="preserve"> (ס' 8 לסיכומי המתנגדים)</w:t>
      </w:r>
      <w:r w:rsidR="003C2AC4">
        <w:rPr>
          <w:rFonts w:ascii="Arial" w:hAnsi="Arial" w:hint="cs"/>
          <w:noProof w:val="0"/>
          <w:rtl/>
        </w:rPr>
        <w:t>.</w:t>
      </w:r>
    </w:p>
    <w:p w:rsidR="003C2AC4" w:rsidRDefault="003C2AC4" w:rsidP="003C2AC4">
      <w:pPr>
        <w:spacing w:line="360" w:lineRule="auto"/>
        <w:ind w:left="720" w:hanging="720"/>
        <w:jc w:val="both"/>
        <w:rPr>
          <w:rFonts w:ascii="Arial" w:hAnsi="Arial"/>
          <w:noProof w:val="0"/>
          <w:rtl/>
        </w:rPr>
      </w:pPr>
    </w:p>
    <w:p w:rsidR="00831053" w:rsidRDefault="00831053" w:rsidP="000A3C09">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כאמור בהחלטה מיום 22.03.2022 בבקשה 63 (בת"ע 33466-06-19) לא הוכח קיומו של פגם בצוואה שיש בו לשנות את נטל השכנוע/ נטל ההוכחה. </w:t>
      </w:r>
      <w:r w:rsidR="000A3C09">
        <w:rPr>
          <w:rFonts w:ascii="Arial" w:hAnsi="Arial" w:hint="cs"/>
          <w:noProof w:val="0"/>
          <w:rtl/>
        </w:rPr>
        <w:t xml:space="preserve">לא כל פגם בצוואה הוא בגדר פגם שיש בו כדי להפוך את נטל השכנוע. במקרה דנן </w:t>
      </w:r>
      <w:r>
        <w:rPr>
          <w:rFonts w:ascii="Arial" w:hAnsi="Arial" w:hint="cs"/>
          <w:noProof w:val="0"/>
          <w:rtl/>
        </w:rPr>
        <w:t>הפגמים הנטענים אינם בגדר הפגמים</w:t>
      </w:r>
      <w:r w:rsidR="000A3C09">
        <w:rPr>
          <w:rFonts w:ascii="Arial" w:hAnsi="Arial" w:hint="cs"/>
          <w:noProof w:val="0"/>
          <w:rtl/>
        </w:rPr>
        <w:t xml:space="preserve"> אליהם מכוון ס' 25 לחוק הירושה ואינם מביאים להיפוך הנטל, הגם שיכול שיש בהם כדי להוות ראיה או להשליך על משקלן של ראיות אחרות.</w:t>
      </w:r>
    </w:p>
    <w:p w:rsidR="00831053" w:rsidRDefault="00831053" w:rsidP="000A3C09">
      <w:pPr>
        <w:ind w:left="720" w:hanging="720"/>
        <w:jc w:val="both"/>
        <w:rPr>
          <w:rFonts w:ascii="Arial" w:hAnsi="Arial"/>
          <w:noProof w:val="0"/>
          <w:rtl/>
        </w:rPr>
      </w:pPr>
    </w:p>
    <w:p w:rsidR="00831053" w:rsidRPr="0010153B" w:rsidRDefault="00831053" w:rsidP="001C3753">
      <w:pPr>
        <w:spacing w:line="360" w:lineRule="auto"/>
        <w:ind w:left="720" w:hanging="720"/>
        <w:jc w:val="both"/>
        <w:rPr>
          <w:rFonts w:ascii="Arial" w:hAnsi="Arial"/>
          <w:b/>
          <w:bCs/>
          <w:i/>
          <w:iCs/>
          <w:noProof w:val="0"/>
          <w:rtl/>
        </w:rPr>
      </w:pPr>
      <w:r>
        <w:rPr>
          <w:rFonts w:ascii="Arial" w:hAnsi="Arial"/>
          <w:noProof w:val="0"/>
          <w:rtl/>
        </w:rPr>
        <w:tab/>
      </w:r>
      <w:r>
        <w:rPr>
          <w:rFonts w:ascii="Arial" w:hAnsi="Arial" w:hint="cs"/>
          <w:noProof w:val="0"/>
          <w:rtl/>
        </w:rPr>
        <w:t xml:space="preserve">ס' 25 לחוק הירושה קובע בזו הלשון: </w:t>
      </w:r>
      <w:r w:rsidRPr="0010153B">
        <w:rPr>
          <w:rFonts w:ascii="Arial" w:hAnsi="Arial" w:hint="cs"/>
          <w:b/>
          <w:bCs/>
          <w:i/>
          <w:iCs/>
          <w:noProof w:val="0"/>
          <w:rtl/>
        </w:rPr>
        <w:t>"התק</w:t>
      </w:r>
      <w:r w:rsidR="000A3C09" w:rsidRPr="0010153B">
        <w:rPr>
          <w:rFonts w:ascii="Arial" w:hAnsi="Arial" w:hint="cs"/>
          <w:b/>
          <w:bCs/>
          <w:i/>
          <w:iCs/>
          <w:noProof w:val="0"/>
          <w:rtl/>
        </w:rPr>
        <w:t>י</w:t>
      </w:r>
      <w:r w:rsidRPr="0010153B">
        <w:rPr>
          <w:rFonts w:ascii="Arial" w:hAnsi="Arial" w:hint="cs"/>
          <w:b/>
          <w:bCs/>
          <w:i/>
          <w:iCs/>
          <w:noProof w:val="0"/>
          <w:rtl/>
        </w:rPr>
        <w:t xml:space="preserve">ימו מרכיבי היסוד בצוואה, ולא היה לרשם לענייני ירושה או לבית המשפט, לפי העניין, ספק כי היא משקפת את רצונו החופשי והאמיתי של המצווה רשאי הוא בהחלטה מנומקת לקיימה אף אם נפל פרט מן הפרטים או בהליך מן ההליכים המפורטים בסעיפים </w:t>
      </w:r>
      <w:r w:rsidR="000A3C09" w:rsidRPr="0010153B">
        <w:rPr>
          <w:rFonts w:ascii="Arial" w:hAnsi="Arial" w:hint="cs"/>
          <w:b/>
          <w:bCs/>
          <w:i/>
          <w:iCs/>
          <w:noProof w:val="0"/>
          <w:rtl/>
        </w:rPr>
        <w:t>19, 20, 22, או 23 או בכשרות העדים או בהעדר פרט מן הפרטים או הליך מן ההליכים כאמור"</w:t>
      </w:r>
    </w:p>
    <w:p w:rsidR="000A3C09" w:rsidRDefault="000A3C09" w:rsidP="00EB4D12">
      <w:pPr>
        <w:ind w:left="720" w:hanging="720"/>
        <w:jc w:val="both"/>
        <w:rPr>
          <w:rFonts w:ascii="Arial" w:hAnsi="Arial"/>
          <w:noProof w:val="0"/>
          <w:rtl/>
        </w:rPr>
      </w:pPr>
    </w:p>
    <w:p w:rsidR="00A32E98" w:rsidRDefault="00A32E98" w:rsidP="0010153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ניתן לעשות צוואה במספר דרכים</w:t>
      </w:r>
      <w:r w:rsidR="0010153B">
        <w:rPr>
          <w:rFonts w:ascii="Arial" w:hAnsi="Arial" w:hint="cs"/>
          <w:noProof w:val="0"/>
          <w:rtl/>
        </w:rPr>
        <w:t xml:space="preserve"> הקבועות בחוק הירושה</w:t>
      </w:r>
      <w:r>
        <w:rPr>
          <w:rFonts w:ascii="Arial" w:hAnsi="Arial" w:hint="cs"/>
          <w:noProof w:val="0"/>
          <w:rtl/>
        </w:rPr>
        <w:t xml:space="preserve"> ובכל אחת מן הדרכים נקבעו </w:t>
      </w:r>
      <w:r w:rsidR="0010153B">
        <w:rPr>
          <w:rFonts w:ascii="Arial" w:hAnsi="Arial" w:hint="cs"/>
          <w:noProof w:val="0"/>
          <w:rtl/>
        </w:rPr>
        <w:t xml:space="preserve">בחוק </w:t>
      </w:r>
      <w:r>
        <w:rPr>
          <w:rFonts w:ascii="Arial" w:hAnsi="Arial" w:hint="cs"/>
          <w:noProof w:val="0"/>
          <w:rtl/>
        </w:rPr>
        <w:t xml:space="preserve">מרכיבי הצוואה. מרכיבי הצוואה מתחלקים למרכיבי יסוד שבלעדיהם המסמך אינו בגדר צוואה ומרכיבים נוספים שבלעדיהם או במקום בו נפל בהם פגם ניתן לקיים את הצוואה על פי הוראות ס' 25 לחוק הירושה תוך שנטל השכנוע להוכחה כי זו משקפת את </w:t>
      </w:r>
      <w:r w:rsidRPr="0010153B">
        <w:rPr>
          <w:rFonts w:ascii="Arial" w:hAnsi="Arial" w:hint="cs"/>
          <w:b/>
          <w:bCs/>
          <w:i/>
          <w:iCs/>
          <w:noProof w:val="0"/>
          <w:rtl/>
        </w:rPr>
        <w:t>"רצונו החופשי והאמיתי של המצווה"</w:t>
      </w:r>
      <w:r>
        <w:rPr>
          <w:rFonts w:ascii="Arial" w:hAnsi="Arial" w:hint="cs"/>
          <w:noProof w:val="0"/>
          <w:rtl/>
        </w:rPr>
        <w:t xml:space="preserve"> מוטל על מי שמבקש לקיים את הצוואה (ולא על המתנגד לקיומה). בהקשר לכך יש לציין כי במהלך השנים נוספו בפ</w:t>
      </w:r>
      <w:r w:rsidR="005A4475">
        <w:rPr>
          <w:rFonts w:ascii="Arial" w:hAnsi="Arial" w:hint="cs"/>
          <w:noProof w:val="0"/>
          <w:rtl/>
        </w:rPr>
        <w:t>סיקה מרכיבים נוספים שהיעדרם א</w:t>
      </w:r>
      <w:r w:rsidR="0010153B">
        <w:rPr>
          <w:rFonts w:ascii="Arial" w:hAnsi="Arial" w:hint="cs"/>
          <w:noProof w:val="0"/>
          <w:rtl/>
        </w:rPr>
        <w:t>ו</w:t>
      </w:r>
      <w:r w:rsidR="005A4475">
        <w:rPr>
          <w:rFonts w:ascii="Arial" w:hAnsi="Arial" w:hint="cs"/>
          <w:noProof w:val="0"/>
          <w:rtl/>
        </w:rPr>
        <w:t xml:space="preserve"> במקום בו נפל בהם פגם מביא הדבר להיפוך נטל ההוכחה.</w:t>
      </w:r>
    </w:p>
    <w:p w:rsidR="00A32E98" w:rsidRDefault="00A32E98" w:rsidP="005A4475">
      <w:pPr>
        <w:ind w:left="720" w:hanging="720"/>
        <w:jc w:val="both"/>
        <w:rPr>
          <w:rFonts w:ascii="Arial" w:hAnsi="Arial"/>
          <w:noProof w:val="0"/>
          <w:rtl/>
        </w:rPr>
      </w:pPr>
    </w:p>
    <w:p w:rsidR="000A3C09" w:rsidRPr="0010153B" w:rsidRDefault="000A3C09" w:rsidP="00831053">
      <w:pPr>
        <w:spacing w:line="360" w:lineRule="auto"/>
        <w:ind w:left="720" w:hanging="720"/>
        <w:jc w:val="both"/>
        <w:rPr>
          <w:rFonts w:ascii="Arial" w:hAnsi="Arial"/>
          <w:b/>
          <w:bCs/>
          <w:i/>
          <w:iCs/>
          <w:noProof w:val="0"/>
          <w:rtl/>
        </w:rPr>
      </w:pPr>
      <w:r>
        <w:rPr>
          <w:rFonts w:ascii="Arial" w:hAnsi="Arial"/>
          <w:noProof w:val="0"/>
          <w:rtl/>
        </w:rPr>
        <w:tab/>
      </w:r>
      <w:r>
        <w:rPr>
          <w:rFonts w:ascii="Arial" w:hAnsi="Arial" w:hint="cs"/>
          <w:noProof w:val="0"/>
          <w:rtl/>
        </w:rPr>
        <w:t>בענייננו אין חולק כי עסקינן בצוואה בעדים שפרטיה ואופן עשייתה קבועים בס' 20 שזו לשונו:</w:t>
      </w:r>
      <w:r w:rsidR="00116672">
        <w:rPr>
          <w:rFonts w:ascii="Arial" w:hAnsi="Arial" w:hint="cs"/>
          <w:noProof w:val="0"/>
          <w:rtl/>
        </w:rPr>
        <w:t xml:space="preserve"> </w:t>
      </w:r>
      <w:r w:rsidRPr="0010153B">
        <w:rPr>
          <w:rFonts w:ascii="Arial" w:hAnsi="Arial" w:hint="cs"/>
          <w:b/>
          <w:bCs/>
          <w:i/>
          <w:iCs/>
          <w:noProof w:val="0"/>
          <w:rtl/>
        </w:rPr>
        <w:t>"צוואה בעדים תהיה בכתב, תצויין בתאריך ותיחתם ביד המצווה בפני שני עדים לאחר שהצהיר בפניהם שזו צוואתו; העדים יאשרו באותו מעמד בחתימת ידם על פני הצוואה שהמצווה הצהיר וחתם כאמור</w:t>
      </w:r>
      <w:r w:rsidR="00A32E98" w:rsidRPr="0010153B">
        <w:rPr>
          <w:rFonts w:ascii="Arial" w:hAnsi="Arial" w:hint="cs"/>
          <w:b/>
          <w:bCs/>
          <w:i/>
          <w:iCs/>
          <w:noProof w:val="0"/>
          <w:rtl/>
        </w:rPr>
        <w:t>"</w:t>
      </w:r>
    </w:p>
    <w:p w:rsidR="00A32E98" w:rsidRDefault="00A32E98" w:rsidP="0010153B">
      <w:pPr>
        <w:ind w:left="720" w:hanging="720"/>
        <w:jc w:val="both"/>
        <w:rPr>
          <w:rFonts w:ascii="Arial" w:hAnsi="Arial"/>
          <w:noProof w:val="0"/>
          <w:rtl/>
        </w:rPr>
      </w:pPr>
    </w:p>
    <w:p w:rsidR="00A32E98" w:rsidRDefault="00A32E98" w:rsidP="005A447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מתוך רכיבים אלו נקבע כי מרכיבי היסוד הם כי הצוואה נערכה בכתב והמצווה הביאה בפני שני עדים.</w:t>
      </w:r>
      <w:r w:rsidR="005A4475">
        <w:rPr>
          <w:rFonts w:ascii="Arial" w:hAnsi="Arial" w:hint="cs"/>
          <w:noProof w:val="0"/>
          <w:rtl/>
        </w:rPr>
        <w:t xml:space="preserve"> </w:t>
      </w:r>
      <w:r>
        <w:rPr>
          <w:rFonts w:ascii="Arial" w:hAnsi="Arial" w:hint="cs"/>
          <w:noProof w:val="0"/>
          <w:rtl/>
        </w:rPr>
        <w:t xml:space="preserve">יתר המרכיבים המנויים בס' 20 אינם כוללים חובת </w:t>
      </w:r>
      <w:r w:rsidR="005A4475">
        <w:rPr>
          <w:rFonts w:ascii="Arial" w:hAnsi="Arial" w:hint="cs"/>
          <w:noProof w:val="0"/>
          <w:rtl/>
        </w:rPr>
        <w:t xml:space="preserve">ציון מקום עריכת הצוואה או ציון עובדת היותו של המנוח עיוור. אף </w:t>
      </w:r>
      <w:r w:rsidR="00EB4D12">
        <w:rPr>
          <w:rFonts w:ascii="Arial" w:hAnsi="Arial" w:hint="cs"/>
          <w:noProof w:val="0"/>
          <w:rtl/>
        </w:rPr>
        <w:t>ב"כ המתנגדים בסיכומיו מציין כי חובת ציון דבר היותו של המנוח עיוור על גבי הצוואה קיימת רק במתייחס לצוואה הנערכת בפני נוטריון (שהיא בגדר צוואה בפני רשות בהתאם לס' 22 לחוק הירושה) ולא בגדר צוואה בפני עדים.</w:t>
      </w:r>
    </w:p>
    <w:p w:rsidR="00EB4D12" w:rsidRDefault="00EB4D12" w:rsidP="005A4475">
      <w:pPr>
        <w:spacing w:line="360" w:lineRule="auto"/>
        <w:ind w:left="720" w:hanging="720"/>
        <w:jc w:val="both"/>
        <w:rPr>
          <w:rFonts w:ascii="Arial" w:hAnsi="Arial"/>
          <w:noProof w:val="0"/>
          <w:rtl/>
        </w:rPr>
      </w:pPr>
    </w:p>
    <w:p w:rsidR="00EB4D12" w:rsidRDefault="00EB4D12" w:rsidP="00800765">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אכן</w:t>
      </w:r>
      <w:r w:rsidR="00800765">
        <w:rPr>
          <w:rFonts w:ascii="Arial" w:hAnsi="Arial" w:hint="cs"/>
          <w:noProof w:val="0"/>
          <w:rtl/>
        </w:rPr>
        <w:t>,</w:t>
      </w:r>
      <w:r>
        <w:rPr>
          <w:rFonts w:ascii="Arial" w:hAnsi="Arial" w:hint="cs"/>
          <w:noProof w:val="0"/>
          <w:rtl/>
        </w:rPr>
        <w:t xml:space="preserve"> נקבע בפסיקה כי </w:t>
      </w:r>
      <w:r w:rsidR="00C466DF">
        <w:rPr>
          <w:rFonts w:ascii="Arial" w:hAnsi="Arial" w:hint="cs"/>
          <w:noProof w:val="0"/>
          <w:rtl/>
        </w:rPr>
        <w:t>ב</w:t>
      </w:r>
      <w:r>
        <w:rPr>
          <w:rFonts w:ascii="Arial" w:hAnsi="Arial" w:hint="cs"/>
          <w:noProof w:val="0"/>
          <w:rtl/>
        </w:rPr>
        <w:t xml:space="preserve">צוואה </w:t>
      </w:r>
      <w:r w:rsidR="00800765">
        <w:rPr>
          <w:rFonts w:ascii="Arial" w:hAnsi="Arial" w:hint="cs"/>
          <w:noProof w:val="0"/>
          <w:rtl/>
        </w:rPr>
        <w:t xml:space="preserve">בעדים </w:t>
      </w:r>
      <w:r>
        <w:rPr>
          <w:rFonts w:ascii="Arial" w:hAnsi="Arial" w:hint="cs"/>
          <w:noProof w:val="0"/>
          <w:rtl/>
        </w:rPr>
        <w:t xml:space="preserve">הנערכת על ידי </w:t>
      </w:r>
      <w:r w:rsidR="00C466DF">
        <w:rPr>
          <w:rFonts w:ascii="Arial" w:hAnsi="Arial" w:hint="cs"/>
          <w:noProof w:val="0"/>
          <w:rtl/>
        </w:rPr>
        <w:t xml:space="preserve">מצווה עיוור יש לציין </w:t>
      </w:r>
      <w:r w:rsidR="00800765">
        <w:rPr>
          <w:rFonts w:ascii="Arial" w:hAnsi="Arial" w:hint="cs"/>
          <w:noProof w:val="0"/>
          <w:rtl/>
        </w:rPr>
        <w:t xml:space="preserve">על פני הצוואה </w:t>
      </w:r>
      <w:r w:rsidR="00C466DF">
        <w:rPr>
          <w:rFonts w:ascii="Arial" w:hAnsi="Arial" w:hint="cs"/>
          <w:noProof w:val="0"/>
          <w:rtl/>
        </w:rPr>
        <w:t xml:space="preserve">כי זו הוקראה לו בשפה מובנת לו שאם לא כן יהא על המבקש את קיום הצוואה להוכיח בראיות כי המצווה ידע שזו צוואתו (ע"א 2119/94 </w:t>
      </w:r>
      <w:r w:rsidR="00C466DF">
        <w:rPr>
          <w:rFonts w:ascii="Arial" w:hAnsi="Arial" w:hint="cs"/>
          <w:b/>
          <w:bCs/>
          <w:noProof w:val="0"/>
          <w:u w:val="single"/>
          <w:rtl/>
        </w:rPr>
        <w:t>לנדאו נ' וין</w:t>
      </w:r>
      <w:r w:rsidR="00C466DF">
        <w:rPr>
          <w:rFonts w:ascii="Arial" w:hAnsi="Arial" w:hint="cs"/>
          <w:noProof w:val="0"/>
          <w:rtl/>
        </w:rPr>
        <w:t xml:space="preserve"> פ"ד מט(2) 77, 86</w:t>
      </w:r>
      <w:r w:rsidR="00475467">
        <w:rPr>
          <w:rFonts w:ascii="Arial" w:hAnsi="Arial" w:hint="cs"/>
          <w:noProof w:val="0"/>
          <w:rtl/>
        </w:rPr>
        <w:t xml:space="preserve"> וכן ראו פסק דינו של כבוד השופט שוחט בעניין ת"ע 4280/00 </w:t>
      </w:r>
      <w:r w:rsidR="00475467" w:rsidRPr="00475467">
        <w:rPr>
          <w:rFonts w:ascii="Arial" w:hAnsi="Arial" w:hint="cs"/>
          <w:b/>
          <w:bCs/>
          <w:noProof w:val="0"/>
          <w:u w:val="single"/>
          <w:rtl/>
        </w:rPr>
        <w:t>ב.ש נ' א.ז</w:t>
      </w:r>
      <w:r w:rsidR="00475467">
        <w:rPr>
          <w:rFonts w:ascii="Arial" w:hAnsi="Arial" w:hint="cs"/>
          <w:noProof w:val="0"/>
          <w:rtl/>
        </w:rPr>
        <w:t xml:space="preserve"> (פורסם בנבו, 03.12.20226) שם מדייק כבוד השופט שוחט כי במקרה כזה לא מועבר כלל נטל השכנוע במובן ס' 25 לחוק הירושה אלא הנטל לעניין הבנת המצווה את הוראות הצוואה ולעניין זה בלבד)</w:t>
      </w:r>
      <w:r w:rsidR="007B390F">
        <w:rPr>
          <w:rFonts w:ascii="Arial" w:hAnsi="Arial" w:hint="cs"/>
          <w:noProof w:val="0"/>
          <w:rtl/>
        </w:rPr>
        <w:t>, אלא שבענייננו אין חולק כי דבר הקראת הצוואה למנוח מצויין בגוף הצוואה ולפיכך נטל ההוכחה נותר בעינו, ומונח לפתחם של המתנגדים.</w:t>
      </w:r>
    </w:p>
    <w:p w:rsidR="003A02AF" w:rsidRDefault="003A02AF" w:rsidP="00CC335D">
      <w:pPr>
        <w:ind w:left="720" w:hanging="720"/>
        <w:jc w:val="both"/>
        <w:rPr>
          <w:rFonts w:ascii="Arial" w:hAnsi="Arial"/>
          <w:noProof w:val="0"/>
          <w:rtl/>
        </w:rPr>
      </w:pPr>
    </w:p>
    <w:p w:rsidR="003A02AF" w:rsidRPr="00C466DF" w:rsidRDefault="003A02AF" w:rsidP="00515381">
      <w:pPr>
        <w:spacing w:line="360" w:lineRule="auto"/>
        <w:ind w:left="720"/>
        <w:jc w:val="both"/>
        <w:rPr>
          <w:rFonts w:ascii="Arial" w:hAnsi="Arial"/>
          <w:noProof w:val="0"/>
          <w:rtl/>
        </w:rPr>
      </w:pPr>
      <w:r>
        <w:rPr>
          <w:rFonts w:ascii="Arial" w:hAnsi="Arial" w:hint="cs"/>
          <w:noProof w:val="0"/>
          <w:rtl/>
        </w:rPr>
        <w:t>בכל הנוגע למה</w:t>
      </w:r>
      <w:r w:rsidR="00800765">
        <w:rPr>
          <w:rFonts w:ascii="Arial" w:hAnsi="Arial" w:hint="cs"/>
          <w:noProof w:val="0"/>
          <w:rtl/>
        </w:rPr>
        <w:t>ימנות העדים ביחס למנוח הרי שבפ</w:t>
      </w:r>
      <w:r>
        <w:rPr>
          <w:rFonts w:ascii="Arial" w:hAnsi="Arial" w:hint="cs"/>
          <w:noProof w:val="0"/>
          <w:rtl/>
        </w:rPr>
        <w:t xml:space="preserve">סק הדין בעניין לנדאו לעיל נקבע כי </w:t>
      </w:r>
      <w:r w:rsidRPr="00800765">
        <w:rPr>
          <w:rFonts w:ascii="Arial" w:hAnsi="Arial" w:hint="cs"/>
          <w:b/>
          <w:bCs/>
          <w:i/>
          <w:iCs/>
          <w:noProof w:val="0"/>
          <w:rtl/>
        </w:rPr>
        <w:t>"...על מי שחותם על צוואה שאין הוא מסוגל לקוראה ....נושא בחובה להבטיח ראשית כי תוכנה של הצוואה יובא לידיעתו לפני שיחתום עליה על ידי אדם המהימן עליו וכי עובדה זו תבוא לכלל ביטוי ברישום מתאים על פני הצוואה.."</w:t>
      </w:r>
      <w:r w:rsidRPr="00800765">
        <w:rPr>
          <w:rFonts w:ascii="Arial" w:hAnsi="Arial" w:hint="cs"/>
          <w:noProof w:val="0"/>
          <w:rtl/>
        </w:rPr>
        <w:t>(</w:t>
      </w:r>
      <w:r w:rsidRPr="00CC335D">
        <w:rPr>
          <w:rFonts w:ascii="Arial" w:hAnsi="Arial" w:hint="cs"/>
          <w:noProof w:val="0"/>
          <w:rtl/>
        </w:rPr>
        <w:t xml:space="preserve">שם עמ' </w:t>
      </w:r>
      <w:r w:rsidR="00CC335D" w:rsidRPr="00CC335D">
        <w:rPr>
          <w:rFonts w:ascii="Arial" w:hAnsi="Arial" w:hint="cs"/>
          <w:noProof w:val="0"/>
          <w:rtl/>
        </w:rPr>
        <w:t>84-85).</w:t>
      </w:r>
      <w:r w:rsidR="00CC335D">
        <w:rPr>
          <w:rFonts w:ascii="Arial" w:hAnsi="Arial" w:hint="cs"/>
          <w:noProof w:val="0"/>
          <w:rtl/>
        </w:rPr>
        <w:t xml:space="preserve"> שעה שהחובה בעניין זה מוטלת על המצווה חזקה כי </w:t>
      </w:r>
      <w:r w:rsidR="00800765">
        <w:rPr>
          <w:rFonts w:ascii="Arial" w:hAnsi="Arial" w:hint="cs"/>
          <w:noProof w:val="0"/>
          <w:rtl/>
        </w:rPr>
        <w:t>פעל בהתאם</w:t>
      </w:r>
      <w:r w:rsidR="00CC335D">
        <w:rPr>
          <w:rFonts w:ascii="Arial" w:hAnsi="Arial" w:hint="cs"/>
          <w:noProof w:val="0"/>
          <w:rtl/>
        </w:rPr>
        <w:t xml:space="preserve"> וכי מי שהקריא לו את הצוואה היה מהימן עליו, מי הטוען אחרת עליו הנטל להוכיח כי מי שהקריא את הצוואה אינו מהימן על המצווה. בענייננו</w:t>
      </w:r>
      <w:r w:rsidR="00800765">
        <w:rPr>
          <w:rFonts w:ascii="Arial" w:hAnsi="Arial" w:hint="cs"/>
          <w:noProof w:val="0"/>
          <w:rtl/>
        </w:rPr>
        <w:t>,</w:t>
      </w:r>
      <w:r w:rsidR="00CC335D">
        <w:rPr>
          <w:rFonts w:ascii="Arial" w:hAnsi="Arial" w:hint="cs"/>
          <w:noProof w:val="0"/>
          <w:rtl/>
        </w:rPr>
        <w:t xml:space="preserve"> וכפי שיבואר להלן הוכח כי המצווה </w:t>
      </w:r>
      <w:r w:rsidR="00800765">
        <w:rPr>
          <w:rFonts w:ascii="Arial" w:hAnsi="Arial" w:hint="cs"/>
          <w:noProof w:val="0"/>
          <w:rtl/>
        </w:rPr>
        <w:t>רצה ש</w:t>
      </w:r>
      <w:r w:rsidR="00CC335D">
        <w:rPr>
          <w:rFonts w:ascii="Arial" w:hAnsi="Arial" w:hint="cs"/>
          <w:noProof w:val="0"/>
          <w:rtl/>
        </w:rPr>
        <w:t xml:space="preserve">עו"ד </w:t>
      </w:r>
      <w:r w:rsidR="00515381">
        <w:rPr>
          <w:rFonts w:ascii="Arial" w:hAnsi="Arial" w:hint="cs"/>
          <w:noProof w:val="0"/>
          <w:rtl/>
        </w:rPr>
        <w:t xml:space="preserve">מ' </w:t>
      </w:r>
      <w:r w:rsidR="00800765">
        <w:rPr>
          <w:rFonts w:ascii="Arial" w:hAnsi="Arial" w:hint="cs"/>
          <w:noProof w:val="0"/>
          <w:rtl/>
        </w:rPr>
        <w:t>י</w:t>
      </w:r>
      <w:r w:rsidR="00CC335D">
        <w:rPr>
          <w:rFonts w:ascii="Arial" w:hAnsi="Arial" w:hint="cs"/>
          <w:noProof w:val="0"/>
          <w:rtl/>
        </w:rPr>
        <w:t xml:space="preserve">ערוך עבורו את הצוואה לאחר שקיים עמו מספר שיחות מהלך מספר חודשים ולפיכך העובדה כי עו"ד </w:t>
      </w:r>
      <w:r w:rsidR="00515381">
        <w:rPr>
          <w:rFonts w:ascii="Arial" w:hAnsi="Arial" w:hint="cs"/>
          <w:noProof w:val="0"/>
          <w:rtl/>
        </w:rPr>
        <w:t>מ'</w:t>
      </w:r>
      <w:r w:rsidR="00CC335D">
        <w:rPr>
          <w:rFonts w:ascii="Arial" w:hAnsi="Arial" w:hint="cs"/>
          <w:noProof w:val="0"/>
          <w:rtl/>
        </w:rPr>
        <w:t xml:space="preserve"> גם הקריא לו את הצוואה כפי שצויין על פני הצוואה די בה כדי למלא אחר חובה זו. יודגש כי לא הובאה כל אסמכתה לכך שעל פני הצוואה יש לציין העובדה שמי שקרא את הצוואה מהימן על המצווה.</w:t>
      </w:r>
    </w:p>
    <w:p w:rsidR="00A32E98" w:rsidRDefault="00A32E98" w:rsidP="00C466DF">
      <w:pPr>
        <w:ind w:left="720" w:hanging="720"/>
        <w:jc w:val="both"/>
        <w:rPr>
          <w:rFonts w:ascii="Arial" w:hAnsi="Arial"/>
          <w:noProof w:val="0"/>
          <w:rtl/>
        </w:rPr>
      </w:pPr>
      <w:r>
        <w:rPr>
          <w:rFonts w:ascii="Arial" w:hAnsi="Arial"/>
          <w:noProof w:val="0"/>
          <w:rtl/>
        </w:rPr>
        <w:tab/>
      </w:r>
      <w:r>
        <w:rPr>
          <w:rFonts w:ascii="Arial" w:hAnsi="Arial" w:hint="cs"/>
          <w:noProof w:val="0"/>
          <w:rtl/>
        </w:rPr>
        <w:t xml:space="preserve"> </w:t>
      </w:r>
    </w:p>
    <w:p w:rsidR="00800765" w:rsidRDefault="003C2AC4" w:rsidP="000C322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טענת זיוף </w:t>
      </w:r>
      <w:r w:rsidR="00675E83">
        <w:rPr>
          <w:rFonts w:ascii="Arial" w:hAnsi="Arial" w:hint="cs"/>
          <w:noProof w:val="0"/>
          <w:rtl/>
        </w:rPr>
        <w:t xml:space="preserve">כשלעצמה </w:t>
      </w:r>
      <w:r>
        <w:rPr>
          <w:rFonts w:ascii="Arial" w:hAnsi="Arial" w:hint="cs"/>
          <w:noProof w:val="0"/>
          <w:rtl/>
        </w:rPr>
        <w:t xml:space="preserve">אינה הופכת </w:t>
      </w:r>
      <w:r w:rsidR="00D41996">
        <w:rPr>
          <w:rFonts w:ascii="Arial" w:hAnsi="Arial" w:hint="cs"/>
          <w:noProof w:val="0"/>
          <w:rtl/>
        </w:rPr>
        <w:t xml:space="preserve">את נטל השכנוע המוטל על המתנגדים </w:t>
      </w:r>
      <w:r w:rsidR="00831053">
        <w:rPr>
          <w:rFonts w:ascii="Arial" w:hAnsi="Arial" w:hint="cs"/>
          <w:noProof w:val="0"/>
          <w:rtl/>
        </w:rPr>
        <w:t xml:space="preserve">לצוואה </w:t>
      </w:r>
      <w:r w:rsidR="00D41996">
        <w:rPr>
          <w:rFonts w:ascii="Arial" w:hAnsi="Arial" w:hint="cs"/>
          <w:noProof w:val="0"/>
          <w:rtl/>
        </w:rPr>
        <w:t xml:space="preserve">על פי הדין המהותי. המדובר בטענת התנגדות </w:t>
      </w:r>
      <w:r>
        <w:rPr>
          <w:rFonts w:ascii="Arial" w:hAnsi="Arial" w:hint="cs"/>
          <w:noProof w:val="0"/>
          <w:rtl/>
        </w:rPr>
        <w:t>לגופה ש</w:t>
      </w:r>
      <w:r w:rsidR="00717F51">
        <w:rPr>
          <w:rFonts w:ascii="Arial" w:hAnsi="Arial" w:hint="cs"/>
          <w:noProof w:val="0"/>
          <w:rtl/>
        </w:rPr>
        <w:t xml:space="preserve">בהעדר פגם צורני בצוואה </w:t>
      </w:r>
      <w:r>
        <w:rPr>
          <w:rFonts w:ascii="Arial" w:hAnsi="Arial" w:hint="cs"/>
          <w:noProof w:val="0"/>
          <w:rtl/>
        </w:rPr>
        <w:t>הנטל להוכחתה מוטל על המתנגד לצוואה</w:t>
      </w:r>
      <w:r w:rsidR="000C3225">
        <w:rPr>
          <w:rFonts w:ascii="Arial" w:hAnsi="Arial" w:hint="cs"/>
          <w:noProof w:val="0"/>
          <w:rtl/>
        </w:rPr>
        <w:t xml:space="preserve"> כאמור לעיל</w:t>
      </w:r>
      <w:r w:rsidR="00717F51">
        <w:rPr>
          <w:rFonts w:ascii="Arial" w:hAnsi="Arial" w:hint="cs"/>
          <w:noProof w:val="0"/>
          <w:rtl/>
        </w:rPr>
        <w:t xml:space="preserve"> (ראו גם עמ"ש (נצ') 10206-06-12 </w:t>
      </w:r>
      <w:r w:rsidR="00717F51">
        <w:rPr>
          <w:rFonts w:ascii="Arial" w:hAnsi="Arial" w:hint="cs"/>
          <w:b/>
          <w:bCs/>
          <w:noProof w:val="0"/>
          <w:rtl/>
        </w:rPr>
        <w:t>פלונית נ' פלונית ואח'</w:t>
      </w:r>
      <w:r w:rsidR="00717F51">
        <w:rPr>
          <w:rFonts w:ascii="Arial" w:hAnsi="Arial" w:hint="cs"/>
          <w:noProof w:val="0"/>
          <w:rtl/>
        </w:rPr>
        <w:t xml:space="preserve"> (פורסם בנבו, 07.11.2013)</w:t>
      </w:r>
      <w:r>
        <w:rPr>
          <w:rFonts w:ascii="Arial" w:hAnsi="Arial" w:hint="cs"/>
          <w:noProof w:val="0"/>
          <w:rtl/>
        </w:rPr>
        <w:t xml:space="preserve">. </w:t>
      </w:r>
    </w:p>
    <w:p w:rsidR="00800765" w:rsidRDefault="00800765" w:rsidP="00441B45">
      <w:pPr>
        <w:ind w:left="720" w:hanging="720"/>
        <w:jc w:val="both"/>
        <w:rPr>
          <w:rFonts w:ascii="Arial" w:hAnsi="Arial"/>
          <w:noProof w:val="0"/>
          <w:rtl/>
        </w:rPr>
      </w:pPr>
    </w:p>
    <w:p w:rsidR="007B390F" w:rsidRDefault="00D41996" w:rsidP="00441B45">
      <w:pPr>
        <w:spacing w:line="360" w:lineRule="auto"/>
        <w:ind w:left="720"/>
        <w:jc w:val="both"/>
        <w:rPr>
          <w:rFonts w:ascii="Arial" w:hAnsi="Arial"/>
          <w:noProof w:val="0"/>
          <w:rtl/>
        </w:rPr>
      </w:pPr>
      <w:r>
        <w:rPr>
          <w:rFonts w:ascii="Arial" w:hAnsi="Arial" w:hint="cs"/>
          <w:noProof w:val="0"/>
          <w:rtl/>
        </w:rPr>
        <w:t>להבדיל מנטל השכנוע הנקבע על פי הדין המהותי נטל הבאת הראיות המוטל בתחילה על מי שנושא בנטל השכנוע עשוי לעבור מבעל דין אחד למשנהו במהלך הדיון. משמעותה ומשקלה של חוות דעת המו</w:t>
      </w:r>
      <w:r w:rsidR="00C042DD">
        <w:rPr>
          <w:rFonts w:ascii="Arial" w:hAnsi="Arial" w:hint="cs"/>
          <w:noProof w:val="0"/>
          <w:rtl/>
        </w:rPr>
        <w:t>מחית נבחן בגדרי נטל הבאת הראיות</w:t>
      </w:r>
      <w:r w:rsidR="00675E83">
        <w:rPr>
          <w:rFonts w:ascii="Arial" w:hAnsi="Arial" w:hint="cs"/>
          <w:noProof w:val="0"/>
          <w:rtl/>
        </w:rPr>
        <w:t xml:space="preserve"> ואין בו כדי ל</w:t>
      </w:r>
      <w:r w:rsidR="00441B45">
        <w:rPr>
          <w:rFonts w:ascii="Arial" w:hAnsi="Arial" w:hint="cs"/>
          <w:noProof w:val="0"/>
          <w:rtl/>
        </w:rPr>
        <w:t>העביר</w:t>
      </w:r>
      <w:r w:rsidR="00675E83">
        <w:rPr>
          <w:rFonts w:ascii="Arial" w:hAnsi="Arial" w:hint="cs"/>
          <w:noProof w:val="0"/>
          <w:rtl/>
        </w:rPr>
        <w:t xml:space="preserve"> את נטל השכנוע ביחס לכלל טענות ההתנגדות לכתפי התובעות.</w:t>
      </w:r>
      <w:r w:rsidR="00C042DD">
        <w:rPr>
          <w:rFonts w:ascii="Arial" w:hAnsi="Arial" w:hint="cs"/>
          <w:noProof w:val="0"/>
          <w:rtl/>
        </w:rPr>
        <w:t xml:space="preserve"> </w:t>
      </w:r>
    </w:p>
    <w:p w:rsidR="00D41996" w:rsidRDefault="00D41996" w:rsidP="00C466DF">
      <w:pPr>
        <w:ind w:left="720"/>
        <w:jc w:val="both"/>
        <w:rPr>
          <w:rFonts w:ascii="Arial" w:hAnsi="Arial"/>
          <w:noProof w:val="0"/>
          <w:rtl/>
        </w:rPr>
      </w:pPr>
    </w:p>
    <w:p w:rsidR="00C203AC" w:rsidRDefault="00C203AC" w:rsidP="00441B45">
      <w:pPr>
        <w:snapToGrid w:val="0"/>
        <w:spacing w:line="360" w:lineRule="auto"/>
        <w:ind w:left="720"/>
        <w:jc w:val="both"/>
        <w:rPr>
          <w:rFonts w:ascii="Arial" w:hAnsi="Arial"/>
          <w:noProof w:val="0"/>
          <w:rtl/>
        </w:rPr>
      </w:pPr>
      <w:r>
        <w:rPr>
          <w:rFonts w:ascii="Arial" w:hAnsi="Arial" w:hint="cs"/>
          <w:noProof w:val="0"/>
          <w:rtl/>
        </w:rPr>
        <w:lastRenderedPageBreak/>
        <w:t xml:space="preserve">מעבר לאמור לעיל יצויין כי </w:t>
      </w:r>
      <w:r w:rsidR="00C042DD">
        <w:rPr>
          <w:rFonts w:ascii="Arial" w:hAnsi="Arial" w:hint="cs"/>
          <w:noProof w:val="0"/>
          <w:rtl/>
        </w:rPr>
        <w:t xml:space="preserve">ככלל קביעת הנטלים היא בעלת משמעות בעיקר מקום בו </w:t>
      </w:r>
      <w:r w:rsidR="00C042DD">
        <w:rPr>
          <w:rFonts w:hint="cs"/>
          <w:rtl/>
        </w:rPr>
        <w:t xml:space="preserve">בתום הערכת מכלול הראיות כפות המאזניים מעוינות שאז מכריע נטל השכנוע כך שבית המשפט פוסק נגד הצד </w:t>
      </w:r>
      <w:r w:rsidR="003665A5">
        <w:rPr>
          <w:rFonts w:hint="cs"/>
          <w:rtl/>
        </w:rPr>
        <w:t>שהנטל מונח לפתחו</w:t>
      </w:r>
      <w:r w:rsidR="00C042DD">
        <w:rPr>
          <w:rFonts w:hint="cs"/>
          <w:rtl/>
        </w:rPr>
        <w:t xml:space="preserve">. </w:t>
      </w:r>
      <w:r w:rsidR="00C042DD">
        <w:rPr>
          <w:rFonts w:ascii="Arial" w:hAnsi="Arial" w:hint="cs"/>
          <w:noProof w:val="0"/>
          <w:rtl/>
        </w:rPr>
        <w:t>כ</w:t>
      </w:r>
      <w:r>
        <w:rPr>
          <w:rFonts w:ascii="Arial" w:hAnsi="Arial" w:hint="cs"/>
          <w:noProof w:val="0"/>
          <w:rtl/>
        </w:rPr>
        <w:t xml:space="preserve">פי שיפורט להלן </w:t>
      </w:r>
      <w:r w:rsidR="00C042DD">
        <w:rPr>
          <w:rFonts w:ascii="Arial" w:hAnsi="Arial" w:hint="cs"/>
          <w:noProof w:val="0"/>
          <w:rtl/>
        </w:rPr>
        <w:t xml:space="preserve">עיקר </w:t>
      </w:r>
      <w:r>
        <w:rPr>
          <w:rFonts w:ascii="Arial" w:hAnsi="Arial" w:hint="cs"/>
          <w:noProof w:val="0"/>
          <w:rtl/>
        </w:rPr>
        <w:t xml:space="preserve">ההכרעות במסגרת פסק דין זה </w:t>
      </w:r>
      <w:r w:rsidR="00441B45">
        <w:rPr>
          <w:rFonts w:ascii="Arial" w:hAnsi="Arial" w:hint="cs"/>
          <w:noProof w:val="0"/>
          <w:rtl/>
        </w:rPr>
        <w:t>אינו</w:t>
      </w:r>
      <w:r>
        <w:rPr>
          <w:rFonts w:ascii="Arial" w:hAnsi="Arial" w:hint="cs"/>
          <w:noProof w:val="0"/>
          <w:rtl/>
        </w:rPr>
        <w:t xml:space="preserve"> מכח אי הרמת הנטל </w:t>
      </w:r>
      <w:r w:rsidR="00441B45">
        <w:rPr>
          <w:rFonts w:ascii="Arial" w:hAnsi="Arial" w:hint="cs"/>
          <w:noProof w:val="0"/>
          <w:rtl/>
        </w:rPr>
        <w:t xml:space="preserve">או בעת שכפות המאזניים מעויינות </w:t>
      </w:r>
      <w:r>
        <w:rPr>
          <w:rFonts w:ascii="Arial" w:hAnsi="Arial" w:hint="cs"/>
          <w:noProof w:val="0"/>
          <w:rtl/>
        </w:rPr>
        <w:t xml:space="preserve">אלא על פי עובדות וממצאים שהוכחו הלכה למעשה </w:t>
      </w:r>
      <w:r w:rsidR="00C042DD">
        <w:rPr>
          <w:rFonts w:ascii="Arial" w:hAnsi="Arial" w:hint="cs"/>
          <w:noProof w:val="0"/>
          <w:rtl/>
        </w:rPr>
        <w:t xml:space="preserve">ברף הנדרש </w:t>
      </w:r>
      <w:r>
        <w:rPr>
          <w:rFonts w:ascii="Arial" w:hAnsi="Arial" w:hint="cs"/>
          <w:noProof w:val="0"/>
          <w:rtl/>
        </w:rPr>
        <w:t>מ</w:t>
      </w:r>
      <w:r w:rsidR="00C042DD">
        <w:rPr>
          <w:rFonts w:ascii="Arial" w:hAnsi="Arial" w:hint="cs"/>
          <w:noProof w:val="0"/>
          <w:rtl/>
        </w:rPr>
        <w:t>תוך ה</w:t>
      </w:r>
      <w:r>
        <w:rPr>
          <w:rFonts w:ascii="Arial" w:hAnsi="Arial" w:hint="cs"/>
          <w:noProof w:val="0"/>
          <w:rtl/>
        </w:rPr>
        <w:t>ראיות</w:t>
      </w:r>
      <w:r w:rsidR="00C042DD">
        <w:rPr>
          <w:rFonts w:ascii="Arial" w:hAnsi="Arial" w:hint="cs"/>
          <w:noProof w:val="0"/>
          <w:rtl/>
        </w:rPr>
        <w:t xml:space="preserve">. </w:t>
      </w:r>
    </w:p>
    <w:p w:rsidR="00604BE1" w:rsidRPr="00B02808" w:rsidRDefault="00604BE1" w:rsidP="00BE5FA1">
      <w:pPr>
        <w:ind w:left="720" w:hanging="720"/>
        <w:jc w:val="both"/>
        <w:rPr>
          <w:rFonts w:ascii="Arial" w:hAnsi="Arial"/>
          <w:b/>
          <w:bCs/>
          <w:noProof w:val="0"/>
          <w:u w:val="single"/>
          <w:rtl/>
        </w:rPr>
      </w:pPr>
    </w:p>
    <w:p w:rsidR="00B02808" w:rsidRDefault="00B02808" w:rsidP="00B02808">
      <w:pPr>
        <w:spacing w:line="360" w:lineRule="auto"/>
        <w:ind w:left="720" w:hanging="720"/>
        <w:jc w:val="both"/>
        <w:rPr>
          <w:rFonts w:ascii="Arial" w:hAnsi="Arial"/>
          <w:b/>
          <w:bCs/>
          <w:noProof w:val="0"/>
          <w:u w:val="single"/>
          <w:rtl/>
        </w:rPr>
      </w:pPr>
      <w:r>
        <w:rPr>
          <w:rFonts w:ascii="Arial" w:hAnsi="Arial" w:hint="cs"/>
          <w:b/>
          <w:bCs/>
          <w:noProof w:val="0"/>
          <w:u w:val="single"/>
          <w:rtl/>
        </w:rPr>
        <w:t>כשרות לצוות</w:t>
      </w:r>
    </w:p>
    <w:p w:rsidR="00B02808" w:rsidRPr="00B02808" w:rsidRDefault="00B02808" w:rsidP="00BE5FA1">
      <w:pPr>
        <w:ind w:left="720" w:hanging="720"/>
        <w:jc w:val="both"/>
        <w:rPr>
          <w:rFonts w:ascii="Arial" w:hAnsi="Arial"/>
          <w:noProof w:val="0"/>
          <w:rtl/>
        </w:rPr>
      </w:pPr>
    </w:p>
    <w:p w:rsidR="00484A9D" w:rsidRDefault="00484A9D" w:rsidP="00484A9D">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Pr>
          <w:rFonts w:ascii="Arial" w:hAnsi="Arial"/>
          <w:b/>
          <w:bCs/>
          <w:i/>
          <w:iCs/>
          <w:noProof w:val="0"/>
          <w:rtl/>
        </w:rPr>
        <w:t>"... חזקה על אדם שכשר הוא לפעולות משפטיות – בהן עשיית צוואה – וחזקה על מצווה כי בעת עשיית צוואתו ידע להבחין בטיבה של צוואה. הטוען כי בעת עשייתה של צוואה לא ידע המצווה להבחין בטיבה של צוואה – עליו הנטל להוכיח טענתו..."</w:t>
      </w:r>
    </w:p>
    <w:p w:rsidR="00484A9D" w:rsidRDefault="00484A9D" w:rsidP="00D2535B">
      <w:pPr>
        <w:ind w:left="720" w:hanging="720"/>
        <w:jc w:val="both"/>
        <w:rPr>
          <w:rFonts w:ascii="Arial" w:hAnsi="Arial"/>
          <w:noProof w:val="0"/>
          <w:rtl/>
        </w:rPr>
      </w:pPr>
    </w:p>
    <w:p w:rsidR="00484A9D" w:rsidRDefault="00484A9D" w:rsidP="00484A9D">
      <w:pPr>
        <w:spacing w:line="360" w:lineRule="auto"/>
        <w:ind w:left="720" w:hanging="720"/>
        <w:jc w:val="both"/>
        <w:rPr>
          <w:rFonts w:ascii="Arial" w:hAnsi="Arial"/>
          <w:b/>
          <w:bCs/>
          <w:i/>
          <w:iCs/>
          <w:noProof w:val="0"/>
          <w:rtl/>
        </w:rPr>
      </w:pPr>
      <w:r>
        <w:rPr>
          <w:rFonts w:ascii="Arial" w:hAnsi="Arial"/>
          <w:noProof w:val="0"/>
          <w:rtl/>
        </w:rPr>
        <w:tab/>
      </w:r>
      <w:r>
        <w:rPr>
          <w:rFonts w:ascii="Arial" w:hAnsi="Arial"/>
          <w:b/>
          <w:bCs/>
          <w:i/>
          <w:iCs/>
          <w:noProof w:val="0"/>
          <w:rtl/>
        </w:rPr>
        <w:t>"רואים אדם כיודע להבחין בטיבה של צוואה אם בעת עריכתה של הצוואה הבין שהוא חותם על צוואה; הבין כי הוא נותן את רכושו ולמי הוא נותנו; ידע את היקף רכושו; והיה מודע לציפיות של אלה שהוא מיטיב עמהם ועל אלה שהוא מדיר מצוואתו. הביטוי 'לא ידע להבחין בטיבה של צוואה' הוא איפוא הנחיה כללית, אשר מטרתה לבחון אם המצווה היה מודע למהות מעשיו ולתוצאותיהם. ואכן, נפסק, כי בהקשר זה ניתן להביא בחשבון את מודעותו של המצווה לכך שערך צוואה, את ידיעתו בדבר היקף רכושו ויורשיו ואת מודעותו לתוצאות עשיית הצוואה כלפי יורשיו".</w:t>
      </w:r>
    </w:p>
    <w:p w:rsidR="00484A9D" w:rsidRDefault="00484A9D" w:rsidP="00D2535B">
      <w:pPr>
        <w:ind w:left="720" w:hanging="720"/>
        <w:jc w:val="both"/>
        <w:rPr>
          <w:rFonts w:ascii="Arial" w:hAnsi="Arial"/>
          <w:b/>
          <w:bCs/>
          <w:i/>
          <w:iCs/>
          <w:noProof w:val="0"/>
          <w:rtl/>
        </w:rPr>
      </w:pPr>
    </w:p>
    <w:p w:rsidR="00484A9D" w:rsidRDefault="00484A9D" w:rsidP="00441B45">
      <w:pPr>
        <w:spacing w:line="360" w:lineRule="auto"/>
        <w:ind w:left="720" w:hanging="720"/>
        <w:jc w:val="both"/>
        <w:rPr>
          <w:rFonts w:ascii="Arial" w:hAnsi="Arial"/>
          <w:b/>
          <w:bCs/>
          <w:i/>
          <w:iCs/>
          <w:noProof w:val="0"/>
          <w:rtl/>
        </w:rPr>
      </w:pPr>
      <w:r>
        <w:rPr>
          <w:rFonts w:ascii="Arial" w:hAnsi="Arial"/>
          <w:b/>
          <w:bCs/>
          <w:i/>
          <w:iCs/>
          <w:noProof w:val="0"/>
          <w:rtl/>
        </w:rPr>
        <w:tab/>
        <w:t>"כאמור נטל השכנוע בדבר העדר כשרותו של המנוח לערוך צוואה מוטל על שכמו של הטוען לכך, ולא די בהעלאת ספקות גרידא אלא יש צורך בראיות ממשיות וברורות ...ודוקו, בחינת השאלה אם ידע מצוה – או לא ידע – להבחין בטיבה של צוואה, היא לעולם בחינה עובדתית בנסיבותיו של כל מקרה..."</w:t>
      </w:r>
    </w:p>
    <w:p w:rsidR="00484A9D" w:rsidRDefault="00484A9D" w:rsidP="00484A9D">
      <w:pPr>
        <w:ind w:left="720" w:hanging="720"/>
        <w:jc w:val="both"/>
        <w:rPr>
          <w:rFonts w:ascii="Arial" w:hAnsi="Arial"/>
          <w:noProof w:val="0"/>
          <w:rtl/>
        </w:rPr>
      </w:pPr>
    </w:p>
    <w:p w:rsidR="00484A9D" w:rsidRDefault="00484A9D" w:rsidP="00484A9D">
      <w:pPr>
        <w:spacing w:line="360" w:lineRule="auto"/>
        <w:ind w:left="720" w:hanging="720"/>
        <w:jc w:val="both"/>
        <w:rPr>
          <w:rFonts w:ascii="Arial" w:hAnsi="Arial"/>
          <w:noProof w:val="0"/>
          <w:rtl/>
        </w:rPr>
      </w:pPr>
      <w:r>
        <w:rPr>
          <w:rFonts w:ascii="Arial" w:hAnsi="Arial"/>
          <w:noProof w:val="0"/>
          <w:rtl/>
        </w:rPr>
        <w:tab/>
        <w:t xml:space="preserve">[ראו בעמ 3539/17 </w:t>
      </w:r>
      <w:r>
        <w:rPr>
          <w:rFonts w:ascii="Arial" w:hAnsi="Arial"/>
          <w:b/>
          <w:bCs/>
          <w:noProof w:val="0"/>
          <w:u w:val="single"/>
          <w:rtl/>
        </w:rPr>
        <w:t>פלונית נ' פלוני</w:t>
      </w:r>
      <w:r>
        <w:rPr>
          <w:rFonts w:ascii="Arial" w:hAnsi="Arial"/>
          <w:noProof w:val="0"/>
          <w:rtl/>
        </w:rPr>
        <w:t xml:space="preserve"> (פורסם בנבו, 11.06.2017) על האסמכתאות המובאות שם]</w:t>
      </w:r>
    </w:p>
    <w:p w:rsidR="00484A9D" w:rsidRDefault="00484A9D" w:rsidP="00D2535B">
      <w:pPr>
        <w:ind w:left="720" w:hanging="720"/>
        <w:jc w:val="both"/>
        <w:rPr>
          <w:rFonts w:ascii="Arial" w:hAnsi="Arial"/>
          <w:noProof w:val="0"/>
          <w:rtl/>
        </w:rPr>
      </w:pPr>
    </w:p>
    <w:p w:rsidR="00484A9D" w:rsidRDefault="00484A9D" w:rsidP="00484A9D">
      <w:pPr>
        <w:spacing w:line="360" w:lineRule="auto"/>
        <w:ind w:left="720" w:hanging="720"/>
        <w:jc w:val="both"/>
        <w:rPr>
          <w:rFonts w:ascii="Arial" w:hAnsi="Arial"/>
          <w:noProof w:val="0"/>
          <w:rtl/>
        </w:rPr>
      </w:pPr>
      <w:r>
        <w:rPr>
          <w:rFonts w:ascii="Arial" w:hAnsi="Arial"/>
          <w:b/>
          <w:bCs/>
          <w:i/>
          <w:iCs/>
          <w:noProof w:val="0"/>
          <w:rtl/>
        </w:rPr>
        <w:tab/>
        <w:t>"גם מקום בו סבל פלוני מרגעים או אף מתקופות שבהן נתערפלה דעתו, הרי אם מצא בית המשפט כי היה צלול ביום עשיית הצוואה – ולא כל שכן, אם כך היו פני הדברים במועד עשיית הצוואה הלכה למעשה – הריהו רשאי וצריך לקבוע, כי פלוני 'הבין את טיבה' של הצוואה שעה שעשה אותה"</w:t>
      </w:r>
      <w:r>
        <w:rPr>
          <w:rFonts w:ascii="Arial" w:hAnsi="Arial"/>
          <w:noProof w:val="0"/>
          <w:rtl/>
        </w:rPr>
        <w:t xml:space="preserve"> (ע"א 3411/92 </w:t>
      </w:r>
      <w:r>
        <w:rPr>
          <w:rFonts w:ascii="Arial" w:hAnsi="Arial"/>
          <w:b/>
          <w:bCs/>
          <w:noProof w:val="0"/>
          <w:u w:val="single"/>
          <w:rtl/>
        </w:rPr>
        <w:t>רובינשטיין נ' ברזבסקי</w:t>
      </w:r>
      <w:r>
        <w:rPr>
          <w:rFonts w:ascii="Arial" w:hAnsi="Arial"/>
          <w:noProof w:val="0"/>
          <w:rtl/>
        </w:rPr>
        <w:t xml:space="preserve"> (פורסם בנבו, 13.06.1995).</w:t>
      </w:r>
    </w:p>
    <w:p w:rsidR="00484A9D" w:rsidRDefault="00484A9D" w:rsidP="00484A9D">
      <w:pPr>
        <w:spacing w:line="360" w:lineRule="auto"/>
        <w:ind w:left="720" w:hanging="720"/>
        <w:jc w:val="both"/>
        <w:rPr>
          <w:rFonts w:ascii="Arial" w:hAnsi="Arial"/>
          <w:noProof w:val="0"/>
          <w:rtl/>
        </w:rPr>
      </w:pPr>
      <w:r>
        <w:rPr>
          <w:rFonts w:ascii="Arial" w:hAnsi="Arial"/>
          <w:noProof w:val="0"/>
          <w:rtl/>
        </w:rPr>
        <w:lastRenderedPageBreak/>
        <w:tab/>
        <w:t xml:space="preserve">ועוד נפסק </w:t>
      </w:r>
      <w:r>
        <w:rPr>
          <w:rFonts w:ascii="Arial" w:hAnsi="Arial"/>
          <w:b/>
          <w:bCs/>
          <w:i/>
          <w:iCs/>
          <w:noProof w:val="0"/>
          <w:rtl/>
        </w:rPr>
        <w:t>"שהרי לא די בהעלאת ספקות גרידא כדי לעמוד בנטל השכנוע המוטל על הטוען לחוסר כשירות לצוות"</w:t>
      </w:r>
      <w:r>
        <w:rPr>
          <w:rFonts w:ascii="Arial" w:hAnsi="Arial"/>
          <w:noProof w:val="0"/>
          <w:rtl/>
        </w:rPr>
        <w:t xml:space="preserve"> (ע"א 279/87 </w:t>
      </w:r>
      <w:r>
        <w:rPr>
          <w:rFonts w:ascii="Arial" w:hAnsi="Arial"/>
          <w:b/>
          <w:bCs/>
          <w:noProof w:val="0"/>
          <w:u w:val="single"/>
          <w:rtl/>
        </w:rPr>
        <w:t>רובינוביץ נ' קרייזל</w:t>
      </w:r>
      <w:r>
        <w:rPr>
          <w:rFonts w:ascii="Arial" w:hAnsi="Arial"/>
          <w:b/>
          <w:bCs/>
          <w:noProof w:val="0"/>
          <w:rtl/>
        </w:rPr>
        <w:t xml:space="preserve"> </w:t>
      </w:r>
      <w:r>
        <w:rPr>
          <w:rFonts w:ascii="Arial" w:hAnsi="Arial"/>
          <w:noProof w:val="0"/>
          <w:rtl/>
        </w:rPr>
        <w:t xml:space="preserve"> פ"ד מג(1) 760, 762).</w:t>
      </w:r>
    </w:p>
    <w:p w:rsidR="00B02808" w:rsidRDefault="00B02808" w:rsidP="00BE5FA1">
      <w:pPr>
        <w:ind w:left="720" w:hanging="720"/>
        <w:jc w:val="both"/>
        <w:rPr>
          <w:rFonts w:ascii="Arial" w:hAnsi="Arial"/>
          <w:noProof w:val="0"/>
          <w:rtl/>
        </w:rPr>
      </w:pPr>
    </w:p>
    <w:p w:rsidR="00D2535B" w:rsidRDefault="00D2535B" w:rsidP="000C3225">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בענייננו</w:t>
      </w:r>
      <w:r w:rsidR="00441B45">
        <w:rPr>
          <w:rFonts w:ascii="Arial" w:hAnsi="Arial" w:hint="cs"/>
          <w:noProof w:val="0"/>
          <w:rtl/>
        </w:rPr>
        <w:t>,</w:t>
      </w:r>
      <w:r>
        <w:rPr>
          <w:rFonts w:ascii="Arial" w:hAnsi="Arial" w:hint="cs"/>
          <w:noProof w:val="0"/>
          <w:rtl/>
        </w:rPr>
        <w:t xml:space="preserve"> אין חולק כי המנוח </w:t>
      </w:r>
      <w:r w:rsidR="00703B0D">
        <w:rPr>
          <w:rFonts w:ascii="Arial" w:hAnsi="Arial" w:hint="cs"/>
          <w:noProof w:val="0"/>
          <w:rtl/>
        </w:rPr>
        <w:t xml:space="preserve">התמודד עם הפרעה נפשית ואושפז בשנת 2000 בבית החולים ברזילי עם מצב שהוגדר כמצב פסיכוטי חריף ובשנת </w:t>
      </w:r>
      <w:r w:rsidR="000C3225">
        <w:rPr>
          <w:rFonts w:ascii="Arial" w:hAnsi="Arial" w:hint="cs"/>
          <w:noProof w:val="0"/>
          <w:rtl/>
        </w:rPr>
        <w:t>200</w:t>
      </w:r>
      <w:r w:rsidR="003550BE">
        <w:rPr>
          <w:rFonts w:ascii="Arial" w:hAnsi="Arial" w:hint="cs"/>
          <w:noProof w:val="0"/>
          <w:rtl/>
        </w:rPr>
        <w:t>3-2004</w:t>
      </w:r>
      <w:r w:rsidR="00703B0D">
        <w:rPr>
          <w:rFonts w:ascii="Arial" w:hAnsi="Arial" w:hint="cs"/>
          <w:noProof w:val="0"/>
          <w:rtl/>
        </w:rPr>
        <w:t xml:space="preserve"> אושפז ואובחן כחולה בסכיזופרניה.</w:t>
      </w:r>
    </w:p>
    <w:p w:rsidR="00703B0D" w:rsidRDefault="00703B0D" w:rsidP="00BE5FA1">
      <w:pPr>
        <w:ind w:left="720" w:hanging="720"/>
        <w:jc w:val="both"/>
        <w:rPr>
          <w:rFonts w:ascii="Arial" w:hAnsi="Arial"/>
          <w:noProof w:val="0"/>
          <w:rtl/>
        </w:rPr>
      </w:pPr>
    </w:p>
    <w:p w:rsidR="00703B0D" w:rsidRDefault="00703B0D" w:rsidP="00703B0D">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כאמור לעיל על מנת לבחון כשרותו של המנוח ויכולתו להבחין בטיבה של צוואה מונה המומחה ד"ר איגור ברש. עיון בחוות הדעת של ד"ר ברש מעלה כי מצבו הנפשי של המנוח היה מצוי בפניו באופן מפורט (ראו פירוט המסמכים בס' א' לחוות הדעת מיום 18.06.2020</w:t>
      </w:r>
      <w:r w:rsidR="00441B45">
        <w:rPr>
          <w:rFonts w:ascii="Arial" w:hAnsi="Arial" w:hint="cs"/>
          <w:noProof w:val="0"/>
          <w:rtl/>
        </w:rPr>
        <w:t>)</w:t>
      </w:r>
      <w:r>
        <w:rPr>
          <w:rFonts w:ascii="Arial" w:hAnsi="Arial" w:hint="cs"/>
          <w:noProof w:val="0"/>
          <w:rtl/>
        </w:rPr>
        <w:t>.</w:t>
      </w:r>
    </w:p>
    <w:p w:rsidR="003550BE" w:rsidRDefault="003550BE" w:rsidP="00BE5FA1">
      <w:pPr>
        <w:ind w:left="720" w:hanging="720"/>
        <w:jc w:val="both"/>
        <w:rPr>
          <w:rFonts w:ascii="Arial" w:hAnsi="Arial"/>
          <w:noProof w:val="0"/>
          <w:rtl/>
        </w:rPr>
      </w:pPr>
    </w:p>
    <w:p w:rsidR="00703B0D" w:rsidRPr="003550BE" w:rsidRDefault="00703B0D" w:rsidP="00703B0D">
      <w:pPr>
        <w:spacing w:line="360" w:lineRule="auto"/>
        <w:ind w:left="720" w:hanging="720"/>
        <w:jc w:val="both"/>
        <w:rPr>
          <w:rFonts w:ascii="Arial" w:hAnsi="Arial"/>
          <w:noProof w:val="0"/>
          <w:u w:val="single"/>
          <w:rtl/>
        </w:rPr>
      </w:pPr>
      <w:r>
        <w:rPr>
          <w:rFonts w:ascii="Arial" w:hAnsi="Arial"/>
          <w:noProof w:val="0"/>
          <w:rtl/>
        </w:rPr>
        <w:tab/>
      </w:r>
      <w:r w:rsidRPr="003550BE">
        <w:rPr>
          <w:rFonts w:ascii="Arial" w:hAnsi="Arial" w:hint="cs"/>
          <w:noProof w:val="0"/>
          <w:u w:val="single"/>
          <w:rtl/>
        </w:rPr>
        <w:t>בסיכום חוות הדעת נקבע כך:</w:t>
      </w:r>
    </w:p>
    <w:p w:rsidR="00703B0D" w:rsidRDefault="00703B0D" w:rsidP="00BE5FA1">
      <w:pPr>
        <w:ind w:left="720" w:hanging="720"/>
        <w:jc w:val="both"/>
        <w:rPr>
          <w:rFonts w:ascii="Arial" w:hAnsi="Arial"/>
          <w:noProof w:val="0"/>
          <w:rtl/>
        </w:rPr>
      </w:pPr>
    </w:p>
    <w:p w:rsidR="00703B0D" w:rsidRPr="003550BE" w:rsidRDefault="00703B0D" w:rsidP="00515381">
      <w:pPr>
        <w:spacing w:line="360" w:lineRule="auto"/>
        <w:ind w:left="720"/>
        <w:jc w:val="both"/>
        <w:rPr>
          <w:rFonts w:ascii="Arial" w:hAnsi="Arial"/>
          <w:i/>
          <w:iCs/>
          <w:noProof w:val="0"/>
          <w:rtl/>
        </w:rPr>
      </w:pPr>
      <w:r w:rsidRPr="003550BE">
        <w:rPr>
          <w:rFonts w:ascii="Arial" w:hAnsi="Arial" w:hint="cs"/>
          <w:i/>
          <w:iCs/>
          <w:noProof w:val="0"/>
          <w:rtl/>
        </w:rPr>
        <w:t xml:space="preserve">"מדובר במנוח שסבל ממחלות רבות (סכרת מחלות לב </w:t>
      </w:r>
      <w:r w:rsidR="00803E79" w:rsidRPr="003550BE">
        <w:rPr>
          <w:rFonts w:ascii="Arial" w:hAnsi="Arial" w:hint="cs"/>
          <w:i/>
          <w:iCs/>
          <w:noProof w:val="0"/>
          <w:rtl/>
        </w:rPr>
        <w:t>יתר לחץ דם אי ספיקת כליות השמנה קשה) בעבר אובחן כלוקה בסכיזופרניה פרנואידית, פעמיים אושפז בגין מחלה זו (2000 ו  - 2003). בתוכן מצבים פסיכוטיים בגינם אושפז היו מחשבו</w:t>
      </w:r>
      <w:r w:rsidR="00441B45">
        <w:rPr>
          <w:rFonts w:ascii="Arial" w:hAnsi="Arial" w:hint="cs"/>
          <w:i/>
          <w:iCs/>
          <w:noProof w:val="0"/>
          <w:rtl/>
        </w:rPr>
        <w:t>ת</w:t>
      </w:r>
      <w:r w:rsidR="00803E79" w:rsidRPr="003550BE">
        <w:rPr>
          <w:rFonts w:ascii="Arial" w:hAnsi="Arial" w:hint="cs"/>
          <w:i/>
          <w:iCs/>
          <w:noProof w:val="0"/>
          <w:rtl/>
        </w:rPr>
        <w:t xml:space="preserve"> שווא כלפי מעסיק שלו ובני משפחתו. לפי הרשומה של הפסיכיאטר המטפל דר' י</w:t>
      </w:r>
      <w:r w:rsidR="00515381">
        <w:rPr>
          <w:rFonts w:ascii="Arial" w:hAnsi="Arial" w:hint="cs"/>
          <w:i/>
          <w:iCs/>
          <w:noProof w:val="0"/>
          <w:rtl/>
        </w:rPr>
        <w:t>'</w:t>
      </w:r>
      <w:r w:rsidR="00803E79" w:rsidRPr="003550BE">
        <w:rPr>
          <w:rFonts w:ascii="Arial" w:hAnsi="Arial" w:hint="cs"/>
          <w:i/>
          <w:iCs/>
          <w:noProof w:val="0"/>
          <w:rtl/>
        </w:rPr>
        <w:t xml:space="preserve">, שנים רבות היה במעקב קבוע מחשבות השווא שלו נשמרו בעוצמה נמוכה, נטל טיפול תרופתי קבוע, החל משנת 2012 לא מתוארות מחשבות שווא פעילות, מתוארים סימני דיכאון וחרדה, לכן טופל בתכשירים נוגדי דיכאון ...ובנוגדי חרדה...ללא טיפול אנטי </w:t>
      </w:r>
      <w:r w:rsidR="00803E79" w:rsidRPr="003550BE">
        <w:rPr>
          <w:rFonts w:ascii="Arial" w:hAnsi="Arial"/>
          <w:i/>
          <w:iCs/>
          <w:noProof w:val="0"/>
          <w:rtl/>
        </w:rPr>
        <w:t>–</w:t>
      </w:r>
      <w:r w:rsidR="00803E79" w:rsidRPr="003550BE">
        <w:rPr>
          <w:rFonts w:ascii="Arial" w:hAnsi="Arial" w:hint="cs"/>
          <w:i/>
          <w:iCs/>
          <w:noProof w:val="0"/>
          <w:rtl/>
        </w:rPr>
        <w:t xml:space="preserve"> </w:t>
      </w:r>
      <w:r w:rsidR="001D4502" w:rsidRPr="003550BE">
        <w:rPr>
          <w:rFonts w:ascii="Arial" w:hAnsi="Arial" w:hint="cs"/>
          <w:i/>
          <w:iCs/>
          <w:noProof w:val="0"/>
          <w:rtl/>
        </w:rPr>
        <w:t>פסיכוטי</w:t>
      </w:r>
      <w:r w:rsidR="00803E79" w:rsidRPr="003550BE">
        <w:rPr>
          <w:rFonts w:ascii="Arial" w:hAnsi="Arial" w:hint="cs"/>
          <w:i/>
          <w:iCs/>
          <w:noProof w:val="0"/>
          <w:rtl/>
        </w:rPr>
        <w:t xml:space="preserve"> שנטל קודם.</w:t>
      </w:r>
    </w:p>
    <w:p w:rsidR="00803E79" w:rsidRPr="003550BE" w:rsidRDefault="00803E79" w:rsidP="00703B0D">
      <w:pPr>
        <w:spacing w:line="360" w:lineRule="auto"/>
        <w:ind w:left="720"/>
        <w:jc w:val="both"/>
        <w:rPr>
          <w:rFonts w:ascii="Arial" w:hAnsi="Arial"/>
          <w:i/>
          <w:iCs/>
          <w:noProof w:val="0"/>
          <w:rtl/>
        </w:rPr>
      </w:pPr>
      <w:r w:rsidRPr="003550BE">
        <w:rPr>
          <w:rFonts w:ascii="Arial" w:hAnsi="Arial" w:hint="cs"/>
          <w:i/>
          <w:iCs/>
          <w:noProof w:val="0"/>
          <w:rtl/>
        </w:rPr>
        <w:t xml:space="preserve">יש לציין שבתקופת התלקחות מחלתו (2000 ו </w:t>
      </w:r>
      <w:r w:rsidRPr="003550BE">
        <w:rPr>
          <w:rFonts w:ascii="Arial" w:hAnsi="Arial"/>
          <w:i/>
          <w:iCs/>
          <w:noProof w:val="0"/>
          <w:rtl/>
        </w:rPr>
        <w:t>–</w:t>
      </w:r>
      <w:r w:rsidRPr="003550BE">
        <w:rPr>
          <w:rFonts w:ascii="Arial" w:hAnsi="Arial" w:hint="cs"/>
          <w:i/>
          <w:iCs/>
          <w:noProof w:val="0"/>
          <w:rtl/>
        </w:rPr>
        <w:t xml:space="preserve"> 2003) היה חשדן הן כלפי אחיו, הן כלפי אחיותיו, ואף איים על אחותו מילולית ללא אלימות פיזית. </w:t>
      </w:r>
    </w:p>
    <w:p w:rsidR="00F6201A" w:rsidRPr="003550BE" w:rsidRDefault="00803E79" w:rsidP="00F6201A">
      <w:pPr>
        <w:spacing w:line="360" w:lineRule="auto"/>
        <w:ind w:left="720"/>
        <w:jc w:val="both"/>
        <w:rPr>
          <w:rFonts w:ascii="Arial" w:hAnsi="Arial"/>
          <w:i/>
          <w:iCs/>
          <w:noProof w:val="0"/>
          <w:rtl/>
        </w:rPr>
      </w:pPr>
      <w:r w:rsidRPr="003550BE">
        <w:rPr>
          <w:rFonts w:ascii="Arial" w:hAnsi="Arial" w:hint="cs"/>
          <w:i/>
          <w:iCs/>
          <w:noProof w:val="0"/>
          <w:rtl/>
        </w:rPr>
        <w:t>באשפוזיו הרבים ב</w:t>
      </w:r>
      <w:r w:rsidR="003550BE">
        <w:rPr>
          <w:rFonts w:ascii="Arial" w:hAnsi="Arial" w:hint="cs"/>
          <w:i/>
          <w:iCs/>
          <w:noProof w:val="0"/>
          <w:rtl/>
        </w:rPr>
        <w:t>מ</w:t>
      </w:r>
      <w:r w:rsidRPr="003550BE">
        <w:rPr>
          <w:rFonts w:ascii="Arial" w:hAnsi="Arial" w:hint="cs"/>
          <w:i/>
          <w:iCs/>
          <w:noProof w:val="0"/>
          <w:rtl/>
        </w:rPr>
        <w:t xml:space="preserve">חלקות הפנימיות לא נבדק ע"י פסיכיאטר ולא בוצעה הערכה קוגניטיבית, לכן הנני יכול לבסס את </w:t>
      </w:r>
      <w:r w:rsidR="00F6201A" w:rsidRPr="003550BE">
        <w:rPr>
          <w:rFonts w:ascii="Arial" w:hAnsi="Arial" w:hint="cs"/>
          <w:i/>
          <w:iCs/>
          <w:noProof w:val="0"/>
          <w:rtl/>
        </w:rPr>
        <w:t>השיקולים של הערכות של הרופאים הפנימאים ושל הצוות הסיעודי (מתמצא, מודע לעצמו, משתף פעולה, מתנהג בצורה תקינה וכו').</w:t>
      </w:r>
    </w:p>
    <w:p w:rsidR="00F6201A" w:rsidRPr="003550BE" w:rsidRDefault="00F6201A" w:rsidP="00F6201A">
      <w:pPr>
        <w:spacing w:line="360" w:lineRule="auto"/>
        <w:ind w:left="720"/>
        <w:jc w:val="both"/>
        <w:rPr>
          <w:rFonts w:ascii="Arial" w:hAnsi="Arial"/>
          <w:i/>
          <w:iCs/>
          <w:noProof w:val="0"/>
          <w:rtl/>
        </w:rPr>
      </w:pPr>
      <w:r w:rsidRPr="003550BE">
        <w:rPr>
          <w:rFonts w:ascii="Arial" w:hAnsi="Arial" w:hint="cs"/>
          <w:i/>
          <w:iCs/>
          <w:noProof w:val="0"/>
          <w:rtl/>
        </w:rPr>
        <w:t xml:space="preserve">אין עדות לכך שבמועד חתימה על הצוואה (29 לינואר 2017) היה שרוי במצב פסיכוטי פרנואידי. עצם קיום המחלה בעבר אינו מעיד על קיום מצב פסיכוטי 14 שנה אחרי האשפוז הפסיכיאטרי האחרון ו </w:t>
      </w:r>
      <w:r w:rsidRPr="003550BE">
        <w:rPr>
          <w:rFonts w:ascii="Arial" w:hAnsi="Arial"/>
          <w:i/>
          <w:iCs/>
          <w:noProof w:val="0"/>
          <w:rtl/>
        </w:rPr>
        <w:t>–</w:t>
      </w:r>
      <w:r w:rsidRPr="003550BE">
        <w:rPr>
          <w:rFonts w:ascii="Arial" w:hAnsi="Arial" w:hint="cs"/>
          <w:i/>
          <w:iCs/>
          <w:noProof w:val="0"/>
          <w:rtl/>
        </w:rPr>
        <w:t xml:space="preserve"> 6 שנים אחרי התיאור האחרון של מחשבות שווא פרנואידיות ברשומה הרפואית.</w:t>
      </w:r>
    </w:p>
    <w:p w:rsidR="00F6201A" w:rsidRPr="003550BE" w:rsidRDefault="00F6201A" w:rsidP="00116672">
      <w:pPr>
        <w:spacing w:line="360" w:lineRule="auto"/>
        <w:ind w:left="720"/>
        <w:jc w:val="both"/>
        <w:rPr>
          <w:rFonts w:ascii="Arial" w:hAnsi="Arial"/>
          <w:i/>
          <w:iCs/>
          <w:noProof w:val="0"/>
          <w:rtl/>
        </w:rPr>
      </w:pPr>
      <w:r w:rsidRPr="003550BE">
        <w:rPr>
          <w:rFonts w:ascii="Arial" w:hAnsi="Arial" w:hint="cs"/>
          <w:i/>
          <w:iCs/>
          <w:noProof w:val="0"/>
          <w:rtl/>
        </w:rPr>
        <w:t>אין גם עדות לכך שבינואר 2017 ש</w:t>
      </w:r>
      <w:r w:rsidR="00116672">
        <w:rPr>
          <w:rFonts w:ascii="Arial" w:hAnsi="Arial" w:hint="cs"/>
          <w:i/>
          <w:iCs/>
          <w:noProof w:val="0"/>
          <w:rtl/>
        </w:rPr>
        <w:t xml:space="preserve">' </w:t>
      </w:r>
      <w:r w:rsidRPr="003550BE">
        <w:rPr>
          <w:rFonts w:ascii="Arial" w:hAnsi="Arial" w:hint="cs"/>
          <w:i/>
          <w:iCs/>
          <w:noProof w:val="0"/>
          <w:rtl/>
        </w:rPr>
        <w:t xml:space="preserve"> ז"ל ג</w:t>
      </w:r>
      <w:r w:rsidR="0010434A" w:rsidRPr="003550BE">
        <w:rPr>
          <w:rFonts w:ascii="Arial" w:hAnsi="Arial" w:hint="cs"/>
          <w:i/>
          <w:iCs/>
          <w:noProof w:val="0"/>
          <w:rtl/>
        </w:rPr>
        <w:t xml:space="preserve">ילה ירידה קוגניטיבית משמעותית, להפך </w:t>
      </w:r>
      <w:r w:rsidR="0010434A" w:rsidRPr="003550BE">
        <w:rPr>
          <w:rFonts w:ascii="Arial" w:hAnsi="Arial"/>
          <w:i/>
          <w:iCs/>
          <w:noProof w:val="0"/>
          <w:rtl/>
        </w:rPr>
        <w:t>–</w:t>
      </w:r>
      <w:r w:rsidR="0010434A" w:rsidRPr="003550BE">
        <w:rPr>
          <w:rFonts w:ascii="Arial" w:hAnsi="Arial" w:hint="cs"/>
          <w:i/>
          <w:iCs/>
          <w:noProof w:val="0"/>
          <w:rtl/>
        </w:rPr>
        <w:t xml:space="preserve"> 3 ימים לפני כן</w:t>
      </w:r>
      <w:r w:rsidR="00BE5FA1" w:rsidRPr="003550BE">
        <w:rPr>
          <w:rFonts w:ascii="Arial" w:hAnsi="Arial" w:hint="cs"/>
          <w:i/>
          <w:iCs/>
          <w:noProof w:val="0"/>
          <w:rtl/>
        </w:rPr>
        <w:t xml:space="preserve"> </w:t>
      </w:r>
      <w:r w:rsidR="0010434A" w:rsidRPr="003550BE">
        <w:rPr>
          <w:rFonts w:ascii="Arial" w:hAnsi="Arial" w:hint="cs"/>
          <w:i/>
          <w:iCs/>
          <w:noProof w:val="0"/>
          <w:rtl/>
        </w:rPr>
        <w:t xml:space="preserve">מתוארת התנהגות תקינה, היה בהכרה מלאה, מודע לעצמו. כל הנתונים האלה לא </w:t>
      </w:r>
      <w:r w:rsidR="0010434A" w:rsidRPr="003550BE">
        <w:rPr>
          <w:rFonts w:ascii="Arial" w:hAnsi="Arial" w:hint="cs"/>
          <w:i/>
          <w:iCs/>
          <w:noProof w:val="0"/>
          <w:rtl/>
        </w:rPr>
        <w:lastRenderedPageBreak/>
        <w:t>מהווים בסיס</w:t>
      </w:r>
      <w:r w:rsidR="00116672">
        <w:rPr>
          <w:rFonts w:ascii="Arial" w:hAnsi="Arial" w:hint="cs"/>
          <w:i/>
          <w:iCs/>
          <w:noProof w:val="0"/>
          <w:rtl/>
        </w:rPr>
        <w:t xml:space="preserve"> להשערה שבמועד עריכת הצוואה ש' </w:t>
      </w:r>
      <w:r w:rsidR="0010434A" w:rsidRPr="003550BE">
        <w:rPr>
          <w:rFonts w:ascii="Arial" w:hAnsi="Arial" w:hint="cs"/>
          <w:i/>
          <w:iCs/>
          <w:noProof w:val="0"/>
          <w:rtl/>
        </w:rPr>
        <w:t xml:space="preserve"> ז"ל לא הבין מה הרכוש שברשותו ומי היורשים הפוטנציאליים </w:t>
      </w:r>
      <w:r w:rsidR="003550BE">
        <w:rPr>
          <w:rFonts w:ascii="Arial" w:hAnsi="Arial" w:hint="cs"/>
          <w:i/>
          <w:iCs/>
          <w:noProof w:val="0"/>
          <w:rtl/>
        </w:rPr>
        <w:t>ש</w:t>
      </w:r>
      <w:r w:rsidR="0010434A" w:rsidRPr="003550BE">
        <w:rPr>
          <w:rFonts w:ascii="Arial" w:hAnsi="Arial" w:hint="cs"/>
          <w:i/>
          <w:iCs/>
          <w:noProof w:val="0"/>
          <w:rtl/>
        </w:rPr>
        <w:t>לו, אין גם בסיס לשער כי היה נתון במצב פסיכוטי חריף ופעל כפועל יוצא מהתכנים הפיסכוטיים.</w:t>
      </w:r>
    </w:p>
    <w:p w:rsidR="0010434A" w:rsidRPr="003550BE" w:rsidRDefault="0010434A" w:rsidP="00435319">
      <w:pPr>
        <w:spacing w:line="360" w:lineRule="auto"/>
        <w:ind w:left="720"/>
        <w:jc w:val="both"/>
        <w:rPr>
          <w:rFonts w:ascii="Arial" w:hAnsi="Arial"/>
          <w:i/>
          <w:iCs/>
          <w:noProof w:val="0"/>
          <w:rtl/>
        </w:rPr>
      </w:pPr>
      <w:r w:rsidRPr="003550BE">
        <w:rPr>
          <w:rFonts w:ascii="Arial" w:hAnsi="Arial" w:hint="cs"/>
          <w:i/>
          <w:iCs/>
          <w:noProof w:val="0"/>
          <w:rtl/>
        </w:rPr>
        <w:t xml:space="preserve">בדצמבר 2015 (כשנה וחודשיים טרם חתימתו על הצוואה) בשיחה עם עו"ס, המנוח סיפר כי שתי אחיותיו דואגות לו </w:t>
      </w:r>
      <w:r w:rsidR="00435319">
        <w:rPr>
          <w:rFonts w:ascii="Arial" w:hAnsi="Arial" w:hint="cs"/>
          <w:i/>
          <w:iCs/>
          <w:noProof w:val="0"/>
          <w:rtl/>
        </w:rPr>
        <w:t>שומרות</w:t>
      </w:r>
      <w:r w:rsidRPr="003550BE">
        <w:rPr>
          <w:rFonts w:ascii="Arial" w:hAnsi="Arial" w:hint="cs"/>
          <w:i/>
          <w:iCs/>
          <w:noProof w:val="0"/>
          <w:rtl/>
        </w:rPr>
        <w:t xml:space="preserve"> על הקשר עמו ומאוד עוזרות לו, לעומת האחים האחרים שהתרחקו. לא ניתן לבדוק כרגע, אך ניתן לשער שזה היה הנימוק להעדיף את שתי אחיותיו על פני אחיו בתור יורשות. אם השערתי זו נכונה, אין בנימוק הזה עדות לשיקול דעת פסיכוטי.</w:t>
      </w:r>
    </w:p>
    <w:p w:rsidR="0010434A" w:rsidRPr="003550BE" w:rsidRDefault="0010434A" w:rsidP="0010434A">
      <w:pPr>
        <w:spacing w:line="360" w:lineRule="auto"/>
        <w:ind w:left="720"/>
        <w:jc w:val="both"/>
        <w:rPr>
          <w:rFonts w:ascii="Arial" w:hAnsi="Arial"/>
          <w:i/>
          <w:iCs/>
          <w:noProof w:val="0"/>
          <w:rtl/>
        </w:rPr>
      </w:pPr>
      <w:r w:rsidRPr="003550BE">
        <w:rPr>
          <w:rFonts w:ascii="Arial" w:hAnsi="Arial" w:hint="cs"/>
          <w:i/>
          <w:iCs/>
          <w:noProof w:val="0"/>
          <w:rtl/>
        </w:rPr>
        <w:t>מבחינה פסיכיאטרית ישנם שני מצבים בהם ניתן להמליץ לבית המשפט לפסול צוואה של אדם שנפטר:</w:t>
      </w:r>
    </w:p>
    <w:p w:rsidR="0010434A" w:rsidRPr="003550BE" w:rsidRDefault="0010434A" w:rsidP="00412054">
      <w:pPr>
        <w:spacing w:line="360" w:lineRule="auto"/>
        <w:ind w:left="1440" w:hanging="720"/>
        <w:jc w:val="both"/>
        <w:rPr>
          <w:rFonts w:ascii="Arial" w:hAnsi="Arial"/>
          <w:i/>
          <w:iCs/>
          <w:noProof w:val="0"/>
          <w:rtl/>
        </w:rPr>
      </w:pPr>
      <w:r w:rsidRPr="003550BE">
        <w:rPr>
          <w:rFonts w:ascii="Arial" w:hAnsi="Arial" w:hint="cs"/>
          <w:i/>
          <w:iCs/>
          <w:noProof w:val="0"/>
          <w:rtl/>
        </w:rPr>
        <w:t>1.</w:t>
      </w:r>
      <w:r w:rsidRPr="003550BE">
        <w:rPr>
          <w:rFonts w:ascii="Arial" w:hAnsi="Arial" w:hint="cs"/>
          <w:i/>
          <w:iCs/>
          <w:noProof w:val="0"/>
          <w:rtl/>
        </w:rPr>
        <w:tab/>
        <w:t>הוכחות קליניות מוצקות מתועדות לכך שבמועד חתימתו על הצוואה המנוחה לא הבין את היקף רכושו ו/או לא הביא מי יורשיו הפוטנציאליים (פסילה על בסיס ירודה קוגניטיבית קשה).</w:t>
      </w:r>
    </w:p>
    <w:p w:rsidR="0010434A" w:rsidRPr="003550BE" w:rsidRDefault="0010434A" w:rsidP="00412054">
      <w:pPr>
        <w:spacing w:line="360" w:lineRule="auto"/>
        <w:ind w:left="1440" w:hanging="720"/>
        <w:jc w:val="both"/>
        <w:rPr>
          <w:rFonts w:ascii="Arial" w:hAnsi="Arial"/>
          <w:i/>
          <w:iCs/>
          <w:noProof w:val="0"/>
          <w:rtl/>
        </w:rPr>
      </w:pPr>
      <w:r w:rsidRPr="003550BE">
        <w:rPr>
          <w:rFonts w:ascii="Arial" w:hAnsi="Arial" w:hint="cs"/>
          <w:i/>
          <w:iCs/>
          <w:noProof w:val="0"/>
          <w:rtl/>
        </w:rPr>
        <w:t>2.</w:t>
      </w:r>
      <w:r w:rsidRPr="003550BE">
        <w:rPr>
          <w:rFonts w:ascii="Arial" w:hAnsi="Arial" w:hint="cs"/>
          <w:i/>
          <w:iCs/>
          <w:noProof w:val="0"/>
          <w:rtl/>
        </w:rPr>
        <w:tab/>
        <w:t xml:space="preserve">הוכחות קליניות מוצקות מתועדות לכך שתוכן הצוואה הינו פועל יוצא של </w:t>
      </w:r>
      <w:r w:rsidR="00412054" w:rsidRPr="003550BE">
        <w:rPr>
          <w:rFonts w:ascii="Arial" w:hAnsi="Arial" w:hint="cs"/>
          <w:i/>
          <w:iCs/>
          <w:noProof w:val="0"/>
          <w:rtl/>
        </w:rPr>
        <w:t xml:space="preserve">מצב פסיכוטי חריף, ובנוסף </w:t>
      </w:r>
      <w:r w:rsidR="00412054" w:rsidRPr="003550BE">
        <w:rPr>
          <w:rFonts w:ascii="Arial" w:hAnsi="Arial"/>
          <w:i/>
          <w:iCs/>
          <w:noProof w:val="0"/>
          <w:rtl/>
        </w:rPr>
        <w:t>–</w:t>
      </w:r>
      <w:r w:rsidR="00412054" w:rsidRPr="003550BE">
        <w:rPr>
          <w:rFonts w:ascii="Arial" w:hAnsi="Arial" w:hint="cs"/>
          <w:i/>
          <w:iCs/>
          <w:noProof w:val="0"/>
          <w:rtl/>
        </w:rPr>
        <w:t xml:space="preserve"> שעצם החלטת המנו</w:t>
      </w:r>
      <w:r w:rsidR="003550BE">
        <w:rPr>
          <w:rFonts w:ascii="Arial" w:hAnsi="Arial" w:hint="cs"/>
          <w:i/>
          <w:iCs/>
          <w:noProof w:val="0"/>
          <w:rtl/>
        </w:rPr>
        <w:t>ח לחתום על הצוואה מהווה פועל יוצא</w:t>
      </w:r>
      <w:r w:rsidR="00412054" w:rsidRPr="003550BE">
        <w:rPr>
          <w:rFonts w:ascii="Arial" w:hAnsi="Arial" w:hint="cs"/>
          <w:i/>
          <w:iCs/>
          <w:noProof w:val="0"/>
          <w:rtl/>
        </w:rPr>
        <w:t xml:space="preserve"> מהמצב הפסיכוטי החריף בו היה נתון בעת זו.</w:t>
      </w:r>
    </w:p>
    <w:p w:rsidR="00412054" w:rsidRPr="003550BE" w:rsidRDefault="00412054" w:rsidP="00412054">
      <w:pPr>
        <w:spacing w:line="360" w:lineRule="auto"/>
        <w:ind w:left="720"/>
        <w:jc w:val="both"/>
        <w:rPr>
          <w:rFonts w:ascii="Arial" w:hAnsi="Arial"/>
          <w:i/>
          <w:iCs/>
          <w:noProof w:val="0"/>
          <w:rtl/>
        </w:rPr>
      </w:pPr>
      <w:r w:rsidRPr="003550BE">
        <w:rPr>
          <w:rFonts w:ascii="Arial" w:hAnsi="Arial" w:hint="cs"/>
          <w:i/>
          <w:iCs/>
          <w:noProof w:val="0"/>
          <w:rtl/>
        </w:rPr>
        <w:t>במקרה נשוא התביעה אין עדות לקיום אף אחד מהמצבים האלה, לכן אין בסיס קליני פסיכיאטרי להמליץ לבית המשפט לפסול את הצוואה"</w:t>
      </w:r>
    </w:p>
    <w:p w:rsidR="00412054" w:rsidRDefault="00412054" w:rsidP="003550BE">
      <w:pPr>
        <w:ind w:left="720"/>
        <w:jc w:val="both"/>
        <w:rPr>
          <w:rFonts w:ascii="Arial" w:hAnsi="Arial"/>
          <w:noProof w:val="0"/>
          <w:rtl/>
        </w:rPr>
      </w:pPr>
    </w:p>
    <w:p w:rsidR="00412054" w:rsidRDefault="00412054" w:rsidP="003550BE">
      <w:pPr>
        <w:spacing w:line="360" w:lineRule="auto"/>
        <w:jc w:val="both"/>
        <w:rPr>
          <w:rFonts w:ascii="Arial" w:hAnsi="Arial"/>
          <w:noProof w:val="0"/>
          <w:rtl/>
        </w:rPr>
      </w:pPr>
      <w:r>
        <w:rPr>
          <w:rFonts w:ascii="Arial" w:hAnsi="Arial" w:hint="cs"/>
          <w:noProof w:val="0"/>
          <w:rtl/>
        </w:rPr>
        <w:t>13.</w:t>
      </w:r>
      <w:r>
        <w:rPr>
          <w:rFonts w:ascii="Arial" w:hAnsi="Arial" w:hint="cs"/>
          <w:noProof w:val="0"/>
          <w:rtl/>
        </w:rPr>
        <w:tab/>
        <w:t xml:space="preserve">כאמור נשלחו לד"ר ברש שאלות הבהרה והוא נחקר בדיון מיום </w:t>
      </w:r>
      <w:r w:rsidR="003550BE">
        <w:rPr>
          <w:rFonts w:ascii="Arial" w:hAnsi="Arial" w:hint="cs"/>
          <w:noProof w:val="0"/>
          <w:rtl/>
        </w:rPr>
        <w:t>12.05.2022.</w:t>
      </w:r>
    </w:p>
    <w:p w:rsidR="00412054" w:rsidRDefault="00412054" w:rsidP="003550BE">
      <w:pPr>
        <w:jc w:val="both"/>
        <w:rPr>
          <w:rFonts w:ascii="Arial" w:hAnsi="Arial"/>
          <w:noProof w:val="0"/>
          <w:rtl/>
        </w:rPr>
      </w:pPr>
    </w:p>
    <w:p w:rsidR="00412054" w:rsidRDefault="00412054" w:rsidP="00412054">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לאחר שבחנתי כלל אשר הוגש ולאחר ששמעתי את חקירת המומחה ד"ר ברש מצאתי לקבוע כי מסקנות המומחה לא נסתרו.</w:t>
      </w:r>
    </w:p>
    <w:p w:rsidR="00412054" w:rsidRDefault="00412054" w:rsidP="003550BE">
      <w:pPr>
        <w:jc w:val="both"/>
        <w:rPr>
          <w:rFonts w:ascii="Arial" w:hAnsi="Arial"/>
          <w:noProof w:val="0"/>
          <w:rtl/>
        </w:rPr>
      </w:pPr>
      <w:r>
        <w:rPr>
          <w:rFonts w:ascii="Arial" w:hAnsi="Arial"/>
          <w:noProof w:val="0"/>
          <w:rtl/>
        </w:rPr>
        <w:tab/>
      </w:r>
    </w:p>
    <w:p w:rsidR="009D0D5F" w:rsidRDefault="00412054" w:rsidP="000E3420">
      <w:pPr>
        <w:spacing w:line="360" w:lineRule="auto"/>
        <w:ind w:left="720"/>
        <w:jc w:val="both"/>
        <w:rPr>
          <w:rFonts w:ascii="Arial" w:hAnsi="Arial"/>
          <w:noProof w:val="0"/>
          <w:rtl/>
        </w:rPr>
      </w:pPr>
      <w:r>
        <w:rPr>
          <w:rFonts w:ascii="Arial" w:hAnsi="Arial" w:hint="cs"/>
          <w:noProof w:val="0"/>
          <w:rtl/>
        </w:rPr>
        <w:t xml:space="preserve">במסגרת תשובות המומחה לשאלות ההבהרה ציין הוא כי לא מספיק לקבוע </w:t>
      </w:r>
      <w:r w:rsidR="000E3420">
        <w:rPr>
          <w:rFonts w:ascii="Arial" w:hAnsi="Arial" w:hint="cs"/>
          <w:noProof w:val="0"/>
          <w:rtl/>
        </w:rPr>
        <w:t>ש</w:t>
      </w:r>
      <w:r>
        <w:rPr>
          <w:rFonts w:ascii="Arial" w:hAnsi="Arial" w:hint="cs"/>
          <w:noProof w:val="0"/>
          <w:rtl/>
        </w:rPr>
        <w:t xml:space="preserve">אדם לוקה בהפרעה </w:t>
      </w:r>
      <w:r w:rsidR="009D0D5F">
        <w:rPr>
          <w:rFonts w:ascii="Arial" w:hAnsi="Arial" w:hint="cs"/>
          <w:noProof w:val="0"/>
          <w:rtl/>
        </w:rPr>
        <w:t>נ</w:t>
      </w:r>
      <w:r>
        <w:rPr>
          <w:rFonts w:ascii="Arial" w:hAnsi="Arial" w:hint="cs"/>
          <w:noProof w:val="0"/>
          <w:rtl/>
        </w:rPr>
        <w:t>פשית לרבות מסוג סכיזופרניה אלא חשוב לדעת האם הוא נמצא בשלב פעיל של מחלת</w:t>
      </w:r>
      <w:r w:rsidR="009D0D5F">
        <w:rPr>
          <w:rFonts w:ascii="Arial" w:hAnsi="Arial" w:hint="cs"/>
          <w:noProof w:val="0"/>
          <w:rtl/>
        </w:rPr>
        <w:t>ו או בשלב הפוגה וזה מה שקובע את חומרת מצבו ולא עצם האבחנה (תש</w:t>
      </w:r>
      <w:r w:rsidR="009E37AA">
        <w:rPr>
          <w:rFonts w:ascii="Arial" w:hAnsi="Arial" w:hint="cs"/>
          <w:noProof w:val="0"/>
          <w:rtl/>
        </w:rPr>
        <w:t>ובה</w:t>
      </w:r>
      <w:r w:rsidR="009D0D5F">
        <w:rPr>
          <w:rFonts w:ascii="Arial" w:hAnsi="Arial" w:hint="cs"/>
          <w:noProof w:val="0"/>
          <w:rtl/>
        </w:rPr>
        <w:t xml:space="preserve"> 1 מיום 24.01.2022).</w:t>
      </w:r>
    </w:p>
    <w:p w:rsidR="009D0D5F" w:rsidRDefault="009D0D5F" w:rsidP="009D0D5F">
      <w:pPr>
        <w:ind w:left="720"/>
        <w:jc w:val="both"/>
        <w:rPr>
          <w:rFonts w:ascii="Arial" w:hAnsi="Arial"/>
          <w:noProof w:val="0"/>
          <w:rtl/>
        </w:rPr>
      </w:pPr>
    </w:p>
    <w:p w:rsidR="009D0D5F" w:rsidRDefault="009D0D5F" w:rsidP="009D0D5F">
      <w:pPr>
        <w:spacing w:line="360" w:lineRule="auto"/>
        <w:ind w:left="720"/>
        <w:jc w:val="both"/>
        <w:rPr>
          <w:rFonts w:ascii="Arial" w:hAnsi="Arial"/>
          <w:noProof w:val="0"/>
          <w:rtl/>
        </w:rPr>
      </w:pPr>
      <w:r>
        <w:rPr>
          <w:rFonts w:ascii="Arial" w:hAnsi="Arial" w:hint="cs"/>
          <w:noProof w:val="0"/>
          <w:rtl/>
        </w:rPr>
        <w:t xml:space="preserve">ניכר כי המומחה מודע היטב (מתוך המסמכים שהוצגו לו) לפרטי האבחון של המנוח ונסיבותיו. בתשובות לשאלות ההבהרה ציין המומחה כי המנוח גילה מחשבות שווא פרנואידיות בין היתר כלפי אחיו אולם הוסיף כי </w:t>
      </w:r>
      <w:r w:rsidRPr="00435319">
        <w:rPr>
          <w:rFonts w:ascii="Arial" w:hAnsi="Arial" w:hint="cs"/>
          <w:b/>
          <w:bCs/>
          <w:noProof w:val="0"/>
          <w:u w:val="single"/>
          <w:rtl/>
        </w:rPr>
        <w:t xml:space="preserve">משנת 2012 אין תיעוד למצב פסיכוטי אצל </w:t>
      </w:r>
      <w:r w:rsidRPr="00435319">
        <w:rPr>
          <w:rFonts w:ascii="Arial" w:hAnsi="Arial" w:hint="cs"/>
          <w:b/>
          <w:bCs/>
          <w:noProof w:val="0"/>
          <w:u w:val="single"/>
          <w:rtl/>
        </w:rPr>
        <w:lastRenderedPageBreak/>
        <w:t>המנוח ואין עדות לכך שמשנה זו ועד מותו נצפו התלקחויות במחלתו</w:t>
      </w:r>
      <w:r>
        <w:rPr>
          <w:rFonts w:ascii="Arial" w:hAnsi="Arial" w:hint="cs"/>
          <w:noProof w:val="0"/>
          <w:rtl/>
        </w:rPr>
        <w:t xml:space="preserve"> (תשובה 2 מיום 24.01.2022)</w:t>
      </w:r>
    </w:p>
    <w:p w:rsidR="009D0D5F" w:rsidRDefault="009D0D5F" w:rsidP="009E37AA">
      <w:pPr>
        <w:ind w:left="720"/>
        <w:jc w:val="both"/>
        <w:rPr>
          <w:rFonts w:ascii="Arial" w:hAnsi="Arial"/>
          <w:noProof w:val="0"/>
          <w:rtl/>
        </w:rPr>
      </w:pPr>
    </w:p>
    <w:p w:rsidR="009D0D5F" w:rsidRDefault="009D0D5F" w:rsidP="00515381">
      <w:pPr>
        <w:spacing w:line="360" w:lineRule="auto"/>
        <w:ind w:left="720"/>
        <w:jc w:val="both"/>
        <w:rPr>
          <w:rFonts w:ascii="Arial" w:hAnsi="Arial"/>
          <w:noProof w:val="0"/>
          <w:rtl/>
        </w:rPr>
      </w:pPr>
      <w:r>
        <w:rPr>
          <w:rFonts w:ascii="Arial" w:hAnsi="Arial" w:hint="cs"/>
          <w:noProof w:val="0"/>
          <w:rtl/>
        </w:rPr>
        <w:t>כאמור לעיל המנוח היה במעקב פסיכ</w:t>
      </w:r>
      <w:r w:rsidR="00435319">
        <w:rPr>
          <w:rFonts w:ascii="Arial" w:hAnsi="Arial" w:hint="cs"/>
          <w:noProof w:val="0"/>
          <w:rtl/>
        </w:rPr>
        <w:t xml:space="preserve">יאטרי אצל ד"ר </w:t>
      </w:r>
      <w:r w:rsidR="00515381">
        <w:rPr>
          <w:rFonts w:ascii="Arial" w:hAnsi="Arial" w:hint="cs"/>
          <w:noProof w:val="0"/>
          <w:rtl/>
        </w:rPr>
        <w:t>י'</w:t>
      </w:r>
      <w:r w:rsidR="00435319">
        <w:rPr>
          <w:rFonts w:ascii="Arial" w:hAnsi="Arial" w:hint="cs"/>
          <w:noProof w:val="0"/>
          <w:rtl/>
        </w:rPr>
        <w:t xml:space="preserve"> והמומחה מתייחס לכך </w:t>
      </w:r>
      <w:r w:rsidR="00435319" w:rsidRPr="00435319">
        <w:rPr>
          <w:rFonts w:ascii="Arial" w:hAnsi="Arial" w:hint="cs"/>
          <w:b/>
          <w:bCs/>
          <w:noProof w:val="0"/>
          <w:u w:val="single"/>
          <w:rtl/>
        </w:rPr>
        <w:t>ש</w:t>
      </w:r>
      <w:r w:rsidRPr="00435319">
        <w:rPr>
          <w:rFonts w:ascii="Arial" w:hAnsi="Arial" w:hint="cs"/>
          <w:b/>
          <w:bCs/>
          <w:noProof w:val="0"/>
          <w:u w:val="single"/>
          <w:rtl/>
        </w:rPr>
        <w:t xml:space="preserve">במאי 2017 </w:t>
      </w:r>
      <w:r w:rsidR="000E3420">
        <w:rPr>
          <w:rFonts w:ascii="Arial" w:hAnsi="Arial" w:hint="cs"/>
          <w:b/>
          <w:bCs/>
          <w:noProof w:val="0"/>
          <w:u w:val="single"/>
          <w:rtl/>
        </w:rPr>
        <w:t xml:space="preserve">(דהיינו מספר חודשים לאחר עריכת הצוואה) </w:t>
      </w:r>
      <w:r w:rsidR="009E37AA" w:rsidRPr="00435319">
        <w:rPr>
          <w:rFonts w:ascii="Arial" w:hAnsi="Arial" w:hint="cs"/>
          <w:b/>
          <w:bCs/>
          <w:noProof w:val="0"/>
          <w:u w:val="single"/>
          <w:rtl/>
        </w:rPr>
        <w:t>ד</w:t>
      </w:r>
      <w:r w:rsidRPr="00435319">
        <w:rPr>
          <w:rFonts w:ascii="Arial" w:hAnsi="Arial" w:hint="cs"/>
          <w:b/>
          <w:bCs/>
          <w:noProof w:val="0"/>
          <w:u w:val="single"/>
          <w:rtl/>
        </w:rPr>
        <w:t xml:space="preserve">"ר </w:t>
      </w:r>
      <w:r w:rsidR="00515381">
        <w:rPr>
          <w:rFonts w:ascii="Arial" w:hAnsi="Arial" w:hint="cs"/>
          <w:b/>
          <w:bCs/>
          <w:noProof w:val="0"/>
          <w:u w:val="single"/>
          <w:rtl/>
        </w:rPr>
        <w:t>י'</w:t>
      </w:r>
      <w:r w:rsidRPr="00435319">
        <w:rPr>
          <w:rFonts w:ascii="Arial" w:hAnsi="Arial" w:hint="cs"/>
          <w:b/>
          <w:bCs/>
          <w:noProof w:val="0"/>
          <w:u w:val="single"/>
          <w:rtl/>
        </w:rPr>
        <w:t xml:space="preserve"> מציין כי אין החרפה של מחלתו</w:t>
      </w:r>
      <w:r>
        <w:rPr>
          <w:rFonts w:ascii="Arial" w:hAnsi="Arial" w:hint="cs"/>
          <w:noProof w:val="0"/>
          <w:rtl/>
        </w:rPr>
        <w:t xml:space="preserve"> (שם).</w:t>
      </w:r>
    </w:p>
    <w:p w:rsidR="009D0D5F" w:rsidRDefault="009D0D5F" w:rsidP="009E37AA">
      <w:pPr>
        <w:ind w:left="720"/>
        <w:jc w:val="both"/>
        <w:rPr>
          <w:rFonts w:ascii="Arial" w:hAnsi="Arial"/>
          <w:noProof w:val="0"/>
          <w:rtl/>
        </w:rPr>
      </w:pPr>
    </w:p>
    <w:p w:rsidR="009D0D5F" w:rsidRDefault="009D0D5F" w:rsidP="009D0D5F">
      <w:pPr>
        <w:spacing w:line="360" w:lineRule="auto"/>
        <w:ind w:left="720"/>
        <w:jc w:val="both"/>
        <w:rPr>
          <w:rFonts w:ascii="Arial" w:hAnsi="Arial"/>
          <w:noProof w:val="0"/>
          <w:rtl/>
        </w:rPr>
      </w:pPr>
      <w:r>
        <w:rPr>
          <w:rFonts w:ascii="Arial" w:hAnsi="Arial" w:hint="cs"/>
          <w:noProof w:val="0"/>
          <w:rtl/>
        </w:rPr>
        <w:t>באשר להשפעות התרופות שנטל המנוח מציין המומחה כי אלו אינן פוגעות בשיפוט ובבוחן המציאות ולא יכולות להוות סיבה להחלטות או למעשי</w:t>
      </w:r>
      <w:r w:rsidR="002F1904">
        <w:rPr>
          <w:rFonts w:ascii="Arial" w:hAnsi="Arial" w:hint="cs"/>
          <w:noProof w:val="0"/>
          <w:rtl/>
        </w:rPr>
        <w:t>ם חסרי שיפוט. עוד מציין המומחה כי במקרים בהם ישנן תופעות לוואי מיוחדות שעלולות לפגוע בשיפוט ובבוחן המציאות נדרש תיעוד רפואי המתאר תופעות אלו (שם תשובה 3). בהקשר לתרופות גם ציין המומחה כי שינויים במינון התרופות יכולים להעיד על תנודות במצבו של המטופל אולם אין בכך "בשום פנים ואופן" הוכחה לאי כשירותו (שם שאלה 9).</w:t>
      </w:r>
    </w:p>
    <w:p w:rsidR="002F1904" w:rsidRDefault="002F1904" w:rsidP="009E37AA">
      <w:pPr>
        <w:ind w:left="720"/>
        <w:jc w:val="both"/>
        <w:rPr>
          <w:rFonts w:ascii="Arial" w:hAnsi="Arial"/>
          <w:noProof w:val="0"/>
          <w:rtl/>
        </w:rPr>
      </w:pPr>
    </w:p>
    <w:p w:rsidR="002F1904" w:rsidRDefault="002F1904" w:rsidP="009E37AA">
      <w:pPr>
        <w:spacing w:line="360" w:lineRule="auto"/>
        <w:ind w:left="720"/>
        <w:jc w:val="both"/>
        <w:rPr>
          <w:rFonts w:ascii="Arial" w:hAnsi="Arial"/>
          <w:noProof w:val="0"/>
          <w:rtl/>
        </w:rPr>
      </w:pPr>
      <w:r>
        <w:rPr>
          <w:rFonts w:ascii="Arial" w:hAnsi="Arial" w:hint="cs"/>
          <w:noProof w:val="0"/>
          <w:rtl/>
        </w:rPr>
        <w:t xml:space="preserve">באשר לאבחון "דמנציה" השיב המומחה כי אדם שלוקה בדמנציה יכול להיות כשיר משפטית תלוי בחומרתה של הדמנציה. המומחה גם מציין כי </w:t>
      </w:r>
      <w:r w:rsidRPr="00435319">
        <w:rPr>
          <w:rFonts w:ascii="Arial" w:hAnsi="Arial" w:hint="cs"/>
          <w:b/>
          <w:bCs/>
          <w:noProof w:val="0"/>
          <w:u w:val="single"/>
          <w:rtl/>
        </w:rPr>
        <w:t>ח</w:t>
      </w:r>
      <w:r w:rsidR="001C3753">
        <w:rPr>
          <w:rFonts w:ascii="Arial" w:hAnsi="Arial" w:hint="cs"/>
          <w:b/>
          <w:bCs/>
          <w:noProof w:val="0"/>
          <w:u w:val="single"/>
          <w:rtl/>
        </w:rPr>
        <w:t>רף קיומה של אבחנה זו הרי שבהערכה</w:t>
      </w:r>
      <w:r w:rsidRPr="00435319">
        <w:rPr>
          <w:rFonts w:ascii="Arial" w:hAnsi="Arial" w:hint="cs"/>
          <w:b/>
          <w:bCs/>
          <w:noProof w:val="0"/>
          <w:u w:val="single"/>
          <w:rtl/>
        </w:rPr>
        <w:t xml:space="preserve"> סיעודית שנערכה בסמוך לחתימה על הצוואה צויין כי המטופל היה במצב רגשי והתנהגותי תקין ומודע למצבו עניין</w:t>
      </w:r>
      <w:r w:rsidR="009E37AA" w:rsidRPr="00435319">
        <w:rPr>
          <w:rFonts w:ascii="Arial" w:hAnsi="Arial" w:hint="cs"/>
          <w:b/>
          <w:bCs/>
          <w:noProof w:val="0"/>
          <w:u w:val="single"/>
          <w:rtl/>
        </w:rPr>
        <w:t xml:space="preserve"> </w:t>
      </w:r>
      <w:r w:rsidRPr="00435319">
        <w:rPr>
          <w:rFonts w:ascii="Arial" w:hAnsi="Arial" w:hint="cs"/>
          <w:b/>
          <w:bCs/>
          <w:noProof w:val="0"/>
          <w:u w:val="single"/>
          <w:rtl/>
        </w:rPr>
        <w:t>ש</w:t>
      </w:r>
      <w:r w:rsidR="009E37AA" w:rsidRPr="00435319">
        <w:rPr>
          <w:rFonts w:ascii="Arial" w:hAnsi="Arial" w:hint="cs"/>
          <w:b/>
          <w:bCs/>
          <w:noProof w:val="0"/>
          <w:u w:val="single"/>
          <w:rtl/>
        </w:rPr>
        <w:t>לטעמו מעיד על כך שחומרת הד</w:t>
      </w:r>
      <w:r w:rsidRPr="00435319">
        <w:rPr>
          <w:rFonts w:ascii="Arial" w:hAnsi="Arial" w:hint="cs"/>
          <w:b/>
          <w:bCs/>
          <w:noProof w:val="0"/>
          <w:u w:val="single"/>
          <w:rtl/>
        </w:rPr>
        <w:t>מנציה לא היתה גבוהה</w:t>
      </w:r>
      <w:r>
        <w:rPr>
          <w:rFonts w:ascii="Arial" w:hAnsi="Arial" w:hint="cs"/>
          <w:noProof w:val="0"/>
          <w:rtl/>
        </w:rPr>
        <w:t xml:space="preserve"> (שם שאלה 6).</w:t>
      </w:r>
    </w:p>
    <w:p w:rsidR="002F1904" w:rsidRDefault="002F1904" w:rsidP="00435319">
      <w:pPr>
        <w:ind w:left="720"/>
        <w:jc w:val="both"/>
        <w:rPr>
          <w:rFonts w:ascii="Arial" w:hAnsi="Arial"/>
          <w:noProof w:val="0"/>
          <w:rtl/>
        </w:rPr>
      </w:pPr>
    </w:p>
    <w:p w:rsidR="00435319" w:rsidRDefault="002F1904" w:rsidP="00515381">
      <w:pPr>
        <w:spacing w:line="360" w:lineRule="auto"/>
        <w:ind w:left="720"/>
        <w:jc w:val="both"/>
        <w:rPr>
          <w:rFonts w:ascii="Arial" w:hAnsi="Arial"/>
          <w:noProof w:val="0"/>
          <w:rtl/>
        </w:rPr>
      </w:pPr>
      <w:r>
        <w:rPr>
          <w:rFonts w:ascii="Arial" w:hAnsi="Arial" w:hint="cs"/>
          <w:noProof w:val="0"/>
          <w:rtl/>
        </w:rPr>
        <w:t xml:space="preserve">כאן המקום לציין כי המתנגדים העלו טענה לפיה המנוח עבר טיפול דיאליזה ביום החתימה על הצוואה אשר לטענתם השפיעה על מצבו של המנוח. בעניין זה ציין המומחה כי </w:t>
      </w:r>
      <w:r w:rsidR="00D239DD" w:rsidRPr="00435319">
        <w:rPr>
          <w:rFonts w:ascii="Arial" w:hAnsi="Arial" w:hint="cs"/>
          <w:b/>
          <w:bCs/>
          <w:noProof w:val="0"/>
          <w:u w:val="single"/>
          <w:rtl/>
        </w:rPr>
        <w:t>טיפול דיאליזה כשלעצמו לא פוג</w:t>
      </w:r>
      <w:r w:rsidR="009E37AA" w:rsidRPr="00435319">
        <w:rPr>
          <w:rFonts w:ascii="Arial" w:hAnsi="Arial" w:hint="cs"/>
          <w:b/>
          <w:bCs/>
          <w:noProof w:val="0"/>
          <w:u w:val="single"/>
          <w:rtl/>
        </w:rPr>
        <w:t>ע</w:t>
      </w:r>
      <w:r w:rsidR="00D239DD" w:rsidRPr="00435319">
        <w:rPr>
          <w:rFonts w:ascii="Arial" w:hAnsi="Arial" w:hint="cs"/>
          <w:b/>
          <w:bCs/>
          <w:noProof w:val="0"/>
          <w:u w:val="single"/>
          <w:rtl/>
        </w:rPr>
        <w:t xml:space="preserve"> בצלילות הדעת של מטופל</w:t>
      </w:r>
      <w:r w:rsidR="00D239DD">
        <w:rPr>
          <w:rFonts w:ascii="Arial" w:hAnsi="Arial" w:hint="cs"/>
          <w:noProof w:val="0"/>
          <w:rtl/>
        </w:rPr>
        <w:t>. בחלק מהמקרים הוא אף משפר אותה וכי אם הטיפול גורם לתופעת לוואי שפוגעת בצלילות הדעת נדרש תיעוד לכך.</w:t>
      </w:r>
      <w:r w:rsidR="00435319">
        <w:rPr>
          <w:rFonts w:ascii="Arial" w:hAnsi="Arial" w:hint="cs"/>
          <w:noProof w:val="0"/>
          <w:rtl/>
        </w:rPr>
        <w:t xml:space="preserve"> מעבר לאמור יצויין כי מעדויות העדים לצוואה כפי שיפורטו בהמשך עולה כי טיפול הדיאליזה בוצע באותו יום </w:t>
      </w:r>
      <w:r w:rsidR="00BC4895">
        <w:rPr>
          <w:rFonts w:ascii="Arial" w:hAnsi="Arial" w:hint="cs"/>
          <w:noProof w:val="0"/>
          <w:rtl/>
        </w:rPr>
        <w:t xml:space="preserve">ככל הנראה </w:t>
      </w:r>
      <w:r w:rsidR="00435319">
        <w:rPr>
          <w:rFonts w:ascii="Arial" w:hAnsi="Arial" w:hint="cs"/>
          <w:noProof w:val="0"/>
          <w:rtl/>
        </w:rPr>
        <w:t>לאחר החתימה על הצוואה</w:t>
      </w:r>
      <w:r w:rsidR="00BC4895">
        <w:rPr>
          <w:rFonts w:ascii="Arial" w:hAnsi="Arial" w:hint="cs"/>
          <w:noProof w:val="0"/>
          <w:rtl/>
        </w:rPr>
        <w:t xml:space="preserve"> שכן זו נחתמה בשעות הבוקר</w:t>
      </w:r>
      <w:r w:rsidR="00435319">
        <w:rPr>
          <w:rFonts w:ascii="Arial" w:hAnsi="Arial" w:hint="cs"/>
          <w:noProof w:val="0"/>
          <w:rtl/>
        </w:rPr>
        <w:t xml:space="preserve">. כמו כן ראוי להפנות בעניין זה לעדותה של הגב' </w:t>
      </w:r>
      <w:r w:rsidR="00515381">
        <w:rPr>
          <w:rFonts w:ascii="Arial" w:hAnsi="Arial" w:hint="cs"/>
          <w:noProof w:val="0"/>
          <w:rtl/>
        </w:rPr>
        <w:t>פ'</w:t>
      </w:r>
      <w:r w:rsidR="00435319">
        <w:rPr>
          <w:rFonts w:ascii="Arial" w:hAnsi="Arial" w:hint="cs"/>
          <w:noProof w:val="0"/>
          <w:rtl/>
        </w:rPr>
        <w:t xml:space="preserve"> מטעם </w:t>
      </w:r>
      <w:r w:rsidR="00515381">
        <w:rPr>
          <w:rFonts w:ascii="Arial" w:hAnsi="Arial" w:hint="cs"/>
          <w:noProof w:val="0"/>
          <w:rtl/>
        </w:rPr>
        <w:t>א'</w:t>
      </w:r>
      <w:r w:rsidR="00435319">
        <w:rPr>
          <w:rFonts w:ascii="Arial" w:hAnsi="Arial" w:hint="cs"/>
          <w:noProof w:val="0"/>
          <w:rtl/>
        </w:rPr>
        <w:t xml:space="preserve"> שם נערכו טיפולי הדיאליזה של המנוח, שהיא אחות בהכשרתה</w:t>
      </w:r>
      <w:r w:rsidR="00ED3C21">
        <w:rPr>
          <w:rFonts w:ascii="Arial" w:hAnsi="Arial" w:hint="cs"/>
          <w:noProof w:val="0"/>
          <w:rtl/>
        </w:rPr>
        <w:t>,</w:t>
      </w:r>
      <w:r w:rsidR="00435319">
        <w:rPr>
          <w:rFonts w:ascii="Arial" w:hAnsi="Arial" w:hint="cs"/>
          <w:noProof w:val="0"/>
          <w:rtl/>
        </w:rPr>
        <w:t xml:space="preserve"> אשר העידה </w:t>
      </w:r>
      <w:r w:rsidR="00ED3C21">
        <w:rPr>
          <w:rFonts w:ascii="Arial" w:hAnsi="Arial" w:hint="cs"/>
          <w:noProof w:val="0"/>
          <w:rtl/>
        </w:rPr>
        <w:t xml:space="preserve">כי </w:t>
      </w:r>
      <w:r w:rsidR="00BC4895">
        <w:rPr>
          <w:rFonts w:ascii="Arial" w:hAnsi="Arial" w:hint="cs"/>
          <w:noProof w:val="0"/>
          <w:rtl/>
        </w:rPr>
        <w:t>השפעות הדיאליזה שונות ממטופל למטופל ולעיתים הטיפול יכול לשפר מצב נשימתי של המטופל (עמ' 23 ש' 5-6 לפרוטוקול הדיון מיום 03.11.2022)</w:t>
      </w:r>
      <w:r w:rsidR="00ED3C21">
        <w:rPr>
          <w:rFonts w:ascii="Arial" w:hAnsi="Arial" w:hint="cs"/>
          <w:noProof w:val="0"/>
          <w:rtl/>
        </w:rPr>
        <w:t xml:space="preserve"> וזאת בדומה לעדותו של המומחה.</w:t>
      </w:r>
    </w:p>
    <w:p w:rsidR="00D239DD" w:rsidRDefault="00D239DD" w:rsidP="009E37AA">
      <w:pPr>
        <w:jc w:val="both"/>
        <w:rPr>
          <w:rFonts w:ascii="Arial" w:hAnsi="Arial"/>
          <w:noProof w:val="0"/>
          <w:rtl/>
        </w:rPr>
      </w:pPr>
    </w:p>
    <w:p w:rsidR="00D239DD" w:rsidRPr="00BC4895" w:rsidRDefault="00D239DD" w:rsidP="00D239DD">
      <w:pPr>
        <w:spacing w:line="360" w:lineRule="auto"/>
        <w:jc w:val="both"/>
        <w:rPr>
          <w:rFonts w:ascii="Arial" w:hAnsi="Arial"/>
          <w:noProof w:val="0"/>
          <w:u w:val="single"/>
          <w:rtl/>
        </w:rPr>
      </w:pPr>
      <w:r>
        <w:rPr>
          <w:rFonts w:ascii="Arial" w:hAnsi="Arial" w:hint="cs"/>
          <w:noProof w:val="0"/>
          <w:rtl/>
        </w:rPr>
        <w:t>15.</w:t>
      </w:r>
      <w:r>
        <w:rPr>
          <w:rFonts w:ascii="Arial" w:hAnsi="Arial" w:hint="cs"/>
          <w:noProof w:val="0"/>
          <w:rtl/>
        </w:rPr>
        <w:tab/>
      </w:r>
      <w:r w:rsidRPr="00BC4895">
        <w:rPr>
          <w:rFonts w:ascii="Arial" w:hAnsi="Arial" w:hint="cs"/>
          <w:noProof w:val="0"/>
          <w:u w:val="single"/>
          <w:rtl/>
        </w:rPr>
        <w:t>גם בחקירתו הנגדית עמד המומחה על מסקנות חוות הדעת מטעמו.</w:t>
      </w:r>
    </w:p>
    <w:p w:rsidR="00607C26" w:rsidRDefault="00607C26" w:rsidP="009E37AA">
      <w:pPr>
        <w:jc w:val="both"/>
        <w:rPr>
          <w:rFonts w:ascii="Arial" w:hAnsi="Arial"/>
          <w:noProof w:val="0"/>
          <w:rtl/>
        </w:rPr>
      </w:pPr>
    </w:p>
    <w:p w:rsidR="00607C26" w:rsidRDefault="00607C26" w:rsidP="00BC4895">
      <w:pPr>
        <w:spacing w:line="360" w:lineRule="auto"/>
        <w:ind w:left="720"/>
        <w:jc w:val="both"/>
        <w:rPr>
          <w:rFonts w:ascii="Arial" w:hAnsi="Arial"/>
          <w:noProof w:val="0"/>
          <w:rtl/>
        </w:rPr>
      </w:pPr>
      <w:r>
        <w:rPr>
          <w:rFonts w:ascii="Arial" w:hAnsi="Arial" w:hint="cs"/>
          <w:noProof w:val="0"/>
          <w:rtl/>
        </w:rPr>
        <w:t xml:space="preserve">חקירתו של המומחה </w:t>
      </w:r>
      <w:r w:rsidR="00BC4895">
        <w:rPr>
          <w:rFonts w:ascii="Arial" w:hAnsi="Arial" w:hint="cs"/>
          <w:noProof w:val="0"/>
          <w:rtl/>
        </w:rPr>
        <w:t xml:space="preserve">אף היא תומכת במסקנה כי המומחה </w:t>
      </w:r>
      <w:r>
        <w:rPr>
          <w:rFonts w:ascii="Arial" w:hAnsi="Arial" w:hint="cs"/>
          <w:noProof w:val="0"/>
          <w:rtl/>
        </w:rPr>
        <w:t>מצוי בפרטי מצבו הרפואי של המנוח כפי שהוא עולה מן המסמכים לרבות מצבו הנפשי והפיזי והעובדה שעבר אירוע מוחי בעבר.</w:t>
      </w:r>
    </w:p>
    <w:p w:rsidR="00607C26" w:rsidRDefault="00607C26" w:rsidP="00BC4895">
      <w:pPr>
        <w:ind w:left="720"/>
        <w:jc w:val="both"/>
        <w:rPr>
          <w:rFonts w:ascii="Arial" w:hAnsi="Arial"/>
          <w:noProof w:val="0"/>
          <w:rtl/>
        </w:rPr>
      </w:pPr>
    </w:p>
    <w:p w:rsidR="00607C26" w:rsidRDefault="00607C26" w:rsidP="00ED3C21">
      <w:pPr>
        <w:spacing w:line="360" w:lineRule="auto"/>
        <w:ind w:left="720"/>
        <w:jc w:val="both"/>
        <w:rPr>
          <w:rFonts w:ascii="Arial" w:hAnsi="Arial"/>
          <w:noProof w:val="0"/>
          <w:rtl/>
        </w:rPr>
      </w:pPr>
      <w:r>
        <w:rPr>
          <w:rFonts w:ascii="Arial" w:hAnsi="Arial" w:hint="cs"/>
          <w:noProof w:val="0"/>
          <w:rtl/>
        </w:rPr>
        <w:t xml:space="preserve">ד"ר ברש חזר על קביעתו ביחס להשפעות דיאליזה על מצבו של המטופל </w:t>
      </w:r>
      <w:r w:rsidR="00ED3C21">
        <w:rPr>
          <w:rFonts w:ascii="Arial" w:hAnsi="Arial" w:hint="cs"/>
          <w:noProof w:val="0"/>
          <w:rtl/>
        </w:rPr>
        <w:t>וכי</w:t>
      </w:r>
      <w:r>
        <w:rPr>
          <w:rFonts w:ascii="Arial" w:hAnsi="Arial" w:hint="cs"/>
          <w:noProof w:val="0"/>
          <w:rtl/>
        </w:rPr>
        <w:t xml:space="preserve"> הדבר תלוי במ</w:t>
      </w:r>
      <w:r w:rsidR="009E37AA">
        <w:rPr>
          <w:rFonts w:ascii="Arial" w:hAnsi="Arial" w:hint="cs"/>
          <w:noProof w:val="0"/>
          <w:rtl/>
        </w:rPr>
        <w:t>צ</w:t>
      </w:r>
      <w:r>
        <w:rPr>
          <w:rFonts w:ascii="Arial" w:hAnsi="Arial" w:hint="cs"/>
          <w:noProof w:val="0"/>
          <w:rtl/>
        </w:rPr>
        <w:t>בו הפרטני של כל מטופל ומטופל (עמ' 15 ש' 10-14</w:t>
      </w:r>
      <w:r w:rsidR="002C2054">
        <w:rPr>
          <w:rFonts w:ascii="Arial" w:hAnsi="Arial" w:hint="cs"/>
          <w:noProof w:val="0"/>
          <w:rtl/>
        </w:rPr>
        <w:t xml:space="preserve"> לפרוטוקול הדיון מיום 12.05.2022</w:t>
      </w:r>
      <w:r w:rsidR="00ED3C21">
        <w:rPr>
          <w:rFonts w:ascii="Arial" w:hAnsi="Arial" w:hint="cs"/>
          <w:noProof w:val="0"/>
          <w:rtl/>
        </w:rPr>
        <w:t xml:space="preserve">), </w:t>
      </w:r>
      <w:r w:rsidR="005720A1">
        <w:rPr>
          <w:rFonts w:ascii="Arial" w:hAnsi="Arial" w:hint="cs"/>
          <w:noProof w:val="0"/>
          <w:rtl/>
        </w:rPr>
        <w:t>זאת</w:t>
      </w:r>
      <w:r>
        <w:rPr>
          <w:rFonts w:ascii="Arial" w:hAnsi="Arial" w:hint="cs"/>
          <w:noProof w:val="0"/>
          <w:rtl/>
        </w:rPr>
        <w:t xml:space="preserve"> לאחר שדייק וציין כי הוא מונה למומחה בתחום הפסיכיאטריה בלבד (שם עמ' 14 ש' 30-32).</w:t>
      </w:r>
    </w:p>
    <w:p w:rsidR="00607C26" w:rsidRDefault="00607C26" w:rsidP="005720A1">
      <w:pPr>
        <w:ind w:left="720"/>
        <w:jc w:val="both"/>
        <w:rPr>
          <w:rFonts w:ascii="Arial" w:hAnsi="Arial"/>
          <w:noProof w:val="0"/>
          <w:rtl/>
        </w:rPr>
      </w:pPr>
    </w:p>
    <w:p w:rsidR="00607C26" w:rsidRDefault="00607C26" w:rsidP="00ED3C21">
      <w:pPr>
        <w:spacing w:line="360" w:lineRule="auto"/>
        <w:ind w:left="720"/>
        <w:jc w:val="both"/>
        <w:rPr>
          <w:rFonts w:ascii="Arial" w:hAnsi="Arial"/>
          <w:noProof w:val="0"/>
          <w:rtl/>
        </w:rPr>
      </w:pPr>
      <w:r>
        <w:rPr>
          <w:rFonts w:ascii="Arial" w:hAnsi="Arial" w:hint="cs"/>
          <w:noProof w:val="0"/>
          <w:rtl/>
        </w:rPr>
        <w:t>ד"ר ברש הוסיף ופירט כי מאחר שאצל המנוח לא נצפ</w:t>
      </w:r>
      <w:r w:rsidR="002C2054">
        <w:rPr>
          <w:rFonts w:ascii="Arial" w:hAnsi="Arial" w:hint="cs"/>
          <w:noProof w:val="0"/>
          <w:rtl/>
        </w:rPr>
        <w:t>ו סימנים פסיכוטיים במשך שנים הופסקה לו התרופה שנועדה לכך (עמ' 16 ש' 12-13 לפרוטוקול הדיון מיום 12.05.2022).</w:t>
      </w:r>
      <w:r w:rsidR="00BC4895">
        <w:rPr>
          <w:rFonts w:ascii="Arial" w:hAnsi="Arial" w:hint="cs"/>
          <w:noProof w:val="0"/>
          <w:rtl/>
        </w:rPr>
        <w:t xml:space="preserve"> קביעה ז</w:t>
      </w:r>
      <w:r w:rsidR="00ED3C21">
        <w:rPr>
          <w:rFonts w:ascii="Arial" w:hAnsi="Arial" w:hint="cs"/>
          <w:noProof w:val="0"/>
          <w:rtl/>
        </w:rPr>
        <w:t xml:space="preserve">ו על יסוד המסמכים תומכת במסקנה כי מחלתו </w:t>
      </w:r>
      <w:r w:rsidR="00BC4895">
        <w:rPr>
          <w:rFonts w:ascii="Arial" w:hAnsi="Arial" w:hint="cs"/>
          <w:noProof w:val="0"/>
          <w:rtl/>
        </w:rPr>
        <w:t xml:space="preserve">של המנוח היתה במצב של רמיסיה וללא התפרצויות מהלך שנים רבות קודם לחתימה על הצוואה. </w:t>
      </w:r>
    </w:p>
    <w:p w:rsidR="00D239DD" w:rsidRDefault="00D239DD" w:rsidP="005720A1">
      <w:pPr>
        <w:jc w:val="both"/>
        <w:rPr>
          <w:rFonts w:ascii="Arial" w:hAnsi="Arial"/>
          <w:noProof w:val="0"/>
          <w:rtl/>
        </w:rPr>
      </w:pPr>
    </w:p>
    <w:p w:rsidR="002C2054" w:rsidRDefault="002C2054" w:rsidP="00701FDF">
      <w:pPr>
        <w:spacing w:line="360" w:lineRule="auto"/>
        <w:ind w:left="720"/>
        <w:jc w:val="both"/>
        <w:rPr>
          <w:rFonts w:ascii="Arial" w:hAnsi="Arial"/>
          <w:noProof w:val="0"/>
          <w:rtl/>
        </w:rPr>
      </w:pPr>
      <w:r>
        <w:rPr>
          <w:rFonts w:ascii="Arial" w:hAnsi="Arial" w:hint="cs"/>
          <w:noProof w:val="0"/>
          <w:rtl/>
        </w:rPr>
        <w:t>במהלך עדותו התייחס ד"ר ברש אך ורק למידע שנבע מהמסמכים הרפואיים שהונחו לפניו. כאשר נשאל על טענות עובדתיות של המ</w:t>
      </w:r>
      <w:r w:rsidR="00205017">
        <w:rPr>
          <w:rFonts w:ascii="Arial" w:hAnsi="Arial" w:hint="cs"/>
          <w:noProof w:val="0"/>
          <w:rtl/>
        </w:rPr>
        <w:t>תנגדים על אודות דברים ש</w:t>
      </w:r>
      <w:r w:rsidR="005720A1">
        <w:rPr>
          <w:rFonts w:ascii="Arial" w:hAnsi="Arial" w:hint="cs"/>
          <w:noProof w:val="0"/>
          <w:rtl/>
        </w:rPr>
        <w:t>ה</w:t>
      </w:r>
      <w:r w:rsidR="00205017">
        <w:rPr>
          <w:rFonts w:ascii="Arial" w:hAnsi="Arial" w:hint="cs"/>
          <w:noProof w:val="0"/>
          <w:rtl/>
        </w:rPr>
        <w:t xml:space="preserve">מנוח אמר להם השיב המומחה </w:t>
      </w:r>
      <w:r w:rsidR="00205017" w:rsidRPr="005720A1">
        <w:rPr>
          <w:rFonts w:ascii="Arial" w:hAnsi="Arial" w:hint="cs"/>
          <w:i/>
          <w:iCs/>
          <w:noProof w:val="0"/>
          <w:rtl/>
        </w:rPr>
        <w:t>"מה שלא כתוב לא היה"</w:t>
      </w:r>
      <w:r w:rsidR="005720A1">
        <w:rPr>
          <w:rFonts w:ascii="Arial" w:hAnsi="Arial" w:hint="cs"/>
          <w:noProof w:val="0"/>
          <w:rtl/>
        </w:rPr>
        <w:t>;</w:t>
      </w:r>
      <w:r w:rsidR="00205017">
        <w:rPr>
          <w:rFonts w:ascii="Arial" w:hAnsi="Arial" w:hint="cs"/>
          <w:noProof w:val="0"/>
          <w:rtl/>
        </w:rPr>
        <w:t xml:space="preserve"> </w:t>
      </w:r>
      <w:r w:rsidR="00205017" w:rsidRPr="005720A1">
        <w:rPr>
          <w:rFonts w:ascii="Arial" w:hAnsi="Arial" w:hint="cs"/>
          <w:i/>
          <w:iCs/>
          <w:noProof w:val="0"/>
          <w:rtl/>
        </w:rPr>
        <w:t>"...אני מזמן הפסקתי לעסוק בשאלות היפותטיות. אני עוסק רק בעובדות ובפירוש העובדות.</w:t>
      </w:r>
      <w:r w:rsidR="00701FDF" w:rsidRPr="005720A1">
        <w:rPr>
          <w:rFonts w:ascii="Arial" w:hAnsi="Arial" w:hint="cs"/>
          <w:i/>
          <w:iCs/>
          <w:noProof w:val="0"/>
          <w:rtl/>
        </w:rPr>
        <w:t>.."</w:t>
      </w:r>
      <w:r w:rsidR="00205017">
        <w:rPr>
          <w:rFonts w:ascii="Arial" w:hAnsi="Arial" w:hint="cs"/>
          <w:noProof w:val="0"/>
          <w:rtl/>
        </w:rPr>
        <w:t xml:space="preserve"> (עמ' 19 ש' 1</w:t>
      </w:r>
      <w:r w:rsidR="00701FDF">
        <w:rPr>
          <w:rFonts w:ascii="Arial" w:hAnsi="Arial" w:hint="cs"/>
          <w:noProof w:val="0"/>
          <w:rtl/>
        </w:rPr>
        <w:t xml:space="preserve">, 9-11 </w:t>
      </w:r>
      <w:r w:rsidR="00205017">
        <w:rPr>
          <w:rFonts w:ascii="Arial" w:hAnsi="Arial" w:hint="cs"/>
          <w:noProof w:val="0"/>
          <w:rtl/>
        </w:rPr>
        <w:t>לפרוטוקול הדיון מיום 12.05.2022).</w:t>
      </w:r>
    </w:p>
    <w:p w:rsidR="00D239DD" w:rsidRDefault="00D239DD" w:rsidP="005720A1">
      <w:pPr>
        <w:jc w:val="both"/>
        <w:rPr>
          <w:rFonts w:ascii="Arial" w:hAnsi="Arial"/>
          <w:noProof w:val="0"/>
          <w:rtl/>
        </w:rPr>
      </w:pPr>
    </w:p>
    <w:p w:rsidR="0033434C" w:rsidRDefault="00701FDF" w:rsidP="005720A1">
      <w:pPr>
        <w:spacing w:line="360" w:lineRule="auto"/>
        <w:ind w:left="720"/>
        <w:jc w:val="both"/>
        <w:rPr>
          <w:rFonts w:ascii="Arial" w:hAnsi="Arial"/>
          <w:noProof w:val="0"/>
          <w:rtl/>
        </w:rPr>
      </w:pPr>
      <w:r>
        <w:rPr>
          <w:rFonts w:ascii="Arial" w:hAnsi="Arial" w:hint="cs"/>
          <w:noProof w:val="0"/>
          <w:rtl/>
        </w:rPr>
        <w:t>בכל הנוגע לתופעות הלוואי של תרופה בשם לוריבן אותה נטל המנוח ציין ד"ר ברש כי התופעות המתוארות בשאלת ב"כ המתנגדים (פגיעה משמעותית בזיכרון לעיתים הזיות ופסיכוזות עייפות</w:t>
      </w:r>
      <w:r w:rsidR="0033434C">
        <w:rPr>
          <w:rFonts w:ascii="Arial" w:hAnsi="Arial" w:hint="cs"/>
          <w:noProof w:val="0"/>
          <w:rtl/>
        </w:rPr>
        <w:t xml:space="preserve"> וכו') הן תופעות שמופיעות בחצי אחוז לפחות מהמקרים ו</w:t>
      </w:r>
      <w:r w:rsidR="005720A1">
        <w:rPr>
          <w:rFonts w:ascii="Arial" w:hAnsi="Arial" w:hint="cs"/>
          <w:noProof w:val="0"/>
          <w:rtl/>
        </w:rPr>
        <w:t>כי</w:t>
      </w:r>
      <w:r w:rsidR="0033434C">
        <w:rPr>
          <w:rFonts w:ascii="Arial" w:hAnsi="Arial" w:hint="cs"/>
          <w:noProof w:val="0"/>
          <w:rtl/>
        </w:rPr>
        <w:t xml:space="preserve"> ב"כ המתנגדים הופך </w:t>
      </w:r>
      <w:r w:rsidR="005720A1">
        <w:rPr>
          <w:rFonts w:ascii="Arial" w:hAnsi="Arial" w:hint="cs"/>
          <w:noProof w:val="0"/>
          <w:rtl/>
        </w:rPr>
        <w:t xml:space="preserve">בשאלתו </w:t>
      </w:r>
      <w:r w:rsidR="0033434C">
        <w:rPr>
          <w:rFonts w:ascii="Arial" w:hAnsi="Arial" w:hint="cs"/>
          <w:noProof w:val="0"/>
          <w:rtl/>
        </w:rPr>
        <w:t xml:space="preserve">את היוצא מן הכלל לכלל. ד"ר </w:t>
      </w:r>
      <w:r w:rsidR="005720A1">
        <w:rPr>
          <w:rFonts w:ascii="Arial" w:hAnsi="Arial" w:hint="cs"/>
          <w:noProof w:val="0"/>
          <w:rtl/>
        </w:rPr>
        <w:t>ב</w:t>
      </w:r>
      <w:r w:rsidR="0033434C">
        <w:rPr>
          <w:rFonts w:ascii="Arial" w:hAnsi="Arial" w:hint="cs"/>
          <w:noProof w:val="0"/>
          <w:rtl/>
        </w:rPr>
        <w:t xml:space="preserve">רש העיד כי לא ראה במסמכים שהופיעו תופעות מעין אלו אצל המנוח והבהיר </w:t>
      </w:r>
      <w:r w:rsidR="0033434C" w:rsidRPr="005720A1">
        <w:rPr>
          <w:rFonts w:ascii="Arial" w:hAnsi="Arial" w:hint="cs"/>
          <w:i/>
          <w:iCs/>
          <w:noProof w:val="0"/>
          <w:rtl/>
        </w:rPr>
        <w:t>"אני לא עוסק בשלילה של מצבים היפותטיים. אני עוסק בניתוח של דברים קיימים"</w:t>
      </w:r>
      <w:r w:rsidR="0033434C">
        <w:rPr>
          <w:rFonts w:ascii="Arial" w:hAnsi="Arial" w:hint="cs"/>
          <w:noProof w:val="0"/>
          <w:rtl/>
        </w:rPr>
        <w:t xml:space="preserve"> (עמ' 22 ש'26-30 עמ' 23 ש' 1-6 לפרוטוקול הדיון מיום 12.05.2022).</w:t>
      </w:r>
    </w:p>
    <w:p w:rsidR="0033434C" w:rsidRDefault="0033434C" w:rsidP="00AF5EC7">
      <w:pPr>
        <w:ind w:left="720"/>
        <w:jc w:val="both"/>
        <w:rPr>
          <w:rFonts w:ascii="Arial" w:hAnsi="Arial"/>
          <w:noProof w:val="0"/>
          <w:rtl/>
        </w:rPr>
      </w:pPr>
    </w:p>
    <w:p w:rsidR="0033434C" w:rsidRDefault="0033434C" w:rsidP="005720A1">
      <w:pPr>
        <w:spacing w:line="360" w:lineRule="auto"/>
        <w:ind w:left="720"/>
        <w:jc w:val="both"/>
        <w:rPr>
          <w:rFonts w:ascii="Arial" w:hAnsi="Arial"/>
          <w:noProof w:val="0"/>
          <w:rtl/>
        </w:rPr>
      </w:pPr>
      <w:r>
        <w:rPr>
          <w:rFonts w:ascii="Arial" w:hAnsi="Arial" w:hint="cs"/>
          <w:noProof w:val="0"/>
          <w:rtl/>
        </w:rPr>
        <w:t>בכל הנוגע לאבחנת הדמנציה העיד ד</w:t>
      </w:r>
      <w:r w:rsidR="005720A1">
        <w:rPr>
          <w:rFonts w:ascii="Arial" w:hAnsi="Arial" w:hint="cs"/>
          <w:noProof w:val="0"/>
          <w:rtl/>
        </w:rPr>
        <w:t>"</w:t>
      </w:r>
      <w:r>
        <w:rPr>
          <w:rFonts w:ascii="Arial" w:hAnsi="Arial" w:hint="cs"/>
          <w:noProof w:val="0"/>
          <w:rtl/>
        </w:rPr>
        <w:t xml:space="preserve">ר ברש כי באף מסמך הוא לא ראה הערכה קוגניטיבית ולכן הוא לא יודע מה עוצמת הדמנציה. וכי </w:t>
      </w:r>
      <w:r w:rsidRPr="005720A1">
        <w:rPr>
          <w:rFonts w:ascii="Arial" w:hAnsi="Arial" w:hint="cs"/>
          <w:i/>
          <w:iCs/>
          <w:noProof w:val="0"/>
          <w:rtl/>
        </w:rPr>
        <w:t>"המילה הזו קיימת ללא פירוט"</w:t>
      </w:r>
      <w:r>
        <w:rPr>
          <w:rFonts w:ascii="Arial" w:hAnsi="Arial" w:hint="cs"/>
          <w:noProof w:val="0"/>
          <w:rtl/>
        </w:rPr>
        <w:t xml:space="preserve"> (עמ' 23 ש' 13-19). באשר להשפעה של דמנציה על השיפוט העיד ד</w:t>
      </w:r>
      <w:r w:rsidR="005720A1">
        <w:rPr>
          <w:rFonts w:ascii="Arial" w:hAnsi="Arial" w:hint="cs"/>
          <w:noProof w:val="0"/>
          <w:rtl/>
        </w:rPr>
        <w:t>"</w:t>
      </w:r>
      <w:r>
        <w:rPr>
          <w:rFonts w:ascii="Arial" w:hAnsi="Arial" w:hint="cs"/>
          <w:noProof w:val="0"/>
          <w:rtl/>
        </w:rPr>
        <w:t xml:space="preserve">ר ברש כי </w:t>
      </w:r>
      <w:r w:rsidRPr="005720A1">
        <w:rPr>
          <w:rFonts w:ascii="Arial" w:hAnsi="Arial" w:hint="cs"/>
          <w:i/>
          <w:iCs/>
          <w:noProof w:val="0"/>
          <w:rtl/>
        </w:rPr>
        <w:t>"פגיעה בשיפוט יכולה להיות בדמנ</w:t>
      </w:r>
      <w:r w:rsidR="005720A1" w:rsidRPr="005720A1">
        <w:rPr>
          <w:rFonts w:ascii="Arial" w:hAnsi="Arial" w:hint="cs"/>
          <w:i/>
          <w:iCs/>
          <w:noProof w:val="0"/>
          <w:rtl/>
        </w:rPr>
        <w:t>צ</w:t>
      </w:r>
      <w:r w:rsidRPr="005720A1">
        <w:rPr>
          <w:rFonts w:ascii="Arial" w:hAnsi="Arial" w:hint="cs"/>
          <w:i/>
          <w:iCs/>
          <w:noProof w:val="0"/>
          <w:rtl/>
        </w:rPr>
        <w:t xml:space="preserve">יות קשות. פגיעה בשיפוט יכולה להיות בפסיכוזות קשות, פגיעה בשיפוט זה לא </w:t>
      </w:r>
      <w:r w:rsidRPr="005720A1">
        <w:rPr>
          <w:rFonts w:ascii="Arial" w:hAnsi="Arial" w:hint="cs"/>
          <w:i/>
          <w:iCs/>
          <w:noProof w:val="0"/>
          <w:rtl/>
        </w:rPr>
        <w:lastRenderedPageBreak/>
        <w:t>ספציפי. בדמנציות קשות יכולה להיות פגיעה בשי</w:t>
      </w:r>
      <w:r w:rsidR="00E133C1" w:rsidRPr="005720A1">
        <w:rPr>
          <w:rFonts w:ascii="Arial" w:hAnsi="Arial" w:hint="cs"/>
          <w:i/>
          <w:iCs/>
          <w:noProof w:val="0"/>
          <w:rtl/>
        </w:rPr>
        <w:t>פוט..."</w:t>
      </w:r>
      <w:r w:rsidR="00E133C1">
        <w:rPr>
          <w:rFonts w:ascii="Arial" w:hAnsi="Arial" w:hint="cs"/>
          <w:noProof w:val="0"/>
          <w:rtl/>
        </w:rPr>
        <w:t xml:space="preserve"> (עמ' 24 ש' 8-12 לפרוטוקול הדיון מיום 12.05.2022).</w:t>
      </w:r>
    </w:p>
    <w:p w:rsidR="005720A1" w:rsidRDefault="005720A1" w:rsidP="005720A1">
      <w:pPr>
        <w:ind w:left="720"/>
        <w:jc w:val="both"/>
        <w:rPr>
          <w:rFonts w:ascii="Arial" w:hAnsi="Arial"/>
          <w:noProof w:val="0"/>
          <w:rtl/>
        </w:rPr>
      </w:pPr>
    </w:p>
    <w:p w:rsidR="00E133C1" w:rsidRDefault="00E133C1" w:rsidP="00E133C1">
      <w:pPr>
        <w:spacing w:line="360" w:lineRule="auto"/>
        <w:ind w:left="720"/>
        <w:jc w:val="both"/>
        <w:rPr>
          <w:rFonts w:ascii="Arial" w:hAnsi="Arial"/>
          <w:noProof w:val="0"/>
          <w:rtl/>
        </w:rPr>
      </w:pPr>
      <w:r>
        <w:rPr>
          <w:rFonts w:ascii="Arial" w:hAnsi="Arial" w:hint="cs"/>
          <w:noProof w:val="0"/>
          <w:rtl/>
        </w:rPr>
        <w:t>בנוסף</w:t>
      </w:r>
      <w:r w:rsidR="005720A1">
        <w:rPr>
          <w:rFonts w:ascii="Arial" w:hAnsi="Arial" w:hint="cs"/>
          <w:noProof w:val="0"/>
          <w:rtl/>
        </w:rPr>
        <w:t>,</w:t>
      </w:r>
      <w:r>
        <w:rPr>
          <w:rFonts w:ascii="Arial" w:hAnsi="Arial" w:hint="cs"/>
          <w:noProof w:val="0"/>
          <w:rtl/>
        </w:rPr>
        <w:t xml:space="preserve"> בעדותו הפנה ד"ר ברש ל</w:t>
      </w:r>
      <w:r w:rsidR="005720A1">
        <w:rPr>
          <w:rFonts w:ascii="Arial" w:hAnsi="Arial" w:hint="cs"/>
          <w:noProof w:val="0"/>
          <w:rtl/>
        </w:rPr>
        <w:t>מ</w:t>
      </w:r>
      <w:r>
        <w:rPr>
          <w:rFonts w:ascii="Arial" w:hAnsi="Arial" w:hint="cs"/>
          <w:noProof w:val="0"/>
          <w:rtl/>
        </w:rPr>
        <w:t>סמך רפואי סיכום אשפוז בבית החולים ברזילי מיום 17.10.2017 (</w:t>
      </w:r>
      <w:r w:rsidRPr="00AF5EC7">
        <w:rPr>
          <w:rFonts w:ascii="Arial" w:hAnsi="Arial" w:hint="cs"/>
          <w:b/>
          <w:bCs/>
          <w:noProof w:val="0"/>
          <w:u w:val="single"/>
          <w:rtl/>
        </w:rPr>
        <w:t>כתשעה חודשים לאחר מועד החתימה על הצוואה</w:t>
      </w:r>
      <w:r>
        <w:rPr>
          <w:rFonts w:ascii="Arial" w:hAnsi="Arial" w:hint="cs"/>
          <w:noProof w:val="0"/>
          <w:rtl/>
        </w:rPr>
        <w:t xml:space="preserve">) במסגרתו צויין כי המנוח נבדק על ידי נוירולוג ומצא כי הוא </w:t>
      </w:r>
      <w:r w:rsidRPr="005720A1">
        <w:rPr>
          <w:rFonts w:ascii="Arial" w:hAnsi="Arial" w:hint="cs"/>
          <w:i/>
          <w:iCs/>
          <w:noProof w:val="0"/>
          <w:rtl/>
        </w:rPr>
        <w:t>"בהכרה מלאה, התמצאות תקינה..."</w:t>
      </w:r>
      <w:r>
        <w:rPr>
          <w:rFonts w:ascii="Arial" w:hAnsi="Arial" w:hint="cs"/>
          <w:noProof w:val="0"/>
          <w:rtl/>
        </w:rPr>
        <w:t xml:space="preserve"> (עמ' 28 ש' 20-23 לפרוטוקול הדיון מיום 12.05.2022) ובהמשך העיד כי הנוירולוג לא ערך מבח</w:t>
      </w:r>
      <w:r w:rsidR="00A43908">
        <w:rPr>
          <w:rFonts w:ascii="Arial" w:hAnsi="Arial" w:hint="cs"/>
          <w:noProof w:val="0"/>
          <w:rtl/>
        </w:rPr>
        <w:t xml:space="preserve">ן קוגניטיבי אולם </w:t>
      </w:r>
      <w:r w:rsidR="00A43908" w:rsidRPr="005720A1">
        <w:rPr>
          <w:rFonts w:ascii="Arial" w:hAnsi="Arial" w:hint="cs"/>
          <w:i/>
          <w:iCs/>
          <w:noProof w:val="0"/>
          <w:rtl/>
        </w:rPr>
        <w:t>"אילו נוירולוג היה מתרשם ממשהו פתולוגי, אני משער שהוא היה כותב</w:t>
      </w:r>
      <w:r w:rsidR="005720A1">
        <w:rPr>
          <w:rFonts w:ascii="Arial" w:hAnsi="Arial" w:hint="cs"/>
          <w:noProof w:val="0"/>
          <w:rtl/>
        </w:rPr>
        <w:t>"</w:t>
      </w:r>
      <w:r w:rsidR="00A43908">
        <w:rPr>
          <w:rFonts w:ascii="Arial" w:hAnsi="Arial" w:hint="cs"/>
          <w:noProof w:val="0"/>
          <w:rtl/>
        </w:rPr>
        <w:t xml:space="preserve"> (שם עמ' 29 ש' 2-3).</w:t>
      </w:r>
    </w:p>
    <w:p w:rsidR="00A43908" w:rsidRDefault="00A43908" w:rsidP="0074118F">
      <w:pPr>
        <w:ind w:left="720"/>
        <w:jc w:val="both"/>
        <w:rPr>
          <w:rFonts w:ascii="Arial" w:hAnsi="Arial"/>
          <w:noProof w:val="0"/>
          <w:rtl/>
        </w:rPr>
      </w:pPr>
    </w:p>
    <w:p w:rsidR="00A43908" w:rsidRDefault="00A43908" w:rsidP="00AF5EC7">
      <w:pPr>
        <w:spacing w:line="360" w:lineRule="auto"/>
        <w:ind w:left="720"/>
        <w:jc w:val="both"/>
        <w:rPr>
          <w:rFonts w:ascii="Arial" w:hAnsi="Arial"/>
          <w:noProof w:val="0"/>
          <w:rtl/>
        </w:rPr>
      </w:pPr>
      <w:r>
        <w:rPr>
          <w:rFonts w:ascii="Arial" w:hAnsi="Arial" w:hint="cs"/>
          <w:noProof w:val="0"/>
          <w:rtl/>
        </w:rPr>
        <w:t>בכל הנוגע ל</w:t>
      </w:r>
      <w:r w:rsidR="00AF5EC7">
        <w:rPr>
          <w:rFonts w:ascii="Arial" w:hAnsi="Arial" w:hint="cs"/>
          <w:noProof w:val="0"/>
          <w:rtl/>
        </w:rPr>
        <w:t>אבחנת ה</w:t>
      </w:r>
      <w:r w:rsidR="005720A1">
        <w:rPr>
          <w:rFonts w:ascii="Arial" w:hAnsi="Arial" w:hint="cs"/>
          <w:noProof w:val="0"/>
          <w:rtl/>
        </w:rPr>
        <w:t>סכיזופרניה</w:t>
      </w:r>
      <w:r w:rsidR="000D6DBF">
        <w:rPr>
          <w:rFonts w:ascii="Arial" w:hAnsi="Arial" w:hint="cs"/>
          <w:noProof w:val="0"/>
          <w:rtl/>
        </w:rPr>
        <w:t xml:space="preserve">, </w:t>
      </w:r>
      <w:r>
        <w:rPr>
          <w:rFonts w:ascii="Arial" w:hAnsi="Arial" w:hint="cs"/>
          <w:noProof w:val="0"/>
          <w:rtl/>
        </w:rPr>
        <w:t>העיד ד</w:t>
      </w:r>
      <w:r w:rsidR="005720A1">
        <w:rPr>
          <w:rFonts w:ascii="Arial" w:hAnsi="Arial" w:hint="cs"/>
          <w:noProof w:val="0"/>
          <w:rtl/>
        </w:rPr>
        <w:t>"</w:t>
      </w:r>
      <w:r>
        <w:rPr>
          <w:rFonts w:ascii="Arial" w:hAnsi="Arial" w:hint="cs"/>
          <w:noProof w:val="0"/>
          <w:rtl/>
        </w:rPr>
        <w:t xml:space="preserve">ר ברש כי מי שמתמיד ולוקח טיפול תרופתי מתאים </w:t>
      </w:r>
      <w:r w:rsidRPr="000D6DBF">
        <w:rPr>
          <w:rFonts w:ascii="Arial" w:hAnsi="Arial" w:hint="cs"/>
          <w:b/>
          <w:bCs/>
          <w:noProof w:val="0"/>
          <w:u w:val="single"/>
          <w:rtl/>
        </w:rPr>
        <w:t>יש סיכוי גבוה שהוא לא יהיה עם סימנים פסיכוטיים</w:t>
      </w:r>
      <w:r>
        <w:rPr>
          <w:rFonts w:ascii="Arial" w:hAnsi="Arial" w:hint="cs"/>
          <w:noProof w:val="0"/>
          <w:rtl/>
        </w:rPr>
        <w:t xml:space="preserve"> וכי יכול שאנשים </w:t>
      </w:r>
      <w:r w:rsidR="0074118F">
        <w:rPr>
          <w:rFonts w:ascii="Arial" w:hAnsi="Arial" w:hint="cs"/>
          <w:noProof w:val="0"/>
          <w:rtl/>
        </w:rPr>
        <w:t>שאובחנו כבעלי סכיזופרניה פ</w:t>
      </w:r>
      <w:r>
        <w:rPr>
          <w:rFonts w:ascii="Arial" w:hAnsi="Arial" w:hint="cs"/>
          <w:noProof w:val="0"/>
          <w:rtl/>
        </w:rPr>
        <w:t xml:space="preserve">רנואידית יהיו נורמטיביים ומתפקדים לחלוטין (עמ' 33 ש' 1-12 </w:t>
      </w:r>
      <w:r w:rsidR="002252F7">
        <w:rPr>
          <w:rFonts w:ascii="Arial" w:hAnsi="Arial" w:hint="cs"/>
          <w:noProof w:val="0"/>
          <w:rtl/>
        </w:rPr>
        <w:t>לפרוטוקול הדיון מיום 12.05.2022).</w:t>
      </w:r>
    </w:p>
    <w:p w:rsidR="002252F7" w:rsidRDefault="002252F7" w:rsidP="0074118F">
      <w:pPr>
        <w:ind w:left="720"/>
        <w:jc w:val="both"/>
        <w:rPr>
          <w:rFonts w:ascii="Arial" w:hAnsi="Arial"/>
          <w:noProof w:val="0"/>
          <w:rtl/>
        </w:rPr>
      </w:pPr>
    </w:p>
    <w:p w:rsidR="002252F7" w:rsidRDefault="002252F7" w:rsidP="005720A1">
      <w:pPr>
        <w:spacing w:line="360" w:lineRule="auto"/>
        <w:ind w:left="720"/>
        <w:jc w:val="both"/>
        <w:rPr>
          <w:rFonts w:ascii="Arial" w:hAnsi="Arial"/>
          <w:noProof w:val="0"/>
          <w:rtl/>
        </w:rPr>
      </w:pPr>
      <w:r>
        <w:rPr>
          <w:rFonts w:ascii="Arial" w:hAnsi="Arial" w:hint="cs"/>
          <w:noProof w:val="0"/>
          <w:rtl/>
        </w:rPr>
        <w:t xml:space="preserve">כאשר הוצג לד"ר ברש בחקירתו סיכום אשפוז של המנוח כשלושה ימים קודם לחתימה על הצוואה העיד דר ברש כי </w:t>
      </w:r>
      <w:r w:rsidRPr="005720A1">
        <w:rPr>
          <w:rFonts w:ascii="Arial" w:hAnsi="Arial" w:hint="cs"/>
          <w:i/>
          <w:iCs/>
          <w:noProof w:val="0"/>
          <w:rtl/>
        </w:rPr>
        <w:t xml:space="preserve">"התיאור אומר שקודם כל ככל הנראה הדמנציה שלו לא הייתה קשה, כי הוא מתמצא בזמן ובמקום, מתמצא בתרופות, היו לו ים של תרופות, המון מחלות. אם בן אדם מבין איזה תרופות ובאיזה מינונים הוא צריך לקחת, זה מעיד על יכולות קוגניטיביות..." </w:t>
      </w:r>
      <w:r>
        <w:rPr>
          <w:rFonts w:ascii="Arial" w:hAnsi="Arial" w:hint="cs"/>
          <w:noProof w:val="0"/>
          <w:rtl/>
        </w:rPr>
        <w:t>(עמ' 34 ש' 16-19 לפרוטוקול הדיון מיום 12.05.2022).</w:t>
      </w:r>
    </w:p>
    <w:p w:rsidR="00D97741" w:rsidRDefault="00D97741" w:rsidP="00ED3C21">
      <w:pPr>
        <w:ind w:left="720"/>
        <w:jc w:val="both"/>
        <w:rPr>
          <w:rFonts w:ascii="Arial" w:hAnsi="Arial"/>
          <w:noProof w:val="0"/>
          <w:rtl/>
        </w:rPr>
      </w:pPr>
    </w:p>
    <w:p w:rsidR="00D97741" w:rsidRDefault="00D97741" w:rsidP="00ED3C21">
      <w:pPr>
        <w:spacing w:line="360" w:lineRule="auto"/>
        <w:ind w:left="720"/>
        <w:jc w:val="both"/>
        <w:rPr>
          <w:rFonts w:ascii="Arial" w:hAnsi="Arial"/>
          <w:noProof w:val="0"/>
          <w:rtl/>
        </w:rPr>
      </w:pPr>
      <w:r>
        <w:rPr>
          <w:rFonts w:ascii="Arial" w:hAnsi="Arial" w:hint="cs"/>
          <w:noProof w:val="0"/>
          <w:rtl/>
        </w:rPr>
        <w:t xml:space="preserve">חוות הדעת, שאלות ההבהרה וחקירת המומחה כולן מציגות תמונה ברורה וקוהרנטית של מצבו הנפשי המנוח וכשרותו. המומחה נתן מענה מלא וברור לכל שאלה ושאלה שהוצגה לו תוך הפניה למסמכים עליהם הסתמך בחוות הדעת </w:t>
      </w:r>
      <w:r w:rsidR="00ED3C21">
        <w:rPr>
          <w:rFonts w:ascii="Arial" w:hAnsi="Arial" w:hint="cs"/>
          <w:noProof w:val="0"/>
          <w:rtl/>
        </w:rPr>
        <w:t>ו</w:t>
      </w:r>
      <w:r>
        <w:rPr>
          <w:rFonts w:ascii="Arial" w:hAnsi="Arial" w:hint="cs"/>
          <w:noProof w:val="0"/>
          <w:rtl/>
        </w:rPr>
        <w:t>תוך שהוא מגביל תשובותיו לעניין לשמו מונה ולכך בלבד</w:t>
      </w:r>
      <w:r w:rsidR="000708BC">
        <w:rPr>
          <w:rFonts w:ascii="Arial" w:hAnsi="Arial" w:hint="cs"/>
          <w:noProof w:val="0"/>
          <w:rtl/>
        </w:rPr>
        <w:t xml:space="preserve"> ולפיכך מצאתי לאמץ מסקנות חוות הדעת.</w:t>
      </w:r>
    </w:p>
    <w:p w:rsidR="002252F7" w:rsidRDefault="002252F7" w:rsidP="0074118F">
      <w:pPr>
        <w:ind w:left="720"/>
        <w:jc w:val="both"/>
        <w:rPr>
          <w:rFonts w:ascii="Arial" w:hAnsi="Arial"/>
          <w:noProof w:val="0"/>
          <w:rtl/>
        </w:rPr>
      </w:pPr>
    </w:p>
    <w:p w:rsidR="0074118F" w:rsidRDefault="0074118F" w:rsidP="000708BC">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 xml:space="preserve">מסקנות חוות דעתו של המומחה מתיישבות גם עם יתר הראיות </w:t>
      </w:r>
      <w:r w:rsidR="000708BC">
        <w:rPr>
          <w:rFonts w:ascii="Arial" w:hAnsi="Arial" w:hint="cs"/>
          <w:noProof w:val="0"/>
          <w:rtl/>
        </w:rPr>
        <w:t xml:space="preserve">הישירות </w:t>
      </w:r>
      <w:r>
        <w:rPr>
          <w:rFonts w:ascii="Arial" w:hAnsi="Arial" w:hint="cs"/>
          <w:noProof w:val="0"/>
          <w:rtl/>
        </w:rPr>
        <w:t xml:space="preserve">שהוצגו במסגרת </w:t>
      </w:r>
      <w:r w:rsidR="000708BC">
        <w:rPr>
          <w:rFonts w:ascii="Arial" w:hAnsi="Arial" w:hint="cs"/>
          <w:noProof w:val="0"/>
          <w:rtl/>
        </w:rPr>
        <w:t>ההליך, על אודות המנוח אומד דעתו והתנהלותו כמו גם עם המסמכים הרפואיים שהוצגו.</w:t>
      </w:r>
    </w:p>
    <w:p w:rsidR="00505634" w:rsidRDefault="00505634" w:rsidP="002E0E6E">
      <w:pPr>
        <w:jc w:val="both"/>
        <w:rPr>
          <w:rFonts w:ascii="Arial" w:hAnsi="Arial"/>
          <w:noProof w:val="0"/>
          <w:rtl/>
        </w:rPr>
      </w:pPr>
    </w:p>
    <w:p w:rsidR="002E0E6E" w:rsidRDefault="00505634" w:rsidP="002E0E6E">
      <w:pPr>
        <w:spacing w:line="360" w:lineRule="auto"/>
        <w:ind w:left="720"/>
        <w:jc w:val="both"/>
        <w:rPr>
          <w:rFonts w:ascii="Arial" w:hAnsi="Arial"/>
          <w:noProof w:val="0"/>
          <w:rtl/>
        </w:rPr>
      </w:pPr>
      <w:r>
        <w:rPr>
          <w:rFonts w:ascii="Arial" w:hAnsi="Arial" w:hint="cs"/>
          <w:noProof w:val="0"/>
          <w:rtl/>
        </w:rPr>
        <w:t xml:space="preserve">כך במסגרת המסמכים הרפואיים שהוצגו עולה כי באשפוזים הרבים של המנוח </w:t>
      </w:r>
      <w:r w:rsidR="0029688A">
        <w:rPr>
          <w:rFonts w:ascii="Arial" w:hAnsi="Arial" w:hint="cs"/>
          <w:noProof w:val="0"/>
          <w:rtl/>
        </w:rPr>
        <w:t>לאחר עריכת הצוואה בשנת 2</w:t>
      </w:r>
      <w:r w:rsidR="00075F2A">
        <w:rPr>
          <w:rFonts w:ascii="Arial" w:hAnsi="Arial" w:hint="cs"/>
          <w:noProof w:val="0"/>
          <w:rtl/>
        </w:rPr>
        <w:t xml:space="preserve">017 </w:t>
      </w:r>
      <w:r>
        <w:rPr>
          <w:rFonts w:ascii="Arial" w:hAnsi="Arial" w:hint="cs"/>
          <w:noProof w:val="0"/>
          <w:rtl/>
        </w:rPr>
        <w:t xml:space="preserve">נמצא בהתרשמות של צוות רפואי וסיעודי כי הוא בהכרה משתף פעולה ולא התבקשה כל בחינה של כשרותו ויש להניח כי הדבר נובע מכך שלא נמצא ליקוי </w:t>
      </w:r>
      <w:r w:rsidR="00075F2A">
        <w:rPr>
          <w:rFonts w:ascii="Arial" w:hAnsi="Arial" w:hint="cs"/>
          <w:noProof w:val="0"/>
          <w:rtl/>
        </w:rPr>
        <w:t xml:space="preserve">קוגניטיבי </w:t>
      </w:r>
      <w:r>
        <w:rPr>
          <w:rFonts w:ascii="Arial" w:hAnsi="Arial" w:hint="cs"/>
          <w:noProof w:val="0"/>
          <w:rtl/>
        </w:rPr>
        <w:lastRenderedPageBreak/>
        <w:t>המצריך בירור נוסף.</w:t>
      </w:r>
      <w:r w:rsidR="00075F2A">
        <w:rPr>
          <w:rFonts w:ascii="Arial" w:hAnsi="Arial" w:hint="cs"/>
          <w:noProof w:val="0"/>
          <w:rtl/>
        </w:rPr>
        <w:t xml:space="preserve"> הדברים באו לידי ביטוי הן בחקירת המומחה כאמור לעיל והן במסמכים הרפואיים המצויים בתיק בית המש</w:t>
      </w:r>
      <w:r w:rsidR="002E0E6E">
        <w:rPr>
          <w:rFonts w:ascii="Arial" w:hAnsi="Arial" w:hint="cs"/>
          <w:noProof w:val="0"/>
          <w:rtl/>
        </w:rPr>
        <w:t>פט ובחלקם הוזכרו גם על ידי המומחה.</w:t>
      </w:r>
    </w:p>
    <w:p w:rsidR="002E0E6E" w:rsidRDefault="002E0E6E" w:rsidP="008D4A77">
      <w:pPr>
        <w:ind w:left="720"/>
        <w:jc w:val="both"/>
        <w:rPr>
          <w:rFonts w:ascii="Arial" w:hAnsi="Arial"/>
          <w:noProof w:val="0"/>
          <w:rtl/>
        </w:rPr>
      </w:pPr>
    </w:p>
    <w:p w:rsidR="002E0E6E" w:rsidRDefault="002E0E6E" w:rsidP="008D4A77">
      <w:pPr>
        <w:spacing w:line="360" w:lineRule="auto"/>
        <w:ind w:left="720"/>
        <w:jc w:val="both"/>
        <w:rPr>
          <w:rFonts w:ascii="Arial" w:hAnsi="Arial"/>
          <w:noProof w:val="0"/>
          <w:rtl/>
        </w:rPr>
      </w:pPr>
      <w:r>
        <w:rPr>
          <w:rFonts w:ascii="Arial" w:hAnsi="Arial" w:hint="cs"/>
          <w:noProof w:val="0"/>
          <w:rtl/>
        </w:rPr>
        <w:t xml:space="preserve">יש לדחות טענות המתנגדים בסיכומיהם לפיהן אימוץ מסקנותיו של המומחה משמעו שיש צורך בתיעוד רפואי של 24 שעות על מנת </w:t>
      </w:r>
      <w:r w:rsidR="008D4A77">
        <w:rPr>
          <w:rFonts w:ascii="Arial" w:hAnsi="Arial" w:hint="cs"/>
          <w:noProof w:val="0"/>
          <w:rtl/>
        </w:rPr>
        <w:t>לשלול כשרות של מנוח</w:t>
      </w:r>
      <w:r>
        <w:rPr>
          <w:rFonts w:ascii="Arial" w:hAnsi="Arial" w:hint="cs"/>
          <w:noProof w:val="0"/>
          <w:rtl/>
        </w:rPr>
        <w:t xml:space="preserve">. תחילה וכאמור לעיל המחוקק יוצא </w:t>
      </w:r>
      <w:r w:rsidR="008D4A77">
        <w:rPr>
          <w:rFonts w:ascii="Arial" w:hAnsi="Arial" w:hint="cs"/>
          <w:noProof w:val="0"/>
          <w:rtl/>
        </w:rPr>
        <w:t>מתוך הנחה בדבר קיומה של חזקת כש</w:t>
      </w:r>
      <w:r>
        <w:rPr>
          <w:rFonts w:ascii="Arial" w:hAnsi="Arial" w:hint="cs"/>
          <w:noProof w:val="0"/>
          <w:rtl/>
        </w:rPr>
        <w:t>רות. חזקה זו אינה נסתרת מעצם האבחנה של אדם כבעל ליקוי נפשי והדברים הובהרו היטב בעדותו של המומחה. לפיכך קביעת המומחה כי בהעדר אבחנה אחרת לא נ</w:t>
      </w:r>
      <w:r w:rsidR="00090554">
        <w:rPr>
          <w:rFonts w:ascii="Arial" w:hAnsi="Arial" w:hint="cs"/>
          <w:noProof w:val="0"/>
          <w:rtl/>
        </w:rPr>
        <w:t>ס</w:t>
      </w:r>
      <w:r>
        <w:rPr>
          <w:rFonts w:ascii="Arial" w:hAnsi="Arial" w:hint="cs"/>
          <w:noProof w:val="0"/>
          <w:rtl/>
        </w:rPr>
        <w:t>תרה כשרותו של המנוח עולה בקנה אחד עם הדין</w:t>
      </w:r>
      <w:r w:rsidR="00090554">
        <w:rPr>
          <w:rFonts w:ascii="Arial" w:hAnsi="Arial" w:hint="cs"/>
          <w:noProof w:val="0"/>
          <w:rtl/>
        </w:rPr>
        <w:t xml:space="preserve">. הדברים יפים לענייננו אף ביתר שאת שכן אין חולק כי בשנים שקדמו לעריכת הצוואה המנוח נדרש לטיפולים רפואיים רבים בשל ליקויו הפיזיים (להבדיל מאלו הנפשיים) </w:t>
      </w:r>
      <w:r w:rsidR="008D4A77">
        <w:rPr>
          <w:rFonts w:ascii="Arial" w:hAnsi="Arial" w:hint="cs"/>
          <w:noProof w:val="0"/>
          <w:rtl/>
        </w:rPr>
        <w:t xml:space="preserve">וכן היה מצוי במעקב פסיכיאטרי רצוף ועקבי בשל אבחונו כחולה בסכיזופרניה, </w:t>
      </w:r>
      <w:r w:rsidR="00090554">
        <w:rPr>
          <w:rFonts w:ascii="Arial" w:hAnsi="Arial" w:hint="cs"/>
          <w:noProof w:val="0"/>
          <w:rtl/>
        </w:rPr>
        <w:t xml:space="preserve">ובשל כך מצוי בעניינו תיעוד רפואי רב ונרחב על ידי גורמים רפואיים שונים. באף אחד מהם לא עלה צורך בבירור מצבו הקוגניטיבי של המנוח </w:t>
      </w:r>
      <w:r w:rsidR="008D4A77">
        <w:rPr>
          <w:rFonts w:ascii="Arial" w:hAnsi="Arial" w:hint="cs"/>
          <w:noProof w:val="0"/>
          <w:rtl/>
        </w:rPr>
        <w:t xml:space="preserve">לרבות </w:t>
      </w:r>
      <w:r w:rsidR="00090554">
        <w:rPr>
          <w:rFonts w:ascii="Arial" w:hAnsi="Arial" w:hint="cs"/>
          <w:noProof w:val="0"/>
          <w:rtl/>
        </w:rPr>
        <w:t xml:space="preserve">לצורך מתן הסכמה להליכים רפואיים כאלו ואחרים וזאת הגם שהוא נבדק על ידי נוירולוגים במהלך אשפוזיו. </w:t>
      </w:r>
      <w:r w:rsidR="008D4A77">
        <w:rPr>
          <w:rFonts w:ascii="Arial" w:hAnsi="Arial" w:hint="cs"/>
          <w:noProof w:val="0"/>
          <w:rtl/>
        </w:rPr>
        <w:t xml:space="preserve">גם במעקב הפסיכיאטרי בו היה המנוח נתון לא עלה כי מחלתו על תופעותיה היתה פעילה. </w:t>
      </w:r>
      <w:r w:rsidR="00090554">
        <w:rPr>
          <w:rFonts w:ascii="Arial" w:hAnsi="Arial" w:hint="cs"/>
          <w:noProof w:val="0"/>
          <w:rtl/>
        </w:rPr>
        <w:t>יתרה מכך, גם בשנה שלאחר עריכת הצוואה המנוח נדרש לאשפוזים נוספים ומצבו הפיזי התדרדר ועדיין לא הובא תיעוד רפואי המצביע על התפרצות חוזרת של מחלת הסכיזופרניה או כל ממצא אחר שיכול להצביע על אפשרות לאי כשרותו של המנוח במועד עריכת הצוואה.</w:t>
      </w:r>
    </w:p>
    <w:p w:rsidR="002E0E6E" w:rsidRDefault="002E0E6E" w:rsidP="002E0E6E">
      <w:pPr>
        <w:ind w:left="720"/>
        <w:jc w:val="both"/>
        <w:rPr>
          <w:rFonts w:ascii="Arial" w:hAnsi="Arial"/>
          <w:noProof w:val="0"/>
          <w:rtl/>
        </w:rPr>
      </w:pPr>
    </w:p>
    <w:p w:rsidR="00FF0D52" w:rsidRDefault="00FF0D52" w:rsidP="008D4A77">
      <w:pPr>
        <w:spacing w:line="360" w:lineRule="auto"/>
        <w:ind w:left="720"/>
        <w:jc w:val="both"/>
        <w:rPr>
          <w:rFonts w:ascii="Arial" w:hAnsi="Arial"/>
          <w:noProof w:val="0"/>
          <w:rtl/>
        </w:rPr>
      </w:pPr>
      <w:r>
        <w:rPr>
          <w:rFonts w:ascii="Arial" w:hAnsi="Arial" w:hint="cs"/>
          <w:noProof w:val="0"/>
          <w:rtl/>
        </w:rPr>
        <w:t xml:space="preserve">בפרט ראוי להפנות לסיכום ביקור במחלקה לרפואה דחופה </w:t>
      </w:r>
      <w:r w:rsidR="000708BC">
        <w:rPr>
          <w:rFonts w:ascii="Arial" w:hAnsi="Arial" w:hint="cs"/>
          <w:noProof w:val="0"/>
          <w:rtl/>
        </w:rPr>
        <w:t>מ</w:t>
      </w:r>
      <w:r w:rsidR="00090554">
        <w:rPr>
          <w:rFonts w:ascii="Arial" w:hAnsi="Arial" w:hint="cs"/>
          <w:noProof w:val="0"/>
          <w:rtl/>
        </w:rPr>
        <w:t xml:space="preserve">יום 26.01.2017, שהוא התיעוד הרפואי הסמוך </w:t>
      </w:r>
      <w:r w:rsidR="008D4A77">
        <w:rPr>
          <w:rFonts w:ascii="Arial" w:hAnsi="Arial" w:hint="cs"/>
          <w:noProof w:val="0"/>
          <w:rtl/>
        </w:rPr>
        <w:t>ב</w:t>
      </w:r>
      <w:r w:rsidR="00090554">
        <w:rPr>
          <w:rFonts w:ascii="Arial" w:hAnsi="Arial" w:hint="cs"/>
          <w:noProof w:val="0"/>
          <w:rtl/>
        </w:rPr>
        <w:t>יותר לעריכת הצוואה.</w:t>
      </w:r>
      <w:r>
        <w:rPr>
          <w:rFonts w:ascii="Arial" w:hAnsi="Arial" w:hint="cs"/>
          <w:noProof w:val="0"/>
          <w:rtl/>
        </w:rPr>
        <w:t xml:space="preserve"> שם צויין כי  </w:t>
      </w:r>
      <w:r w:rsidRPr="00090554">
        <w:rPr>
          <w:rFonts w:ascii="Arial" w:hAnsi="Arial" w:hint="cs"/>
          <w:b/>
          <w:bCs/>
          <w:noProof w:val="0"/>
          <w:u w:val="single"/>
          <w:rtl/>
        </w:rPr>
        <w:t>בבדיקה גופנית המטופל במצב כללי טוב שוכב רגוע במיטה ומשתף פעולה</w:t>
      </w:r>
      <w:r>
        <w:rPr>
          <w:rFonts w:ascii="Arial" w:hAnsi="Arial" w:hint="cs"/>
          <w:noProof w:val="0"/>
          <w:rtl/>
        </w:rPr>
        <w:t xml:space="preserve">. המדובר במסמך רפואי שנערך ממש בסמוך </w:t>
      </w:r>
      <w:r w:rsidRPr="00596EB4">
        <w:rPr>
          <w:rFonts w:ascii="Arial" w:hAnsi="Arial" w:hint="cs"/>
          <w:noProof w:val="0"/>
          <w:u w:val="single"/>
          <w:rtl/>
        </w:rPr>
        <w:t>לפני</w:t>
      </w:r>
      <w:r>
        <w:rPr>
          <w:rFonts w:ascii="Arial" w:hAnsi="Arial" w:hint="cs"/>
          <w:noProof w:val="0"/>
          <w:rtl/>
        </w:rPr>
        <w:t xml:space="preserve"> עריכת הצוואה ובמסגרתו אין כל עדות לבלבול חרדה חוסר שקט או חשיבה לא הגיונית וזו תומכת לחלוטין במסקנות המומחה ביחס לכשרותו של המנוח במועד החתימה על הצוואה.</w:t>
      </w:r>
    </w:p>
    <w:p w:rsidR="00075F2A" w:rsidRDefault="00075F2A" w:rsidP="00075F2A">
      <w:pPr>
        <w:ind w:left="720"/>
        <w:jc w:val="both"/>
        <w:rPr>
          <w:rFonts w:ascii="Arial" w:hAnsi="Arial"/>
          <w:noProof w:val="0"/>
          <w:rtl/>
        </w:rPr>
      </w:pPr>
    </w:p>
    <w:p w:rsidR="00AE18B1" w:rsidRDefault="00C179D0" w:rsidP="00596EB4">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בנוסף</w:t>
      </w:r>
      <w:r w:rsidR="008D4A77">
        <w:rPr>
          <w:rFonts w:ascii="Arial" w:hAnsi="Arial" w:hint="cs"/>
          <w:noProof w:val="0"/>
          <w:rtl/>
        </w:rPr>
        <w:t>,</w:t>
      </w:r>
      <w:r>
        <w:rPr>
          <w:rFonts w:ascii="Arial" w:hAnsi="Arial" w:hint="cs"/>
          <w:noProof w:val="0"/>
          <w:rtl/>
        </w:rPr>
        <w:t xml:space="preserve"> הובאו מספר עדים שהעידו על התרשמותם ממצבו של המנוח במהלך השנים ממועד אבחון ההפרעה הנפשית ולרבות בסמוך למועד החתימה על הצוואה.</w:t>
      </w:r>
      <w:r w:rsidR="00AE18B1">
        <w:rPr>
          <w:rFonts w:ascii="Arial" w:hAnsi="Arial" w:hint="cs"/>
          <w:noProof w:val="0"/>
          <w:rtl/>
        </w:rPr>
        <w:t xml:space="preserve"> אמנם אין חולק כי העדים אינם בעלי הכשרה רפואית ואינם בגדר מומחים לקביעת כשרותו של המנוח אולם אין בכך כדי למעט </w:t>
      </w:r>
      <w:r w:rsidR="00596EB4">
        <w:rPr>
          <w:rFonts w:ascii="Arial" w:hAnsi="Arial" w:hint="cs"/>
          <w:noProof w:val="0"/>
          <w:rtl/>
        </w:rPr>
        <w:t>מיכולתם ל</w:t>
      </w:r>
      <w:r w:rsidR="00AE18B1">
        <w:rPr>
          <w:rFonts w:ascii="Arial" w:hAnsi="Arial" w:hint="cs"/>
          <w:noProof w:val="0"/>
          <w:rtl/>
        </w:rPr>
        <w:t>התרש</w:t>
      </w:r>
      <w:r w:rsidR="00596EB4">
        <w:rPr>
          <w:rFonts w:ascii="Arial" w:hAnsi="Arial" w:hint="cs"/>
          <w:noProof w:val="0"/>
          <w:rtl/>
        </w:rPr>
        <w:t>ם</w:t>
      </w:r>
      <w:r w:rsidR="00AE18B1">
        <w:rPr>
          <w:rFonts w:ascii="Arial" w:hAnsi="Arial" w:hint="cs"/>
          <w:noProof w:val="0"/>
          <w:rtl/>
        </w:rPr>
        <w:t xml:space="preserve"> </w:t>
      </w:r>
      <w:r w:rsidR="00596EB4">
        <w:rPr>
          <w:rFonts w:ascii="Arial" w:hAnsi="Arial" w:hint="cs"/>
          <w:noProof w:val="0"/>
          <w:rtl/>
        </w:rPr>
        <w:t xml:space="preserve">ככל </w:t>
      </w:r>
      <w:r w:rsidR="00AE18B1">
        <w:rPr>
          <w:rFonts w:ascii="Arial" w:hAnsi="Arial" w:hint="cs"/>
          <w:noProof w:val="0"/>
          <w:rtl/>
        </w:rPr>
        <w:t>אדם סביר בכל הנוגע למצבו של המנוח מבחינת קוהרנטיות, דיבור ענייני, בלבו</w:t>
      </w:r>
      <w:r w:rsidR="00DE5762">
        <w:rPr>
          <w:rFonts w:ascii="Arial" w:hAnsi="Arial" w:hint="cs"/>
          <w:noProof w:val="0"/>
          <w:rtl/>
        </w:rPr>
        <w:t>ל</w:t>
      </w:r>
      <w:r w:rsidR="00AE18B1">
        <w:rPr>
          <w:rFonts w:ascii="Arial" w:hAnsi="Arial" w:hint="cs"/>
          <w:noProof w:val="0"/>
          <w:rtl/>
        </w:rPr>
        <w:t xml:space="preserve"> בדברים זיכרון וכיו"ב,</w:t>
      </w:r>
      <w:r w:rsidR="00DE5762">
        <w:rPr>
          <w:rFonts w:ascii="Arial" w:hAnsi="Arial" w:hint="cs"/>
          <w:noProof w:val="0"/>
          <w:rtl/>
        </w:rPr>
        <w:t xml:space="preserve"> ואלו באים בנוסף לקביעות המומחה</w:t>
      </w:r>
      <w:r w:rsidR="00596EB4">
        <w:rPr>
          <w:rFonts w:ascii="Arial" w:hAnsi="Arial" w:hint="cs"/>
          <w:noProof w:val="0"/>
          <w:rtl/>
        </w:rPr>
        <w:t>.</w:t>
      </w:r>
    </w:p>
    <w:p w:rsidR="0074118F" w:rsidRDefault="00596EB4" w:rsidP="006A4E1C">
      <w:pPr>
        <w:spacing w:line="360" w:lineRule="auto"/>
        <w:ind w:left="720" w:hanging="720"/>
        <w:jc w:val="both"/>
        <w:rPr>
          <w:rFonts w:ascii="Arial" w:hAnsi="Arial"/>
          <w:noProof w:val="0"/>
          <w:rtl/>
        </w:rPr>
      </w:pPr>
      <w:r>
        <w:rPr>
          <w:rFonts w:ascii="Arial" w:hAnsi="Arial" w:hint="cs"/>
          <w:noProof w:val="0"/>
          <w:rtl/>
        </w:rPr>
        <w:lastRenderedPageBreak/>
        <w:t>18.</w:t>
      </w:r>
      <w:r>
        <w:rPr>
          <w:rFonts w:ascii="Arial" w:hAnsi="Arial" w:hint="cs"/>
          <w:noProof w:val="0"/>
          <w:rtl/>
        </w:rPr>
        <w:tab/>
      </w:r>
      <w:r w:rsidR="00C179D0" w:rsidRPr="00596EB4">
        <w:rPr>
          <w:rFonts w:ascii="Arial" w:hAnsi="Arial" w:hint="cs"/>
          <w:noProof w:val="0"/>
          <w:u w:val="single"/>
          <w:rtl/>
        </w:rPr>
        <w:t xml:space="preserve">הגב' </w:t>
      </w:r>
      <w:r w:rsidR="006A4E1C">
        <w:rPr>
          <w:rFonts w:ascii="Arial" w:hAnsi="Arial" w:hint="cs"/>
          <w:noProof w:val="0"/>
          <w:u w:val="single"/>
          <w:rtl/>
        </w:rPr>
        <w:t>א.מ</w:t>
      </w:r>
      <w:r w:rsidR="00C179D0">
        <w:rPr>
          <w:rFonts w:ascii="Arial" w:hAnsi="Arial" w:hint="cs"/>
          <w:noProof w:val="0"/>
          <w:rtl/>
        </w:rPr>
        <w:t xml:space="preserve"> היא מדריכה שיקומית שסייעה למנוח ועבדה איתו כ </w:t>
      </w:r>
      <w:r w:rsidR="00C179D0">
        <w:rPr>
          <w:rFonts w:ascii="Arial" w:hAnsi="Arial"/>
          <w:noProof w:val="0"/>
          <w:rtl/>
        </w:rPr>
        <w:t>–</w:t>
      </w:r>
      <w:r w:rsidR="00C179D0">
        <w:rPr>
          <w:rFonts w:ascii="Arial" w:hAnsi="Arial" w:hint="cs"/>
          <w:noProof w:val="0"/>
          <w:rtl/>
        </w:rPr>
        <w:t xml:space="preserve"> 10 שנים במפגשים של שלוש פעמים בשבוע (עמ' 26 ש' 1-2 לפרוטוקול הדיון מיו</w:t>
      </w:r>
      <w:r w:rsidR="006A4E1C">
        <w:rPr>
          <w:rFonts w:ascii="Arial" w:hAnsi="Arial" w:hint="cs"/>
          <w:noProof w:val="0"/>
          <w:rtl/>
        </w:rPr>
        <w:t xml:space="preserve">ם 03.11.2022). הגב' א.מ </w:t>
      </w:r>
      <w:r w:rsidR="001810E0">
        <w:rPr>
          <w:rFonts w:ascii="Arial" w:hAnsi="Arial" w:hint="cs"/>
          <w:noProof w:val="0"/>
          <w:rtl/>
        </w:rPr>
        <w:t>העידה כי עבדה עם המנוח עד לשנת 2015 או 2016 (שם עמ' 32 ש' 20-30</w:t>
      </w:r>
      <w:r w:rsidR="00DE5762">
        <w:rPr>
          <w:rFonts w:ascii="Arial" w:hAnsi="Arial" w:hint="cs"/>
          <w:noProof w:val="0"/>
          <w:rtl/>
        </w:rPr>
        <w:t xml:space="preserve"> לפרוטוקול הדיון מיום 03.11.2022).</w:t>
      </w:r>
    </w:p>
    <w:p w:rsidR="003C17C3" w:rsidRDefault="003C17C3" w:rsidP="003C17C3">
      <w:pPr>
        <w:ind w:left="720"/>
        <w:jc w:val="both"/>
        <w:rPr>
          <w:rFonts w:ascii="Arial" w:hAnsi="Arial"/>
          <w:noProof w:val="0"/>
          <w:rtl/>
        </w:rPr>
      </w:pPr>
    </w:p>
    <w:p w:rsidR="001810E0" w:rsidRDefault="001810E0" w:rsidP="00515381">
      <w:pPr>
        <w:spacing w:line="360" w:lineRule="auto"/>
        <w:ind w:left="720"/>
        <w:jc w:val="both"/>
        <w:rPr>
          <w:rFonts w:ascii="Arial" w:hAnsi="Arial"/>
          <w:noProof w:val="0"/>
          <w:rtl/>
        </w:rPr>
      </w:pPr>
      <w:r>
        <w:rPr>
          <w:rFonts w:ascii="Arial" w:hAnsi="Arial" w:hint="cs"/>
          <w:noProof w:val="0"/>
          <w:rtl/>
        </w:rPr>
        <w:t xml:space="preserve">הגב' </w:t>
      </w:r>
      <w:r w:rsidR="006A4E1C">
        <w:rPr>
          <w:rFonts w:ascii="Arial" w:hAnsi="Arial" w:hint="cs"/>
          <w:noProof w:val="0"/>
          <w:rtl/>
        </w:rPr>
        <w:t>א.מ</w:t>
      </w:r>
      <w:r>
        <w:rPr>
          <w:rFonts w:ascii="Arial" w:hAnsi="Arial" w:hint="cs"/>
          <w:noProof w:val="0"/>
          <w:rtl/>
        </w:rPr>
        <w:t xml:space="preserve"> העידה כי </w:t>
      </w:r>
      <w:r w:rsidR="00894A12">
        <w:rPr>
          <w:rFonts w:ascii="Arial" w:hAnsi="Arial" w:hint="cs"/>
          <w:noProof w:val="0"/>
          <w:rtl/>
        </w:rPr>
        <w:t>המנוח</w:t>
      </w:r>
      <w:r>
        <w:rPr>
          <w:rFonts w:ascii="Arial" w:hAnsi="Arial" w:hint="cs"/>
          <w:noProof w:val="0"/>
          <w:rtl/>
        </w:rPr>
        <w:t xml:space="preserve"> תפקד באופן טוב, לקח חלק בפעילות מועדון היו לו חברים</w:t>
      </w:r>
      <w:r w:rsidR="00DE5762">
        <w:rPr>
          <w:rFonts w:ascii="Arial" w:hAnsi="Arial" w:hint="cs"/>
          <w:noProof w:val="0"/>
          <w:rtl/>
        </w:rPr>
        <w:t xml:space="preserve"> </w:t>
      </w:r>
      <w:r>
        <w:rPr>
          <w:rFonts w:ascii="Arial" w:hAnsi="Arial" w:hint="cs"/>
          <w:noProof w:val="0"/>
          <w:rtl/>
        </w:rPr>
        <w:t>ב</w:t>
      </w:r>
      <w:r w:rsidR="00DE5762">
        <w:rPr>
          <w:rFonts w:ascii="Arial" w:hAnsi="Arial" w:hint="cs"/>
          <w:noProof w:val="0"/>
          <w:rtl/>
        </w:rPr>
        <w:t>י</w:t>
      </w:r>
      <w:r>
        <w:rPr>
          <w:rFonts w:ascii="Arial" w:hAnsi="Arial" w:hint="cs"/>
          <w:noProof w:val="0"/>
          <w:rtl/>
        </w:rPr>
        <w:t xml:space="preserve">של </w:t>
      </w:r>
      <w:r w:rsidR="00DE5762">
        <w:rPr>
          <w:rFonts w:ascii="Arial" w:hAnsi="Arial" w:hint="cs"/>
          <w:noProof w:val="0"/>
          <w:rtl/>
        </w:rPr>
        <w:t xml:space="preserve">אוכל </w:t>
      </w:r>
      <w:r>
        <w:rPr>
          <w:rFonts w:ascii="Arial" w:hAnsi="Arial" w:hint="cs"/>
          <w:noProof w:val="0"/>
          <w:rtl/>
        </w:rPr>
        <w:t>בסיוע שלה (שם עמ' 26 ש' 17-25</w:t>
      </w:r>
      <w:r w:rsidR="00DE5762" w:rsidRPr="00DE5762">
        <w:rPr>
          <w:rFonts w:ascii="Arial" w:hAnsi="Arial" w:hint="cs"/>
          <w:noProof w:val="0"/>
          <w:rtl/>
        </w:rPr>
        <w:t xml:space="preserve"> </w:t>
      </w:r>
      <w:r w:rsidR="00DE5762">
        <w:rPr>
          <w:rFonts w:ascii="Arial" w:hAnsi="Arial" w:hint="cs"/>
          <w:noProof w:val="0"/>
          <w:rtl/>
        </w:rPr>
        <w:t>לפרוטוקול הדיון מיום 03.11.2022).</w:t>
      </w:r>
      <w:r>
        <w:rPr>
          <w:rFonts w:ascii="Arial" w:hAnsi="Arial" w:hint="cs"/>
          <w:noProof w:val="0"/>
          <w:rtl/>
        </w:rPr>
        <w:t xml:space="preserve"> גב' </w:t>
      </w:r>
      <w:r w:rsidR="00515381">
        <w:rPr>
          <w:rFonts w:ascii="Arial" w:hAnsi="Arial" w:hint="cs"/>
          <w:noProof w:val="0"/>
          <w:rtl/>
        </w:rPr>
        <w:t>א.מ</w:t>
      </w:r>
      <w:r>
        <w:rPr>
          <w:rFonts w:ascii="Arial" w:hAnsi="Arial" w:hint="cs"/>
          <w:noProof w:val="0"/>
          <w:rtl/>
        </w:rPr>
        <w:t xml:space="preserve"> תיארה את המנוח כאדם חכם שידע מתמטיקה ועזר לאחיין שלו </w:t>
      </w:r>
      <w:r w:rsidR="00DE5762">
        <w:rPr>
          <w:rFonts w:ascii="Arial" w:hAnsi="Arial" w:hint="cs"/>
          <w:noProof w:val="0"/>
          <w:rtl/>
        </w:rPr>
        <w:t xml:space="preserve">וכן </w:t>
      </w:r>
      <w:r>
        <w:rPr>
          <w:rFonts w:ascii="Arial" w:hAnsi="Arial" w:hint="cs"/>
          <w:noProof w:val="0"/>
          <w:rtl/>
        </w:rPr>
        <w:t>תיאר</w:t>
      </w:r>
      <w:r w:rsidR="00DE5762">
        <w:rPr>
          <w:rFonts w:ascii="Arial" w:hAnsi="Arial" w:hint="cs"/>
          <w:noProof w:val="0"/>
          <w:rtl/>
        </w:rPr>
        <w:t>ה</w:t>
      </w:r>
      <w:r>
        <w:rPr>
          <w:rFonts w:ascii="Arial" w:hAnsi="Arial" w:hint="cs"/>
          <w:noProof w:val="0"/>
          <w:rtl/>
        </w:rPr>
        <w:t xml:space="preserve"> אותו כאדם מאוד </w:t>
      </w:r>
      <w:r w:rsidR="006A4E1C">
        <w:rPr>
          <w:rFonts w:ascii="Arial" w:hAnsi="Arial" w:hint="cs"/>
          <w:noProof w:val="0"/>
          <w:rtl/>
        </w:rPr>
        <w:t>אינטליגנטי</w:t>
      </w:r>
      <w:r>
        <w:rPr>
          <w:rFonts w:ascii="Arial" w:hAnsi="Arial" w:hint="cs"/>
          <w:noProof w:val="0"/>
          <w:rtl/>
        </w:rPr>
        <w:t xml:space="preserve">, בעל זיכרון טוב </w:t>
      </w:r>
      <w:r w:rsidR="00894A12">
        <w:rPr>
          <w:rFonts w:ascii="Arial" w:hAnsi="Arial" w:hint="cs"/>
          <w:noProof w:val="0"/>
          <w:rtl/>
        </w:rPr>
        <w:t>ש</w:t>
      </w:r>
      <w:r>
        <w:rPr>
          <w:rFonts w:ascii="Arial" w:hAnsi="Arial" w:hint="cs"/>
          <w:noProof w:val="0"/>
          <w:rtl/>
        </w:rPr>
        <w:t xml:space="preserve">טיפל בענייניו בבנק </w:t>
      </w:r>
      <w:r w:rsidR="00486187">
        <w:rPr>
          <w:rFonts w:ascii="Arial" w:hAnsi="Arial" w:hint="cs"/>
          <w:noProof w:val="0"/>
          <w:rtl/>
        </w:rPr>
        <w:t xml:space="preserve">לבדו מלבד הצורך בליווי לצורך הגעה למקום </w:t>
      </w:r>
      <w:r>
        <w:rPr>
          <w:rFonts w:ascii="Arial" w:hAnsi="Arial" w:hint="cs"/>
          <w:noProof w:val="0"/>
          <w:rtl/>
        </w:rPr>
        <w:t>(שם עמ' 27 ש' 7-31</w:t>
      </w:r>
      <w:r w:rsidR="00DE5762">
        <w:rPr>
          <w:rFonts w:ascii="Arial" w:hAnsi="Arial" w:hint="cs"/>
          <w:noProof w:val="0"/>
          <w:rtl/>
        </w:rPr>
        <w:t xml:space="preserve"> לפרוטוקול הדיון מיום 03.11.2022).</w:t>
      </w:r>
    </w:p>
    <w:p w:rsidR="00486187" w:rsidRDefault="00486187" w:rsidP="00DE5762">
      <w:pPr>
        <w:ind w:left="720"/>
        <w:jc w:val="both"/>
        <w:rPr>
          <w:rFonts w:ascii="Arial" w:hAnsi="Arial"/>
          <w:noProof w:val="0"/>
          <w:rtl/>
        </w:rPr>
      </w:pPr>
    </w:p>
    <w:p w:rsidR="00486187" w:rsidRDefault="00486187" w:rsidP="006A4E1C">
      <w:pPr>
        <w:spacing w:line="360" w:lineRule="auto"/>
        <w:ind w:left="720"/>
        <w:jc w:val="both"/>
        <w:rPr>
          <w:rFonts w:ascii="Arial" w:hAnsi="Arial"/>
          <w:noProof w:val="0"/>
          <w:rtl/>
        </w:rPr>
      </w:pPr>
      <w:r>
        <w:rPr>
          <w:rFonts w:ascii="Arial" w:hAnsi="Arial" w:hint="cs"/>
          <w:noProof w:val="0"/>
          <w:rtl/>
        </w:rPr>
        <w:t xml:space="preserve">הגב' </w:t>
      </w:r>
      <w:r w:rsidR="006A4E1C">
        <w:rPr>
          <w:rFonts w:ascii="Arial" w:hAnsi="Arial" w:hint="cs"/>
          <w:noProof w:val="0"/>
          <w:rtl/>
        </w:rPr>
        <w:t>א.מ</w:t>
      </w:r>
      <w:r>
        <w:rPr>
          <w:rFonts w:ascii="Arial" w:hAnsi="Arial" w:hint="cs"/>
          <w:noProof w:val="0"/>
          <w:rtl/>
        </w:rPr>
        <w:t xml:space="preserve"> העידה כי ידעה שהמנוח סובל מדיכאון וכי </w:t>
      </w:r>
      <w:r w:rsidR="003C17C3">
        <w:rPr>
          <w:rFonts w:ascii="Arial" w:hAnsi="Arial" w:hint="cs"/>
          <w:noProof w:val="0"/>
          <w:rtl/>
        </w:rPr>
        <w:t xml:space="preserve">ליוותה אותו למעקב הפסיכיאטרי. הגב' </w:t>
      </w:r>
      <w:r w:rsidR="006A4E1C">
        <w:rPr>
          <w:rFonts w:ascii="Arial" w:hAnsi="Arial" w:hint="cs"/>
          <w:noProof w:val="0"/>
          <w:rtl/>
        </w:rPr>
        <w:t>א.מ</w:t>
      </w:r>
      <w:r w:rsidR="003C17C3">
        <w:rPr>
          <w:rFonts w:ascii="Arial" w:hAnsi="Arial" w:hint="cs"/>
          <w:noProof w:val="0"/>
          <w:rtl/>
        </w:rPr>
        <w:t xml:space="preserve"> העידה </w:t>
      </w:r>
      <w:r w:rsidR="00894A12">
        <w:rPr>
          <w:rFonts w:ascii="Arial" w:hAnsi="Arial" w:hint="cs"/>
          <w:noProof w:val="0"/>
          <w:rtl/>
        </w:rPr>
        <w:t xml:space="preserve">בנוסף </w:t>
      </w:r>
      <w:r w:rsidR="003C17C3">
        <w:rPr>
          <w:rFonts w:ascii="Arial" w:hAnsi="Arial" w:hint="cs"/>
          <w:noProof w:val="0"/>
          <w:rtl/>
        </w:rPr>
        <w:t>שהמעקב היה פעמיים בשנה 10 דקות שיחה עם הפסיכיאטר שלו (עמ' 32 ש' 9-19 לפרוטוקול הדיון מיום 03.11.2022).</w:t>
      </w:r>
    </w:p>
    <w:p w:rsidR="003C17C3" w:rsidRDefault="003C17C3" w:rsidP="00DE5762">
      <w:pPr>
        <w:ind w:left="720"/>
        <w:jc w:val="both"/>
        <w:rPr>
          <w:rFonts w:ascii="Arial" w:hAnsi="Arial"/>
          <w:noProof w:val="0"/>
          <w:rtl/>
        </w:rPr>
      </w:pPr>
    </w:p>
    <w:p w:rsidR="003C17C3" w:rsidRDefault="003C17C3" w:rsidP="006A4E1C">
      <w:pPr>
        <w:spacing w:line="360" w:lineRule="auto"/>
        <w:ind w:left="720"/>
        <w:jc w:val="both"/>
        <w:rPr>
          <w:rFonts w:ascii="Arial" w:hAnsi="Arial"/>
          <w:noProof w:val="0"/>
          <w:rtl/>
        </w:rPr>
      </w:pPr>
      <w:r>
        <w:rPr>
          <w:rFonts w:ascii="Arial" w:hAnsi="Arial" w:hint="cs"/>
          <w:noProof w:val="0"/>
          <w:rtl/>
        </w:rPr>
        <w:t xml:space="preserve">אמנם כאמור לעיל טיפולה של הגב' </w:t>
      </w:r>
      <w:r w:rsidR="006A4E1C">
        <w:rPr>
          <w:rFonts w:ascii="Arial" w:hAnsi="Arial" w:hint="cs"/>
          <w:noProof w:val="0"/>
          <w:rtl/>
        </w:rPr>
        <w:t>א.מ</w:t>
      </w:r>
      <w:r>
        <w:rPr>
          <w:rFonts w:ascii="Arial" w:hAnsi="Arial" w:hint="cs"/>
          <w:noProof w:val="0"/>
          <w:rtl/>
        </w:rPr>
        <w:t xml:space="preserve"> במנוח הסתיים לפני מועד החתימה על ההסכם אולם בראי טענות המתנגדים על אודות ההפרעה הנפשית של המנוח שאובחנה </w:t>
      </w:r>
      <w:r w:rsidR="00447C09">
        <w:rPr>
          <w:rFonts w:ascii="Arial" w:hAnsi="Arial" w:hint="cs"/>
          <w:noProof w:val="0"/>
          <w:rtl/>
        </w:rPr>
        <w:t>כאמור בשנת 2000-</w:t>
      </w:r>
      <w:r w:rsidR="00DE5762">
        <w:rPr>
          <w:rFonts w:ascii="Arial" w:hAnsi="Arial" w:hint="cs"/>
          <w:noProof w:val="0"/>
          <w:rtl/>
        </w:rPr>
        <w:t>2004 לערך</w:t>
      </w:r>
      <w:r w:rsidR="00447C09">
        <w:rPr>
          <w:rFonts w:ascii="Arial" w:hAnsi="Arial" w:hint="cs"/>
          <w:noProof w:val="0"/>
          <w:rtl/>
        </w:rPr>
        <w:t xml:space="preserve"> הרי שיש בעדותה כדי לשפוך אור על תפקודו של המנוח שנים רבות לאחר האבחון ובאופן רציף מהלך 10 שנים. לא הובאו כל מסמכים המעידים על שינוי באבחון הנפשי של המנוח ממועד סיום הטיפול של הגב' </w:t>
      </w:r>
      <w:r w:rsidR="006A4E1C">
        <w:rPr>
          <w:rFonts w:ascii="Arial" w:hAnsi="Arial" w:hint="cs"/>
          <w:noProof w:val="0"/>
          <w:rtl/>
        </w:rPr>
        <w:t xml:space="preserve">א.מ </w:t>
      </w:r>
      <w:r w:rsidR="00447C09">
        <w:rPr>
          <w:rFonts w:ascii="Arial" w:hAnsi="Arial" w:hint="cs"/>
          <w:noProof w:val="0"/>
          <w:rtl/>
        </w:rPr>
        <w:t>ולפיכך אין מקום להניח שחל שינוי של ממש במצבו ממועד זה ועד למועד החתימה על הצוואה.</w:t>
      </w:r>
    </w:p>
    <w:p w:rsidR="00447C09" w:rsidRDefault="00447C09" w:rsidP="00894A12">
      <w:pPr>
        <w:jc w:val="both"/>
        <w:rPr>
          <w:rFonts w:ascii="Arial" w:hAnsi="Arial"/>
          <w:noProof w:val="0"/>
          <w:rtl/>
        </w:rPr>
      </w:pPr>
    </w:p>
    <w:p w:rsidR="00447C09" w:rsidRDefault="00DA24E4" w:rsidP="00515381">
      <w:pPr>
        <w:spacing w:line="360" w:lineRule="auto"/>
        <w:ind w:left="720" w:hanging="720"/>
        <w:jc w:val="both"/>
        <w:rPr>
          <w:rFonts w:ascii="Arial" w:hAnsi="Arial"/>
          <w:noProof w:val="0"/>
          <w:rtl/>
        </w:rPr>
      </w:pPr>
      <w:r>
        <w:rPr>
          <w:rFonts w:ascii="Arial" w:hAnsi="Arial" w:hint="cs"/>
          <w:noProof w:val="0"/>
          <w:rtl/>
        </w:rPr>
        <w:t>19</w:t>
      </w:r>
      <w:r w:rsidR="00AE18B1">
        <w:rPr>
          <w:rFonts w:ascii="Arial" w:hAnsi="Arial" w:hint="cs"/>
          <w:noProof w:val="0"/>
          <w:rtl/>
        </w:rPr>
        <w:t>.</w:t>
      </w:r>
      <w:r w:rsidR="00AE18B1">
        <w:rPr>
          <w:rFonts w:ascii="Arial" w:hAnsi="Arial" w:hint="cs"/>
          <w:noProof w:val="0"/>
          <w:rtl/>
        </w:rPr>
        <w:tab/>
        <w:t xml:space="preserve">לכך יש להוסיף את עדותו של </w:t>
      </w:r>
      <w:r w:rsidR="00AE18B1" w:rsidRPr="00596EB4">
        <w:rPr>
          <w:rFonts w:ascii="Arial" w:hAnsi="Arial" w:hint="cs"/>
          <w:noProof w:val="0"/>
          <w:u w:val="single"/>
          <w:rtl/>
        </w:rPr>
        <w:t xml:space="preserve">עו"ד </w:t>
      </w:r>
      <w:r w:rsidR="00515381">
        <w:rPr>
          <w:rFonts w:ascii="Arial" w:hAnsi="Arial" w:hint="cs"/>
          <w:noProof w:val="0"/>
          <w:u w:val="single"/>
          <w:rtl/>
        </w:rPr>
        <w:t>מ'</w:t>
      </w:r>
      <w:r w:rsidR="00AE18B1">
        <w:rPr>
          <w:rFonts w:ascii="Arial" w:hAnsi="Arial" w:hint="cs"/>
          <w:noProof w:val="0"/>
          <w:rtl/>
        </w:rPr>
        <w:t xml:space="preserve"> הן בסמוך לפני החתימה על הצוואה והן במעמד החתימה על הצוואה.</w:t>
      </w:r>
    </w:p>
    <w:p w:rsidR="00447C09" w:rsidRDefault="00447C09" w:rsidP="00DE5762">
      <w:pPr>
        <w:jc w:val="both"/>
        <w:rPr>
          <w:rFonts w:ascii="Arial" w:hAnsi="Arial"/>
          <w:noProof w:val="0"/>
          <w:rtl/>
        </w:rPr>
      </w:pPr>
    </w:p>
    <w:p w:rsidR="00447C09" w:rsidRDefault="00447C09" w:rsidP="00515381">
      <w:pPr>
        <w:spacing w:line="360" w:lineRule="auto"/>
        <w:ind w:left="720"/>
        <w:jc w:val="both"/>
        <w:rPr>
          <w:rFonts w:ascii="Arial" w:hAnsi="Arial"/>
          <w:noProof w:val="0"/>
          <w:rtl/>
        </w:rPr>
      </w:pPr>
      <w:r>
        <w:rPr>
          <w:rFonts w:ascii="Arial" w:hAnsi="Arial" w:hint="cs"/>
          <w:noProof w:val="0"/>
          <w:rtl/>
        </w:rPr>
        <w:t xml:space="preserve">עו"ד </w:t>
      </w:r>
      <w:r w:rsidR="00515381">
        <w:rPr>
          <w:rFonts w:ascii="Arial" w:hAnsi="Arial" w:hint="cs"/>
          <w:noProof w:val="0"/>
          <w:rtl/>
        </w:rPr>
        <w:t>מ'</w:t>
      </w:r>
      <w:r>
        <w:rPr>
          <w:rFonts w:ascii="Arial" w:hAnsi="Arial" w:hint="cs"/>
          <w:noProof w:val="0"/>
          <w:rtl/>
        </w:rPr>
        <w:t xml:space="preserve"> העיד כי שוחח עם המנוח מספר פעמים טלפונית ופרונטאלית ותיאר את אופן עריכת הצוואה. על פי עדותו התהליך ארך מספר חודשים ממועד הפניה הראשונה של </w:t>
      </w:r>
      <w:r w:rsidR="003628CC">
        <w:rPr>
          <w:rFonts w:ascii="Arial" w:hAnsi="Arial" w:hint="cs"/>
          <w:noProof w:val="0"/>
          <w:rtl/>
        </w:rPr>
        <w:t>ה</w:t>
      </w:r>
      <w:r>
        <w:rPr>
          <w:rFonts w:ascii="Arial" w:hAnsi="Arial" w:hint="cs"/>
          <w:noProof w:val="0"/>
          <w:rtl/>
        </w:rPr>
        <w:t xml:space="preserve">מנוח </w:t>
      </w:r>
      <w:r w:rsidR="006E6C09">
        <w:rPr>
          <w:rFonts w:ascii="Arial" w:hAnsi="Arial" w:hint="cs"/>
          <w:noProof w:val="0"/>
          <w:rtl/>
        </w:rPr>
        <w:t xml:space="preserve">אליו. הפניה הראשונה היתה טלפונית אז </w:t>
      </w:r>
      <w:r w:rsidR="003628CC">
        <w:rPr>
          <w:rFonts w:ascii="Arial" w:hAnsi="Arial" w:hint="cs"/>
          <w:noProof w:val="0"/>
          <w:rtl/>
        </w:rPr>
        <w:t xml:space="preserve">המנוח הביע </w:t>
      </w:r>
      <w:r w:rsidR="006E6C09">
        <w:rPr>
          <w:rFonts w:ascii="Arial" w:hAnsi="Arial" w:hint="cs"/>
          <w:noProof w:val="0"/>
          <w:rtl/>
        </w:rPr>
        <w:t xml:space="preserve">את רצונו ועו"ד </w:t>
      </w:r>
      <w:r w:rsidR="00515381">
        <w:rPr>
          <w:rFonts w:ascii="Arial" w:hAnsi="Arial" w:hint="cs"/>
          <w:noProof w:val="0"/>
          <w:rtl/>
        </w:rPr>
        <w:t>מ'</w:t>
      </w:r>
      <w:r w:rsidR="006E6C09">
        <w:rPr>
          <w:rFonts w:ascii="Arial" w:hAnsi="Arial" w:hint="cs"/>
          <w:noProof w:val="0"/>
          <w:rtl/>
        </w:rPr>
        <w:t xml:space="preserve"> השיב לו כי יערוך טיוטה על מנת שיעבור </w:t>
      </w:r>
      <w:r w:rsidR="003628CC">
        <w:rPr>
          <w:rFonts w:ascii="Arial" w:hAnsi="Arial" w:hint="cs"/>
          <w:noProof w:val="0"/>
          <w:rtl/>
        </w:rPr>
        <w:t>ע</w:t>
      </w:r>
      <w:r w:rsidR="006E6C09">
        <w:rPr>
          <w:rFonts w:ascii="Arial" w:hAnsi="Arial" w:hint="cs"/>
          <w:noProof w:val="0"/>
          <w:rtl/>
        </w:rPr>
        <w:t xml:space="preserve">ליה. עו"ד </w:t>
      </w:r>
      <w:r w:rsidR="00515381">
        <w:rPr>
          <w:rFonts w:ascii="Arial" w:hAnsi="Arial" w:hint="cs"/>
          <w:noProof w:val="0"/>
          <w:rtl/>
        </w:rPr>
        <w:t>מ'</w:t>
      </w:r>
      <w:r w:rsidR="006E6C09">
        <w:rPr>
          <w:rFonts w:ascii="Arial" w:hAnsi="Arial" w:hint="cs"/>
          <w:noProof w:val="0"/>
          <w:rtl/>
        </w:rPr>
        <w:t xml:space="preserve"> העיד כי בשיחה זו כבר נאמר לו על ידי המנוח כי הוא מוגבל בראיה ובקש שחתימת הצוואה תיעשה בביתו (עמ' 61 ש'31-32 עמ' 62 ש' 1-9</w:t>
      </w:r>
      <w:r w:rsidR="00DE5762">
        <w:rPr>
          <w:rFonts w:ascii="Arial" w:hAnsi="Arial" w:hint="cs"/>
          <w:noProof w:val="0"/>
          <w:rtl/>
        </w:rPr>
        <w:t xml:space="preserve"> לפרוטוקול הדיון מיום 03.11.2022).</w:t>
      </w:r>
    </w:p>
    <w:p w:rsidR="006E6C09" w:rsidRDefault="006E6C09" w:rsidP="00515381">
      <w:pPr>
        <w:spacing w:line="360" w:lineRule="auto"/>
        <w:ind w:left="720"/>
        <w:jc w:val="both"/>
        <w:rPr>
          <w:rFonts w:ascii="Arial" w:hAnsi="Arial"/>
          <w:noProof w:val="0"/>
          <w:rtl/>
        </w:rPr>
      </w:pPr>
      <w:r>
        <w:rPr>
          <w:rFonts w:ascii="Arial" w:hAnsi="Arial" w:hint="cs"/>
          <w:noProof w:val="0"/>
          <w:rtl/>
        </w:rPr>
        <w:lastRenderedPageBreak/>
        <w:t xml:space="preserve">עו"ד </w:t>
      </w:r>
      <w:r w:rsidR="00515381">
        <w:rPr>
          <w:rFonts w:ascii="Arial" w:hAnsi="Arial" w:hint="cs"/>
          <w:noProof w:val="0"/>
          <w:rtl/>
        </w:rPr>
        <w:t>מ'</w:t>
      </w:r>
      <w:r>
        <w:rPr>
          <w:rFonts w:ascii="Arial" w:hAnsi="Arial" w:hint="cs"/>
          <w:noProof w:val="0"/>
          <w:rtl/>
        </w:rPr>
        <w:t xml:space="preserve"> העיד כי דיבר </w:t>
      </w:r>
      <w:r w:rsidR="003628CC">
        <w:rPr>
          <w:rFonts w:ascii="Arial" w:hAnsi="Arial" w:hint="cs"/>
          <w:noProof w:val="0"/>
          <w:rtl/>
        </w:rPr>
        <w:t xml:space="preserve">עם המנוח </w:t>
      </w:r>
      <w:r>
        <w:rPr>
          <w:rFonts w:ascii="Arial" w:hAnsi="Arial" w:hint="cs"/>
          <w:noProof w:val="0"/>
          <w:rtl/>
        </w:rPr>
        <w:t xml:space="preserve">על כמה דברים </w:t>
      </w:r>
      <w:r w:rsidRPr="00DE5762">
        <w:rPr>
          <w:rFonts w:ascii="Arial" w:hAnsi="Arial" w:hint="cs"/>
          <w:i/>
          <w:iCs/>
          <w:noProof w:val="0"/>
          <w:rtl/>
        </w:rPr>
        <w:t>"לגבי ההורשה, להבין שהוא מבין טיבה, וטיבה של צוואה מבחינת היקף הירושה, זהות היורשים, ומשמעותה של הירושה...דיברנו גם הרבה על הנדסאי אלקטרוניקה, על העבודה שלו. אני מהנדס, היה לנו כמה תחומים חופפים..."</w:t>
      </w:r>
      <w:r>
        <w:rPr>
          <w:rFonts w:ascii="Arial" w:hAnsi="Arial" w:hint="cs"/>
          <w:noProof w:val="0"/>
          <w:rtl/>
        </w:rPr>
        <w:t xml:space="preserve"> (עמ' 62 ש' 18-27 </w:t>
      </w:r>
      <w:r w:rsidR="00DE5762">
        <w:rPr>
          <w:rFonts w:ascii="Arial" w:hAnsi="Arial" w:hint="cs"/>
          <w:noProof w:val="0"/>
          <w:rtl/>
        </w:rPr>
        <w:t>לפרוטוקול הדיון מיום 03.11.2022).</w:t>
      </w:r>
    </w:p>
    <w:p w:rsidR="00DE5762" w:rsidRDefault="00DE5762" w:rsidP="00764C04">
      <w:pPr>
        <w:ind w:left="720"/>
        <w:jc w:val="both"/>
        <w:rPr>
          <w:rFonts w:ascii="Arial" w:hAnsi="Arial"/>
          <w:noProof w:val="0"/>
          <w:rtl/>
        </w:rPr>
      </w:pPr>
    </w:p>
    <w:p w:rsidR="006E6C09" w:rsidRDefault="006E6C09" w:rsidP="00515381">
      <w:pPr>
        <w:spacing w:line="360" w:lineRule="auto"/>
        <w:ind w:left="720"/>
        <w:jc w:val="both"/>
        <w:rPr>
          <w:rFonts w:ascii="Arial" w:hAnsi="Arial"/>
          <w:noProof w:val="0"/>
          <w:rtl/>
        </w:rPr>
      </w:pPr>
      <w:r>
        <w:rPr>
          <w:rFonts w:ascii="Arial" w:hAnsi="Arial" w:hint="cs"/>
          <w:noProof w:val="0"/>
          <w:rtl/>
        </w:rPr>
        <w:t xml:space="preserve">עו"ד </w:t>
      </w:r>
      <w:r w:rsidR="00515381">
        <w:rPr>
          <w:rFonts w:ascii="Arial" w:hAnsi="Arial" w:hint="cs"/>
          <w:noProof w:val="0"/>
          <w:rtl/>
        </w:rPr>
        <w:t>מ'</w:t>
      </w:r>
      <w:r>
        <w:rPr>
          <w:rFonts w:ascii="Arial" w:hAnsi="Arial" w:hint="cs"/>
          <w:noProof w:val="0"/>
          <w:rtl/>
        </w:rPr>
        <w:t xml:space="preserve"> </w:t>
      </w:r>
      <w:r w:rsidR="003628CC">
        <w:rPr>
          <w:rFonts w:ascii="Arial" w:hAnsi="Arial" w:hint="cs"/>
          <w:noProof w:val="0"/>
          <w:rtl/>
        </w:rPr>
        <w:t xml:space="preserve">מציין שנפגש </w:t>
      </w:r>
      <w:r w:rsidR="00DE5762">
        <w:rPr>
          <w:rFonts w:ascii="Arial" w:hAnsi="Arial" w:hint="cs"/>
          <w:noProof w:val="0"/>
          <w:rtl/>
        </w:rPr>
        <w:t>עם</w:t>
      </w:r>
      <w:r w:rsidR="003628CC">
        <w:rPr>
          <w:rFonts w:ascii="Arial" w:hAnsi="Arial" w:hint="cs"/>
          <w:noProof w:val="0"/>
          <w:rtl/>
        </w:rPr>
        <w:t xml:space="preserve"> </w:t>
      </w:r>
      <w:r w:rsidR="00596EB4">
        <w:rPr>
          <w:rFonts w:ascii="Arial" w:hAnsi="Arial" w:hint="cs"/>
          <w:noProof w:val="0"/>
          <w:rtl/>
        </w:rPr>
        <w:t xml:space="preserve">המנוח </w:t>
      </w:r>
      <w:r w:rsidR="003628CC">
        <w:rPr>
          <w:rFonts w:ascii="Arial" w:hAnsi="Arial" w:hint="cs"/>
          <w:noProof w:val="0"/>
          <w:rtl/>
        </w:rPr>
        <w:t xml:space="preserve">פרונטאלית </w:t>
      </w:r>
      <w:r w:rsidR="003628CC" w:rsidRPr="00DE5762">
        <w:rPr>
          <w:rFonts w:ascii="Arial" w:hAnsi="Arial" w:hint="cs"/>
          <w:noProof w:val="0"/>
          <w:u w:val="single"/>
          <w:rtl/>
        </w:rPr>
        <w:t>לבד</w:t>
      </w:r>
      <w:r w:rsidR="003628CC">
        <w:rPr>
          <w:rFonts w:ascii="Arial" w:hAnsi="Arial" w:hint="cs"/>
          <w:noProof w:val="0"/>
          <w:rtl/>
        </w:rPr>
        <w:t xml:space="preserve">, לאחר שלטענתו בקש </w:t>
      </w:r>
      <w:r w:rsidR="00764C04">
        <w:rPr>
          <w:rFonts w:ascii="Arial" w:hAnsi="Arial" w:hint="cs"/>
          <w:noProof w:val="0"/>
          <w:rtl/>
        </w:rPr>
        <w:t xml:space="preserve">כי </w:t>
      </w:r>
      <w:r w:rsidR="003628CC">
        <w:rPr>
          <w:rFonts w:ascii="Arial" w:hAnsi="Arial" w:hint="cs"/>
          <w:noProof w:val="0"/>
          <w:rtl/>
        </w:rPr>
        <w:t xml:space="preserve">המטפלת של המנוח </w:t>
      </w:r>
      <w:r w:rsidR="00764C04">
        <w:rPr>
          <w:rFonts w:ascii="Arial" w:hAnsi="Arial" w:hint="cs"/>
          <w:noProof w:val="0"/>
          <w:rtl/>
        </w:rPr>
        <w:t>ת</w:t>
      </w:r>
      <w:r w:rsidR="003628CC">
        <w:rPr>
          <w:rFonts w:ascii="Arial" w:hAnsi="Arial" w:hint="cs"/>
          <w:noProof w:val="0"/>
          <w:rtl/>
        </w:rPr>
        <w:t xml:space="preserve">עזוב את </w:t>
      </w:r>
      <w:r w:rsidR="00764C04">
        <w:rPr>
          <w:rFonts w:ascii="Arial" w:hAnsi="Arial" w:hint="cs"/>
          <w:noProof w:val="0"/>
          <w:rtl/>
        </w:rPr>
        <w:t>המקום והתובעת 1 באה לקחת אותה</w:t>
      </w:r>
      <w:r w:rsidR="003628CC">
        <w:rPr>
          <w:rFonts w:ascii="Arial" w:hAnsi="Arial" w:hint="cs"/>
          <w:noProof w:val="0"/>
          <w:rtl/>
        </w:rPr>
        <w:t xml:space="preserve">. עו"ד </w:t>
      </w:r>
      <w:r w:rsidR="00515381">
        <w:rPr>
          <w:rFonts w:ascii="Arial" w:hAnsi="Arial" w:hint="cs"/>
          <w:noProof w:val="0"/>
          <w:rtl/>
        </w:rPr>
        <w:t>מ'</w:t>
      </w:r>
      <w:r w:rsidR="003628CC">
        <w:rPr>
          <w:rFonts w:ascii="Arial" w:hAnsi="Arial" w:hint="cs"/>
          <w:noProof w:val="0"/>
          <w:rtl/>
        </w:rPr>
        <w:t xml:space="preserve"> העיד כי </w:t>
      </w:r>
      <w:r>
        <w:rPr>
          <w:rFonts w:ascii="Arial" w:hAnsi="Arial" w:hint="cs"/>
          <w:noProof w:val="0"/>
          <w:rtl/>
        </w:rPr>
        <w:t xml:space="preserve">ביקש לזהות את כל הפרטים </w:t>
      </w:r>
      <w:r w:rsidR="003628CC">
        <w:rPr>
          <w:rFonts w:ascii="Arial" w:hAnsi="Arial" w:hint="cs"/>
          <w:noProof w:val="0"/>
          <w:rtl/>
        </w:rPr>
        <w:t>ו</w:t>
      </w:r>
      <w:r>
        <w:rPr>
          <w:rFonts w:ascii="Arial" w:hAnsi="Arial" w:hint="cs"/>
          <w:noProof w:val="0"/>
          <w:rtl/>
        </w:rPr>
        <w:t>לקבל תעודות זהות של היורשות, לטענתו היה לו מ</w:t>
      </w:r>
      <w:r w:rsidR="00F67221">
        <w:rPr>
          <w:rFonts w:ascii="Arial" w:hAnsi="Arial" w:hint="cs"/>
          <w:noProof w:val="0"/>
          <w:rtl/>
        </w:rPr>
        <w:t xml:space="preserve">ספר הזהות של </w:t>
      </w:r>
      <w:r w:rsidR="00DE5762">
        <w:rPr>
          <w:rFonts w:ascii="Arial" w:hAnsi="Arial" w:hint="cs"/>
          <w:noProof w:val="0"/>
          <w:rtl/>
        </w:rPr>
        <w:t>התובעת</w:t>
      </w:r>
      <w:r w:rsidR="00F67221">
        <w:rPr>
          <w:rFonts w:ascii="Arial" w:hAnsi="Arial" w:hint="cs"/>
          <w:noProof w:val="0"/>
          <w:rtl/>
        </w:rPr>
        <w:t xml:space="preserve"> 1 והמנוח מסר לו מספר טלפון של </w:t>
      </w:r>
      <w:r w:rsidR="00DE5762">
        <w:rPr>
          <w:rFonts w:ascii="Arial" w:hAnsi="Arial" w:hint="cs"/>
          <w:noProof w:val="0"/>
          <w:rtl/>
        </w:rPr>
        <w:t xml:space="preserve">התובעת </w:t>
      </w:r>
      <w:r w:rsidR="00F67221">
        <w:rPr>
          <w:rFonts w:ascii="Arial" w:hAnsi="Arial" w:hint="cs"/>
          <w:noProof w:val="0"/>
          <w:rtl/>
        </w:rPr>
        <w:t>2 ל</w:t>
      </w:r>
      <w:r w:rsidR="003628CC">
        <w:rPr>
          <w:rFonts w:ascii="Arial" w:hAnsi="Arial" w:hint="cs"/>
          <w:noProof w:val="0"/>
          <w:rtl/>
        </w:rPr>
        <w:t>בקש ממנה את מספר הזהות שלה לצורך</w:t>
      </w:r>
      <w:r w:rsidR="00F67221">
        <w:rPr>
          <w:rFonts w:ascii="Arial" w:hAnsi="Arial" w:hint="cs"/>
          <w:noProof w:val="0"/>
          <w:rtl/>
        </w:rPr>
        <w:t xml:space="preserve"> עריכת הצוואה. עו"ד </w:t>
      </w:r>
      <w:r w:rsidR="00515381">
        <w:rPr>
          <w:rFonts w:ascii="Arial" w:hAnsi="Arial" w:hint="cs"/>
          <w:noProof w:val="0"/>
          <w:rtl/>
        </w:rPr>
        <w:t>מ'</w:t>
      </w:r>
      <w:r w:rsidR="00F67221">
        <w:rPr>
          <w:rFonts w:ascii="Arial" w:hAnsi="Arial" w:hint="cs"/>
          <w:noProof w:val="0"/>
          <w:rtl/>
        </w:rPr>
        <w:t xml:space="preserve"> גם מציין כי בקש מהמנוח את מספר הזהות של אחיו על מנת לרשום את פרטיהם בצוואה</w:t>
      </w:r>
      <w:r w:rsidR="003628CC">
        <w:rPr>
          <w:rFonts w:ascii="Arial" w:hAnsi="Arial" w:hint="cs"/>
          <w:noProof w:val="0"/>
          <w:rtl/>
        </w:rPr>
        <w:t xml:space="preserve"> </w:t>
      </w:r>
      <w:r w:rsidR="00F67221">
        <w:rPr>
          <w:rFonts w:ascii="Arial" w:hAnsi="Arial" w:hint="cs"/>
          <w:noProof w:val="0"/>
          <w:rtl/>
        </w:rPr>
        <w:t>והמ</w:t>
      </w:r>
      <w:r w:rsidR="003628CC">
        <w:rPr>
          <w:rFonts w:ascii="Arial" w:hAnsi="Arial" w:hint="cs"/>
          <w:noProof w:val="0"/>
          <w:rtl/>
        </w:rPr>
        <w:t>נ</w:t>
      </w:r>
      <w:r w:rsidR="00F67221">
        <w:rPr>
          <w:rFonts w:ascii="Arial" w:hAnsi="Arial" w:hint="cs"/>
          <w:noProof w:val="0"/>
          <w:rtl/>
        </w:rPr>
        <w:t>וח סרב לכך בכל תוקף (עמ' 64 ש' 15-18 לפרוטוקול הדיון מיום 03.11.2022).</w:t>
      </w:r>
    </w:p>
    <w:p w:rsidR="006E6C09" w:rsidRDefault="006E6C09" w:rsidP="00DE5762">
      <w:pPr>
        <w:jc w:val="both"/>
        <w:rPr>
          <w:rFonts w:ascii="Arial" w:hAnsi="Arial"/>
          <w:noProof w:val="0"/>
          <w:rtl/>
        </w:rPr>
      </w:pPr>
    </w:p>
    <w:p w:rsidR="00447C09" w:rsidRDefault="00AE18B1" w:rsidP="00515381">
      <w:pPr>
        <w:spacing w:line="360" w:lineRule="auto"/>
        <w:ind w:left="720"/>
        <w:jc w:val="both"/>
        <w:rPr>
          <w:rFonts w:ascii="Arial" w:hAnsi="Arial"/>
          <w:noProof w:val="0"/>
          <w:rtl/>
        </w:rPr>
      </w:pPr>
      <w:r>
        <w:rPr>
          <w:rFonts w:ascii="Arial" w:hAnsi="Arial" w:hint="cs"/>
          <w:noProof w:val="0"/>
          <w:rtl/>
        </w:rPr>
        <w:t>ע</w:t>
      </w:r>
      <w:r w:rsidR="003628CC">
        <w:rPr>
          <w:rFonts w:ascii="Arial" w:hAnsi="Arial" w:hint="cs"/>
          <w:noProof w:val="0"/>
          <w:rtl/>
        </w:rPr>
        <w:t xml:space="preserve">ו"ד </w:t>
      </w:r>
      <w:r w:rsidR="00515381">
        <w:rPr>
          <w:rFonts w:ascii="Arial" w:hAnsi="Arial" w:hint="cs"/>
          <w:noProof w:val="0"/>
          <w:rtl/>
        </w:rPr>
        <w:t>מ'</w:t>
      </w:r>
      <w:r w:rsidR="003628CC">
        <w:rPr>
          <w:rFonts w:ascii="Arial" w:hAnsi="Arial" w:hint="cs"/>
          <w:noProof w:val="0"/>
          <w:rtl/>
        </w:rPr>
        <w:t xml:space="preserve"> העיד כי הפגישה הנוספת היתה לאחר פרק זמן של כחודש והעיד </w:t>
      </w:r>
      <w:r w:rsidR="003628CC" w:rsidRPr="00104419">
        <w:rPr>
          <w:rFonts w:ascii="Arial" w:hAnsi="Arial" w:hint="cs"/>
          <w:i/>
          <w:iCs/>
          <w:noProof w:val="0"/>
          <w:rtl/>
        </w:rPr>
        <w:t>"היו לו תגובות 'תן לי לחשוב, תן לי לחשוב', אין לי מושג למה. ורק כשזה הבשיל הוא התקשר אלי אמר 'אנ</w:t>
      </w:r>
      <w:r w:rsidR="00104419" w:rsidRPr="00104419">
        <w:rPr>
          <w:rFonts w:ascii="Arial" w:hAnsi="Arial" w:hint="cs"/>
          <w:i/>
          <w:iCs/>
          <w:noProof w:val="0"/>
          <w:rtl/>
        </w:rPr>
        <w:t>י</w:t>
      </w:r>
      <w:r w:rsidR="003628CC" w:rsidRPr="00104419">
        <w:rPr>
          <w:rFonts w:ascii="Arial" w:hAnsi="Arial" w:hint="cs"/>
          <w:i/>
          <w:iCs/>
          <w:noProof w:val="0"/>
          <w:rtl/>
        </w:rPr>
        <w:t xml:space="preserve"> מבקש שתבוא'. הכנתי את הטיוטה, קיבל אותה, דיבר עם חבר, הצליח להגיש לנו את הדברים מראש, איך שנפגשנו מה כתוב בטיוטה, אה בצוואה, לא בצורה של אות אות אלא ברמה הכללית. אני הקראתי לו את הצוואה, הסברתי לו אות</w:t>
      </w:r>
      <w:r w:rsidR="00CB1A27" w:rsidRPr="00104419">
        <w:rPr>
          <w:rFonts w:ascii="Arial" w:hAnsi="Arial" w:hint="cs"/>
          <w:i/>
          <w:iCs/>
          <w:noProof w:val="0"/>
          <w:rtl/>
        </w:rPr>
        <w:t>ה.</w:t>
      </w:r>
      <w:r w:rsidR="00CB1A27" w:rsidRPr="008E6EA1">
        <w:rPr>
          <w:rFonts w:ascii="Arial" w:hAnsi="Arial" w:hint="cs"/>
          <w:i/>
          <w:iCs/>
          <w:noProof w:val="0"/>
          <w:rtl/>
        </w:rPr>
        <w:t xml:space="preserve"> א</w:t>
      </w:r>
      <w:r w:rsidR="008E6EA1" w:rsidRPr="008E6EA1">
        <w:rPr>
          <w:rFonts w:ascii="Arial" w:hAnsi="Arial" w:hint="cs"/>
          <w:i/>
          <w:iCs/>
          <w:noProof w:val="0"/>
          <w:rtl/>
        </w:rPr>
        <w:t xml:space="preserve">' </w:t>
      </w:r>
      <w:r w:rsidR="00CB1A27" w:rsidRPr="008E6EA1">
        <w:rPr>
          <w:rFonts w:ascii="Arial" w:hAnsi="Arial" w:hint="cs"/>
          <w:i/>
          <w:iCs/>
          <w:noProof w:val="0"/>
          <w:rtl/>
        </w:rPr>
        <w:t xml:space="preserve"> </w:t>
      </w:r>
      <w:r w:rsidR="00CB1A27" w:rsidRPr="00104419">
        <w:rPr>
          <w:rFonts w:ascii="Arial" w:hAnsi="Arial" w:hint="cs"/>
          <w:i/>
          <w:iCs/>
          <w:noProof w:val="0"/>
          <w:rtl/>
        </w:rPr>
        <w:t>הקריא לו את הצוואה וניגשנו למעמד החתימה"</w:t>
      </w:r>
      <w:r w:rsidR="00CB1A27">
        <w:rPr>
          <w:rFonts w:ascii="Arial" w:hAnsi="Arial" w:hint="cs"/>
          <w:noProof w:val="0"/>
          <w:rtl/>
        </w:rPr>
        <w:t xml:space="preserve"> (עמ' 64 ש' 20-27 לפרוטוקול הדיון</w:t>
      </w:r>
      <w:r w:rsidR="00104419">
        <w:rPr>
          <w:rFonts w:ascii="Arial" w:hAnsi="Arial" w:hint="cs"/>
          <w:noProof w:val="0"/>
          <w:rtl/>
        </w:rPr>
        <w:t xml:space="preserve"> </w:t>
      </w:r>
      <w:r w:rsidR="00CB1A27">
        <w:rPr>
          <w:rFonts w:ascii="Arial" w:hAnsi="Arial" w:hint="cs"/>
          <w:noProof w:val="0"/>
          <w:rtl/>
        </w:rPr>
        <w:t>מיום 03.</w:t>
      </w:r>
      <w:r w:rsidR="00104419">
        <w:rPr>
          <w:rFonts w:ascii="Arial" w:hAnsi="Arial" w:hint="cs"/>
          <w:noProof w:val="0"/>
          <w:rtl/>
        </w:rPr>
        <w:t>11</w:t>
      </w:r>
      <w:r w:rsidR="00CB1A27">
        <w:rPr>
          <w:rFonts w:ascii="Arial" w:hAnsi="Arial" w:hint="cs"/>
          <w:noProof w:val="0"/>
          <w:rtl/>
        </w:rPr>
        <w:t>.2022).</w:t>
      </w:r>
    </w:p>
    <w:p w:rsidR="00CB1A27" w:rsidRDefault="00CB1A27" w:rsidP="00596EB4">
      <w:pPr>
        <w:jc w:val="both"/>
        <w:rPr>
          <w:rFonts w:ascii="Arial" w:hAnsi="Arial"/>
          <w:noProof w:val="0"/>
          <w:rtl/>
        </w:rPr>
      </w:pPr>
    </w:p>
    <w:p w:rsidR="00CB1A27" w:rsidRDefault="00CB1A27" w:rsidP="00515381">
      <w:pPr>
        <w:spacing w:line="360" w:lineRule="auto"/>
        <w:ind w:left="720"/>
        <w:jc w:val="both"/>
        <w:rPr>
          <w:rFonts w:ascii="Arial" w:hAnsi="Arial"/>
          <w:noProof w:val="0"/>
          <w:rtl/>
        </w:rPr>
      </w:pPr>
      <w:r>
        <w:rPr>
          <w:rFonts w:ascii="Arial" w:hAnsi="Arial" w:hint="cs"/>
          <w:noProof w:val="0"/>
          <w:rtl/>
        </w:rPr>
        <w:t xml:space="preserve">ע"ד </w:t>
      </w:r>
      <w:r w:rsidR="00515381">
        <w:rPr>
          <w:rFonts w:ascii="Arial" w:hAnsi="Arial" w:hint="cs"/>
          <w:noProof w:val="0"/>
          <w:rtl/>
        </w:rPr>
        <w:t>מ'</w:t>
      </w:r>
      <w:r>
        <w:rPr>
          <w:rFonts w:ascii="Arial" w:hAnsi="Arial" w:hint="cs"/>
          <w:noProof w:val="0"/>
          <w:rtl/>
        </w:rPr>
        <w:t xml:space="preserve"> העיד כי לא ידע שהמנוח אובחן כסכיזופרן פרנואיד לפני החתימה על הצוואה וכשהדבר נאמר לו בחקירה נגדית השיב </w:t>
      </w:r>
      <w:r w:rsidRPr="00104419">
        <w:rPr>
          <w:rFonts w:ascii="Arial" w:hAnsi="Arial" w:hint="cs"/>
          <w:i/>
          <w:iCs/>
          <w:noProof w:val="0"/>
          <w:rtl/>
        </w:rPr>
        <w:t>"הוא לא נראה ככה" "לא רואים את זה בכלל"</w:t>
      </w:r>
      <w:r>
        <w:rPr>
          <w:rFonts w:ascii="Arial" w:hAnsi="Arial" w:hint="cs"/>
          <w:noProof w:val="0"/>
          <w:rtl/>
        </w:rPr>
        <w:t xml:space="preserve"> (עמ' 68 ש' 8, 11 לפרוטוקול הדיון מיום 03.11.2022).</w:t>
      </w:r>
    </w:p>
    <w:p w:rsidR="00CB1A27" w:rsidRDefault="00CB1A27" w:rsidP="00104419">
      <w:pPr>
        <w:jc w:val="both"/>
        <w:rPr>
          <w:rFonts w:ascii="Arial" w:hAnsi="Arial"/>
          <w:noProof w:val="0"/>
          <w:rtl/>
        </w:rPr>
      </w:pPr>
    </w:p>
    <w:p w:rsidR="00A30571" w:rsidRDefault="00A30571" w:rsidP="00515381">
      <w:pPr>
        <w:spacing w:line="360" w:lineRule="auto"/>
        <w:ind w:left="720"/>
        <w:jc w:val="both"/>
        <w:rPr>
          <w:rFonts w:ascii="Arial" w:hAnsi="Arial"/>
          <w:noProof w:val="0"/>
          <w:rtl/>
        </w:rPr>
      </w:pPr>
      <w:r>
        <w:rPr>
          <w:rFonts w:ascii="Arial" w:hAnsi="Arial" w:hint="cs"/>
          <w:noProof w:val="0"/>
          <w:rtl/>
        </w:rPr>
        <w:t xml:space="preserve">כאשר הונחו בפני עו"ד </w:t>
      </w:r>
      <w:r w:rsidR="00515381">
        <w:rPr>
          <w:rFonts w:ascii="Arial" w:hAnsi="Arial" w:hint="cs"/>
          <w:noProof w:val="0"/>
          <w:rtl/>
        </w:rPr>
        <w:t>מ'</w:t>
      </w:r>
      <w:r>
        <w:rPr>
          <w:rFonts w:ascii="Arial" w:hAnsi="Arial" w:hint="cs"/>
          <w:noProof w:val="0"/>
          <w:rtl/>
        </w:rPr>
        <w:t xml:space="preserve"> מסמכים רפואיים ביחס למנוח הוא העיד </w:t>
      </w:r>
      <w:r w:rsidRPr="00104419">
        <w:rPr>
          <w:rFonts w:ascii="Arial" w:hAnsi="Arial" w:hint="cs"/>
          <w:i/>
          <w:iCs/>
          <w:noProof w:val="0"/>
          <w:rtl/>
        </w:rPr>
        <w:t>"ההתנהלו</w:t>
      </w:r>
      <w:r w:rsidR="00104419" w:rsidRPr="00104419">
        <w:rPr>
          <w:rFonts w:ascii="Arial" w:hAnsi="Arial" w:hint="cs"/>
          <w:i/>
          <w:iCs/>
          <w:noProof w:val="0"/>
          <w:rtl/>
        </w:rPr>
        <w:t>ת</w:t>
      </w:r>
      <w:r w:rsidRPr="00104419">
        <w:rPr>
          <w:rFonts w:ascii="Arial" w:hAnsi="Arial" w:hint="cs"/>
          <w:i/>
          <w:iCs/>
          <w:noProof w:val="0"/>
          <w:rtl/>
        </w:rPr>
        <w:t xml:space="preserve"> שלי ב-3,4 חודשים הייתה התנהלות נורמטיבית לגמרי. לא זיהית בטלפון לא טיטול ולא דיבור ולא </w:t>
      </w:r>
      <w:r w:rsidR="00596EB4">
        <w:rPr>
          <w:rFonts w:ascii="Arial" w:hAnsi="Arial" w:hint="cs"/>
          <w:i/>
          <w:iCs/>
          <w:noProof w:val="0"/>
          <w:rtl/>
        </w:rPr>
        <w:t>ד</w:t>
      </w:r>
      <w:r w:rsidRPr="00104419">
        <w:rPr>
          <w:rFonts w:ascii="Arial" w:hAnsi="Arial" w:hint="cs"/>
          <w:i/>
          <w:iCs/>
          <w:noProof w:val="0"/>
          <w:rtl/>
        </w:rPr>
        <w:t>מנציה. הוא היה מאוד מאוד ממוקד"</w:t>
      </w:r>
      <w:r>
        <w:rPr>
          <w:rFonts w:ascii="Arial" w:hAnsi="Arial" w:hint="cs"/>
          <w:noProof w:val="0"/>
          <w:rtl/>
        </w:rPr>
        <w:t xml:space="preserve"> (עמ' 71 ש'  30-32 לפרוטוקול הדיון מיום 03.11.2022). </w:t>
      </w:r>
    </w:p>
    <w:p w:rsidR="00A30571" w:rsidRDefault="00A30571" w:rsidP="00104419">
      <w:pPr>
        <w:jc w:val="both"/>
        <w:rPr>
          <w:rFonts w:ascii="Arial" w:hAnsi="Arial"/>
          <w:noProof w:val="0"/>
          <w:rtl/>
        </w:rPr>
      </w:pPr>
    </w:p>
    <w:p w:rsidR="00A30571" w:rsidRDefault="00A30571" w:rsidP="00515381">
      <w:pPr>
        <w:spacing w:line="360" w:lineRule="auto"/>
        <w:ind w:left="720"/>
        <w:jc w:val="both"/>
        <w:rPr>
          <w:rFonts w:ascii="Arial" w:hAnsi="Arial"/>
          <w:noProof w:val="0"/>
          <w:rtl/>
        </w:rPr>
      </w:pPr>
      <w:r>
        <w:rPr>
          <w:rFonts w:ascii="Arial" w:hAnsi="Arial" w:hint="cs"/>
          <w:noProof w:val="0"/>
          <w:rtl/>
        </w:rPr>
        <w:t xml:space="preserve">עו"ד </w:t>
      </w:r>
      <w:r w:rsidR="00515381">
        <w:rPr>
          <w:rFonts w:ascii="Arial" w:hAnsi="Arial" w:hint="cs"/>
          <w:noProof w:val="0"/>
          <w:rtl/>
        </w:rPr>
        <w:t>מ'</w:t>
      </w:r>
      <w:r>
        <w:rPr>
          <w:rFonts w:ascii="Arial" w:hAnsi="Arial" w:hint="cs"/>
          <w:noProof w:val="0"/>
          <w:rtl/>
        </w:rPr>
        <w:t xml:space="preserve"> העיד כי לו ידע על האבחנות של המנוח היה מבקש אישור רפואי קודם החתימה על הצוואה, עו"ד </w:t>
      </w:r>
      <w:r w:rsidR="00515381">
        <w:rPr>
          <w:rFonts w:ascii="Arial" w:hAnsi="Arial" w:hint="cs"/>
          <w:noProof w:val="0"/>
          <w:rtl/>
        </w:rPr>
        <w:t>מ'</w:t>
      </w:r>
      <w:r>
        <w:rPr>
          <w:rFonts w:ascii="Arial" w:hAnsi="Arial" w:hint="cs"/>
          <w:noProof w:val="0"/>
          <w:rtl/>
        </w:rPr>
        <w:t xml:space="preserve"> העיד כי היה עושה כן כדי </w:t>
      </w:r>
      <w:r w:rsidRPr="00104419">
        <w:rPr>
          <w:rFonts w:ascii="Arial" w:hAnsi="Arial" w:hint="cs"/>
          <w:i/>
          <w:iCs/>
          <w:noProof w:val="0"/>
          <w:rtl/>
        </w:rPr>
        <w:t xml:space="preserve">"להסיר צל של ספק שבן אדם יודע מה זה טיבה </w:t>
      </w:r>
      <w:r w:rsidRPr="00104419">
        <w:rPr>
          <w:rFonts w:ascii="Arial" w:hAnsi="Arial" w:hint="cs"/>
          <w:i/>
          <w:iCs/>
          <w:noProof w:val="0"/>
          <w:rtl/>
        </w:rPr>
        <w:lastRenderedPageBreak/>
        <w:t>וטיבעה של צוואה"</w:t>
      </w:r>
      <w:r w:rsidR="005B7560">
        <w:rPr>
          <w:rFonts w:ascii="Arial" w:hAnsi="Arial" w:hint="cs"/>
          <w:noProof w:val="0"/>
          <w:rtl/>
        </w:rPr>
        <w:t xml:space="preserve"> </w:t>
      </w:r>
      <w:r>
        <w:rPr>
          <w:rFonts w:ascii="Arial" w:hAnsi="Arial" w:hint="cs"/>
          <w:noProof w:val="0"/>
          <w:rtl/>
        </w:rPr>
        <w:t>(עמ' 73 ש' 16-17 לפרוטוקול הדיון מיום 03.11.2022)</w:t>
      </w:r>
      <w:r w:rsidR="005B7560">
        <w:rPr>
          <w:rFonts w:ascii="Arial" w:hAnsi="Arial" w:hint="cs"/>
          <w:noProof w:val="0"/>
          <w:rtl/>
        </w:rPr>
        <w:t>, והוסיף שהוא עצמו לא ראה צל של ספק בכשרותו של המנוח (שם ש' 31).</w:t>
      </w:r>
    </w:p>
    <w:p w:rsidR="005B7560" w:rsidRDefault="005B7560" w:rsidP="00764C04">
      <w:pPr>
        <w:jc w:val="both"/>
        <w:rPr>
          <w:rFonts w:ascii="Arial" w:hAnsi="Arial"/>
          <w:noProof w:val="0"/>
          <w:rtl/>
        </w:rPr>
      </w:pPr>
    </w:p>
    <w:p w:rsidR="001810E0" w:rsidRDefault="005B7560" w:rsidP="00515381">
      <w:pPr>
        <w:spacing w:line="360" w:lineRule="auto"/>
        <w:ind w:left="720"/>
        <w:jc w:val="both"/>
        <w:rPr>
          <w:rFonts w:ascii="Arial" w:hAnsi="Arial"/>
          <w:noProof w:val="0"/>
          <w:rtl/>
        </w:rPr>
      </w:pPr>
      <w:r>
        <w:rPr>
          <w:rFonts w:ascii="Arial" w:hAnsi="Arial" w:hint="cs"/>
          <w:noProof w:val="0"/>
          <w:rtl/>
        </w:rPr>
        <w:t xml:space="preserve">כאשר נשאל עו"ד </w:t>
      </w:r>
      <w:r w:rsidR="00515381">
        <w:rPr>
          <w:rFonts w:ascii="Arial" w:hAnsi="Arial" w:hint="cs"/>
          <w:noProof w:val="0"/>
          <w:rtl/>
        </w:rPr>
        <w:t>מ'</w:t>
      </w:r>
      <w:r>
        <w:rPr>
          <w:rFonts w:ascii="Arial" w:hAnsi="Arial" w:hint="cs"/>
          <w:noProof w:val="0"/>
          <w:rtl/>
        </w:rPr>
        <w:t xml:space="preserve"> אם הוא לא סבור שהיה צריך לשאול את המנוח לעניין מחלות נוספות השיב עו"ד </w:t>
      </w:r>
      <w:r w:rsidR="00515381">
        <w:rPr>
          <w:rFonts w:ascii="Arial" w:hAnsi="Arial" w:hint="cs"/>
          <w:noProof w:val="0"/>
          <w:rtl/>
        </w:rPr>
        <w:t>מ'</w:t>
      </w:r>
      <w:r>
        <w:rPr>
          <w:rFonts w:ascii="Arial" w:hAnsi="Arial" w:hint="cs"/>
          <w:noProof w:val="0"/>
          <w:rtl/>
        </w:rPr>
        <w:t xml:space="preserve"> </w:t>
      </w:r>
      <w:r w:rsidRPr="00104419">
        <w:rPr>
          <w:rFonts w:ascii="Arial" w:hAnsi="Arial" w:hint="cs"/>
          <w:i/>
          <w:iCs/>
          <w:noProof w:val="0"/>
          <w:rtl/>
        </w:rPr>
        <w:t>"הבן אדם כשיר. אדוני, אני עושה צוואות ועדיין תשובה היה כשיר ויודע, ואני שואל אותו על הירושות, ושואל אותו כמה תאריכים, עושה לו איזה מבחן קצר של זיכרון...של היקף הירושה והכל, הכל בסדר"</w:t>
      </w:r>
      <w:r>
        <w:rPr>
          <w:rFonts w:ascii="Arial" w:hAnsi="Arial" w:hint="cs"/>
          <w:noProof w:val="0"/>
          <w:rtl/>
        </w:rPr>
        <w:t xml:space="preserve"> (עמ' 74 ש' 28-32 לפרוטוקול הדיון מיום 03.11.2022).</w:t>
      </w:r>
    </w:p>
    <w:p w:rsidR="005B7560" w:rsidRDefault="005B7560" w:rsidP="00764C04">
      <w:pPr>
        <w:jc w:val="both"/>
        <w:rPr>
          <w:rFonts w:ascii="Arial" w:hAnsi="Arial"/>
          <w:noProof w:val="0"/>
          <w:rtl/>
        </w:rPr>
      </w:pPr>
    </w:p>
    <w:p w:rsidR="005B7560" w:rsidRDefault="005B7560" w:rsidP="00515381">
      <w:pPr>
        <w:spacing w:line="360" w:lineRule="auto"/>
        <w:ind w:left="720"/>
        <w:jc w:val="both"/>
        <w:rPr>
          <w:rFonts w:ascii="Arial" w:hAnsi="Arial"/>
          <w:noProof w:val="0"/>
          <w:rtl/>
        </w:rPr>
      </w:pPr>
      <w:r>
        <w:rPr>
          <w:rFonts w:ascii="Arial" w:hAnsi="Arial" w:hint="cs"/>
          <w:noProof w:val="0"/>
          <w:rtl/>
        </w:rPr>
        <w:t>בהמ</w:t>
      </w:r>
      <w:r w:rsidR="00104419">
        <w:rPr>
          <w:rFonts w:ascii="Arial" w:hAnsi="Arial" w:hint="cs"/>
          <w:noProof w:val="0"/>
          <w:rtl/>
        </w:rPr>
        <w:t>ש</w:t>
      </w:r>
      <w:r>
        <w:rPr>
          <w:rFonts w:ascii="Arial" w:hAnsi="Arial" w:hint="cs"/>
          <w:noProof w:val="0"/>
          <w:rtl/>
        </w:rPr>
        <w:t xml:space="preserve">ך פירט </w:t>
      </w:r>
      <w:r w:rsidR="00596EB4">
        <w:rPr>
          <w:rFonts w:ascii="Arial" w:hAnsi="Arial" w:hint="cs"/>
          <w:noProof w:val="0"/>
          <w:rtl/>
        </w:rPr>
        <w:t xml:space="preserve">עו"ד </w:t>
      </w:r>
      <w:r w:rsidR="00515381">
        <w:rPr>
          <w:rFonts w:ascii="Arial" w:hAnsi="Arial" w:hint="cs"/>
          <w:noProof w:val="0"/>
          <w:rtl/>
        </w:rPr>
        <w:t>מ'</w:t>
      </w:r>
      <w:r w:rsidR="00596EB4">
        <w:rPr>
          <w:rFonts w:ascii="Arial" w:hAnsi="Arial" w:hint="cs"/>
          <w:noProof w:val="0"/>
          <w:rtl/>
        </w:rPr>
        <w:t xml:space="preserve"> </w:t>
      </w:r>
      <w:r>
        <w:rPr>
          <w:rFonts w:ascii="Arial" w:hAnsi="Arial" w:hint="cs"/>
          <w:noProof w:val="0"/>
          <w:rtl/>
        </w:rPr>
        <w:t xml:space="preserve">שוב </w:t>
      </w:r>
      <w:r w:rsidRPr="00104419">
        <w:rPr>
          <w:rFonts w:ascii="Arial" w:hAnsi="Arial" w:hint="cs"/>
          <w:i/>
          <w:iCs/>
          <w:noProof w:val="0"/>
          <w:rtl/>
        </w:rPr>
        <w:t xml:space="preserve">"הוא לא נשכח שאני קרוב ל-4 חודשים בתקשורת איתו </w:t>
      </w:r>
      <w:r w:rsidRPr="00104419">
        <w:rPr>
          <w:rFonts w:ascii="Arial" w:hAnsi="Arial"/>
          <w:i/>
          <w:iCs/>
          <w:noProof w:val="0"/>
        </w:rPr>
        <w:t>on of</w:t>
      </w:r>
      <w:r w:rsidRPr="00104419">
        <w:rPr>
          <w:rFonts w:ascii="Arial" w:hAnsi="Arial" w:hint="cs"/>
          <w:i/>
          <w:iCs/>
          <w:noProof w:val="0"/>
          <w:rtl/>
        </w:rPr>
        <w:t xml:space="preserve"> של פעם בחודש חודש וחצי...לשמ</w:t>
      </w:r>
      <w:r w:rsidR="00764C04">
        <w:rPr>
          <w:rFonts w:ascii="Arial" w:hAnsi="Arial" w:hint="cs"/>
          <w:i/>
          <w:iCs/>
          <w:noProof w:val="0"/>
          <w:rtl/>
        </w:rPr>
        <w:t>ו</w:t>
      </w:r>
      <w:r w:rsidRPr="00104419">
        <w:rPr>
          <w:rFonts w:ascii="Arial" w:hAnsi="Arial" w:hint="cs"/>
          <w:i/>
          <w:iCs/>
          <w:noProof w:val="0"/>
          <w:rtl/>
        </w:rPr>
        <w:t>ע אותו בלי לראות אותו, אתה שומע אותו נורמטיב</w:t>
      </w:r>
      <w:r w:rsidR="002F54AA" w:rsidRPr="00104419">
        <w:rPr>
          <w:rFonts w:ascii="Arial" w:hAnsi="Arial" w:hint="cs"/>
          <w:i/>
          <w:iCs/>
          <w:noProof w:val="0"/>
          <w:rtl/>
        </w:rPr>
        <w:t xml:space="preserve">י לחלוטין, ברור לגמרי, וכו' וכו'. לכן, כשאתה בא אליו, ואתה רואה שהוא גם </w:t>
      </w:r>
      <w:r w:rsidR="00596EB4">
        <w:rPr>
          <w:rFonts w:ascii="Arial" w:hAnsi="Arial" w:hint="cs"/>
          <w:i/>
          <w:iCs/>
          <w:noProof w:val="0"/>
          <w:rtl/>
        </w:rPr>
        <w:t>נ</w:t>
      </w:r>
      <w:r w:rsidR="002F54AA" w:rsidRPr="00104419">
        <w:rPr>
          <w:rFonts w:ascii="Arial" w:hAnsi="Arial" w:hint="cs"/>
          <w:i/>
          <w:iCs/>
          <w:noProof w:val="0"/>
          <w:rtl/>
        </w:rPr>
        <w:t>ראה נורמטיבי לגמרי, אין לך מה לבקש דברים כאלה. מנסיון, אנשים שאתה מציע להם דברים כאלה כשה</w:t>
      </w:r>
      <w:r w:rsidR="00596EB4">
        <w:rPr>
          <w:rFonts w:ascii="Arial" w:hAnsi="Arial" w:hint="cs"/>
          <w:i/>
          <w:iCs/>
          <w:noProof w:val="0"/>
          <w:rtl/>
        </w:rPr>
        <w:t>ם</w:t>
      </w:r>
      <w:r w:rsidR="002F54AA" w:rsidRPr="00104419">
        <w:rPr>
          <w:rFonts w:ascii="Arial" w:hAnsi="Arial" w:hint="cs"/>
          <w:i/>
          <w:iCs/>
          <w:noProof w:val="0"/>
          <w:rtl/>
        </w:rPr>
        <w:t xml:space="preserve"> נראים נורמטיבי והכל, הם אפילו לפעמים נעלבים. לא פחדתי מהעלבון שלו כלפיי אלא מהבחינה הזאת שלא ראיתי צל של ספק שהוא כשיר לגמרי לחתימה"</w:t>
      </w:r>
      <w:r w:rsidR="002F54AA">
        <w:rPr>
          <w:rFonts w:ascii="Arial" w:hAnsi="Arial" w:hint="cs"/>
          <w:noProof w:val="0"/>
          <w:rtl/>
        </w:rPr>
        <w:t xml:space="preserve"> (עמ' 75 ש' 26-31 לפרוטוקול הדיון מיום 03.11.2022).</w:t>
      </w:r>
    </w:p>
    <w:p w:rsidR="0074118F" w:rsidRDefault="0074118F" w:rsidP="00104419">
      <w:pPr>
        <w:jc w:val="both"/>
        <w:rPr>
          <w:rFonts w:ascii="Arial" w:hAnsi="Arial"/>
          <w:noProof w:val="0"/>
          <w:rtl/>
        </w:rPr>
      </w:pPr>
    </w:p>
    <w:p w:rsidR="002F54AA" w:rsidRDefault="002F54AA" w:rsidP="00515381">
      <w:pPr>
        <w:spacing w:line="360" w:lineRule="auto"/>
        <w:ind w:left="720"/>
        <w:jc w:val="both"/>
        <w:rPr>
          <w:rFonts w:ascii="Arial" w:hAnsi="Arial"/>
          <w:noProof w:val="0"/>
          <w:rtl/>
        </w:rPr>
      </w:pPr>
      <w:r>
        <w:rPr>
          <w:rFonts w:ascii="Arial" w:hAnsi="Arial" w:hint="cs"/>
          <w:noProof w:val="0"/>
          <w:rtl/>
        </w:rPr>
        <w:t xml:space="preserve">עו"ד </w:t>
      </w:r>
      <w:r w:rsidR="00515381">
        <w:rPr>
          <w:rFonts w:ascii="Arial" w:hAnsi="Arial" w:hint="cs"/>
          <w:noProof w:val="0"/>
          <w:rtl/>
        </w:rPr>
        <w:t>מ'</w:t>
      </w:r>
      <w:r>
        <w:rPr>
          <w:rFonts w:ascii="Arial" w:hAnsi="Arial" w:hint="cs"/>
          <w:noProof w:val="0"/>
          <w:rtl/>
        </w:rPr>
        <w:t xml:space="preserve"> העיד כי המנוח </w:t>
      </w:r>
      <w:r w:rsidR="00D54E5E">
        <w:rPr>
          <w:rFonts w:ascii="Arial" w:hAnsi="Arial" w:hint="cs"/>
          <w:noProof w:val="0"/>
          <w:rtl/>
        </w:rPr>
        <w:t xml:space="preserve">הסביר את רצונו לצוות את רכושו לתובעות בכך </w:t>
      </w:r>
      <w:r>
        <w:rPr>
          <w:rFonts w:ascii="Arial" w:hAnsi="Arial" w:hint="cs"/>
          <w:noProof w:val="0"/>
          <w:rtl/>
        </w:rPr>
        <w:t xml:space="preserve">שאחיו לא עזרו לו </w:t>
      </w:r>
      <w:r w:rsidR="00D54E5E">
        <w:rPr>
          <w:rFonts w:ascii="Arial" w:hAnsi="Arial" w:hint="cs"/>
          <w:noProof w:val="0"/>
          <w:rtl/>
        </w:rPr>
        <w:t xml:space="preserve">ורק התובעות </w:t>
      </w:r>
      <w:r w:rsidR="00D54E5E" w:rsidRPr="00104419">
        <w:rPr>
          <w:rFonts w:ascii="Arial" w:hAnsi="Arial" w:hint="cs"/>
          <w:i/>
          <w:iCs/>
          <w:noProof w:val="0"/>
          <w:rtl/>
        </w:rPr>
        <w:t>"הוציאו, מכרו את החיים שלהם בשבילו. לקחת אותו לטיפולים וכו' וכו'"</w:t>
      </w:r>
      <w:r w:rsidR="00D54E5E">
        <w:rPr>
          <w:rFonts w:ascii="Arial" w:hAnsi="Arial" w:hint="cs"/>
          <w:noProof w:val="0"/>
          <w:rtl/>
        </w:rPr>
        <w:t xml:space="preserve"> (עמ' 81 ש' 3-4 לפרוטוקול הדיון מיום 03.11.2022). </w:t>
      </w:r>
    </w:p>
    <w:p w:rsidR="009F787C" w:rsidRDefault="009F787C" w:rsidP="009F787C">
      <w:pPr>
        <w:ind w:left="720"/>
        <w:jc w:val="both"/>
        <w:rPr>
          <w:rFonts w:ascii="Arial" w:hAnsi="Arial"/>
          <w:noProof w:val="0"/>
          <w:rtl/>
        </w:rPr>
      </w:pPr>
    </w:p>
    <w:p w:rsidR="001B0D3C" w:rsidRDefault="00D54E5E" w:rsidP="00515381">
      <w:pPr>
        <w:spacing w:line="360" w:lineRule="auto"/>
        <w:ind w:left="720"/>
        <w:jc w:val="both"/>
        <w:rPr>
          <w:rFonts w:ascii="Arial" w:hAnsi="Arial"/>
          <w:noProof w:val="0"/>
          <w:rtl/>
        </w:rPr>
      </w:pPr>
      <w:r>
        <w:rPr>
          <w:rFonts w:ascii="Arial" w:hAnsi="Arial" w:hint="cs"/>
          <w:noProof w:val="0"/>
          <w:rtl/>
        </w:rPr>
        <w:t xml:space="preserve">עו"ד </w:t>
      </w:r>
      <w:r w:rsidR="00515381">
        <w:rPr>
          <w:rFonts w:ascii="Arial" w:hAnsi="Arial" w:hint="cs"/>
          <w:noProof w:val="0"/>
          <w:rtl/>
        </w:rPr>
        <w:t>מ'</w:t>
      </w:r>
      <w:r>
        <w:rPr>
          <w:rFonts w:ascii="Arial" w:hAnsi="Arial" w:hint="cs"/>
          <w:noProof w:val="0"/>
          <w:rtl/>
        </w:rPr>
        <w:t xml:space="preserve"> העיד כי המנוח סיפר לו ש</w:t>
      </w:r>
      <w:r w:rsidR="00AE18B1">
        <w:rPr>
          <w:rFonts w:ascii="Arial" w:hAnsi="Arial" w:hint="cs"/>
          <w:noProof w:val="0"/>
          <w:rtl/>
        </w:rPr>
        <w:t>ה</w:t>
      </w:r>
      <w:r>
        <w:rPr>
          <w:rFonts w:ascii="Arial" w:hAnsi="Arial" w:hint="cs"/>
          <w:noProof w:val="0"/>
          <w:rtl/>
        </w:rPr>
        <w:t>יתה לו אחות שנפטרה וכי הוא לא מעוניין להוריש לילדיה (שם ש' 10-11).</w:t>
      </w:r>
    </w:p>
    <w:p w:rsidR="001B0D3C" w:rsidRDefault="001B0D3C" w:rsidP="001B0D3C">
      <w:pPr>
        <w:ind w:left="720"/>
        <w:jc w:val="both"/>
        <w:rPr>
          <w:rFonts w:ascii="Arial" w:hAnsi="Arial"/>
          <w:noProof w:val="0"/>
          <w:rtl/>
        </w:rPr>
      </w:pPr>
    </w:p>
    <w:p w:rsidR="002E76C9" w:rsidRPr="001D76B7" w:rsidRDefault="002E76C9" w:rsidP="00515381">
      <w:pPr>
        <w:spacing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t xml:space="preserve">לא מצאתי לקבל טענות המתנגדים לפיהן היה על עו"ד </w:t>
      </w:r>
      <w:r w:rsidR="00515381">
        <w:rPr>
          <w:rFonts w:ascii="Arial" w:hAnsi="Arial" w:hint="cs"/>
          <w:noProof w:val="0"/>
          <w:rtl/>
        </w:rPr>
        <w:t>מ'</w:t>
      </w:r>
      <w:r>
        <w:rPr>
          <w:rFonts w:ascii="Arial" w:hAnsi="Arial" w:hint="cs"/>
          <w:noProof w:val="0"/>
          <w:rtl/>
        </w:rPr>
        <w:t xml:space="preserve"> ל</w:t>
      </w:r>
      <w:r w:rsidR="00B0162F">
        <w:rPr>
          <w:rFonts w:ascii="Arial" w:hAnsi="Arial" w:hint="cs"/>
          <w:noProof w:val="0"/>
          <w:rtl/>
        </w:rPr>
        <w:t xml:space="preserve">עמוד על קבלת אסמכתה רפואית בדבר כשרותו של המנוח לערוך צוואה </w:t>
      </w:r>
      <w:r w:rsidR="001B0D3C">
        <w:rPr>
          <w:rFonts w:ascii="Arial" w:hAnsi="Arial" w:hint="cs"/>
          <w:noProof w:val="0"/>
          <w:rtl/>
        </w:rPr>
        <w:t xml:space="preserve">קודם </w:t>
      </w:r>
      <w:r w:rsidR="00764C04">
        <w:rPr>
          <w:rFonts w:ascii="Arial" w:hAnsi="Arial" w:hint="cs"/>
          <w:noProof w:val="0"/>
          <w:rtl/>
        </w:rPr>
        <w:t>עריכת הצוואה</w:t>
      </w:r>
      <w:r w:rsidR="001B0D3C">
        <w:rPr>
          <w:rFonts w:ascii="Arial" w:hAnsi="Arial" w:hint="cs"/>
          <w:noProof w:val="0"/>
          <w:rtl/>
        </w:rPr>
        <w:t>. תחילה</w:t>
      </w:r>
      <w:r w:rsidR="00764C04">
        <w:rPr>
          <w:rFonts w:ascii="Arial" w:hAnsi="Arial" w:hint="cs"/>
          <w:noProof w:val="0"/>
          <w:rtl/>
        </w:rPr>
        <w:t>,</w:t>
      </w:r>
      <w:r w:rsidR="001B0D3C">
        <w:rPr>
          <w:rFonts w:ascii="Arial" w:hAnsi="Arial" w:hint="cs"/>
          <w:noProof w:val="0"/>
          <w:rtl/>
        </w:rPr>
        <w:t xml:space="preserve"> אין חולק שאין חובה סטטוטורית לעשות כן וכן לא נקבעה בפסיקה חובה כזו. יתרה מכך גם במקום בו ציין </w:t>
      </w:r>
      <w:r w:rsidR="00764C04">
        <w:rPr>
          <w:rFonts w:ascii="Arial" w:hAnsi="Arial" w:hint="cs"/>
          <w:noProof w:val="0"/>
          <w:rtl/>
        </w:rPr>
        <w:t xml:space="preserve">כבוד השופט דנציגר </w:t>
      </w:r>
      <w:r w:rsidR="001B0D3C">
        <w:rPr>
          <w:rFonts w:ascii="Arial" w:hAnsi="Arial" w:hint="cs"/>
          <w:noProof w:val="0"/>
          <w:rtl/>
        </w:rPr>
        <w:t>כי טוב יעשו עורכי דין העורכים צוואה בעדים אם יבחנו האם מתעורר חשש שהמצווה אינו כשיר לצוו</w:t>
      </w:r>
      <w:r w:rsidR="001D76B7">
        <w:rPr>
          <w:rFonts w:ascii="Arial" w:hAnsi="Arial" w:hint="cs"/>
          <w:noProof w:val="0"/>
          <w:rtl/>
        </w:rPr>
        <w:t>ת הוא ציין זאת "</w:t>
      </w:r>
      <w:r w:rsidR="001D76B7" w:rsidRPr="001D76B7">
        <w:rPr>
          <w:rFonts w:ascii="Arial" w:hAnsi="Arial" w:hint="cs"/>
          <w:b/>
          <w:bCs/>
          <w:i/>
          <w:iCs/>
          <w:noProof w:val="0"/>
          <w:rtl/>
        </w:rPr>
        <w:t>כאשר מדובר במצווים באים בימים הסובלים מבעיות קוגניטיביות ומבעיות רפואיות שונות. במידה ואכן מתעורר חשש כזה יפנה עורך הצוואה את המצווה לבדיקה רפואית עצמאית שתיערך כמובן בטרם תיחתם הצוואה...".</w:t>
      </w:r>
      <w:r w:rsidR="001D76B7">
        <w:rPr>
          <w:rFonts w:ascii="Arial" w:hAnsi="Arial" w:hint="cs"/>
          <w:noProof w:val="0"/>
          <w:rtl/>
        </w:rPr>
        <w:t xml:space="preserve"> </w:t>
      </w:r>
      <w:r w:rsidR="001D76B7">
        <w:rPr>
          <w:rFonts w:ascii="Arial" w:hAnsi="Arial" w:hint="cs"/>
          <w:noProof w:val="0"/>
          <w:rtl/>
        </w:rPr>
        <w:lastRenderedPageBreak/>
        <w:t>עם זאת נקבע כי משעה שהמחוקק לא קבע דרישה כזו וזו גם לא התגבשה בפסיקה הרי ש</w:t>
      </w:r>
      <w:r w:rsidR="001D76B7" w:rsidRPr="001D76B7">
        <w:rPr>
          <w:rFonts w:ascii="Arial" w:hAnsi="Arial" w:hint="cs"/>
          <w:b/>
          <w:bCs/>
          <w:i/>
          <w:iCs/>
          <w:noProof w:val="0"/>
          <w:rtl/>
        </w:rPr>
        <w:t xml:space="preserve">"אין לראות בעובדה שלא הוצג אישור רפואי על כשירותה של המנוחה לצוות בטרם נערכה הצוואה </w:t>
      </w:r>
      <w:r w:rsidR="001D76B7" w:rsidRPr="001D76B7">
        <w:rPr>
          <w:rFonts w:ascii="Arial" w:hAnsi="Arial"/>
          <w:b/>
          <w:bCs/>
          <w:i/>
          <w:iCs/>
          <w:noProof w:val="0"/>
          <w:rtl/>
        </w:rPr>
        <w:t>–</w:t>
      </w:r>
      <w:r w:rsidR="001D76B7" w:rsidRPr="001D76B7">
        <w:rPr>
          <w:rFonts w:ascii="Arial" w:hAnsi="Arial" w:hint="cs"/>
          <w:b/>
          <w:bCs/>
          <w:i/>
          <w:iCs/>
          <w:noProof w:val="0"/>
          <w:rtl/>
        </w:rPr>
        <w:t xml:space="preserve"> כשלעצמה </w:t>
      </w:r>
      <w:r w:rsidR="001D76B7" w:rsidRPr="001D76B7">
        <w:rPr>
          <w:rFonts w:ascii="Arial" w:hAnsi="Arial"/>
          <w:b/>
          <w:bCs/>
          <w:i/>
          <w:iCs/>
          <w:noProof w:val="0"/>
          <w:rtl/>
        </w:rPr>
        <w:t>–</w:t>
      </w:r>
      <w:r w:rsidR="001D76B7" w:rsidRPr="001D76B7">
        <w:rPr>
          <w:rFonts w:ascii="Arial" w:hAnsi="Arial" w:hint="cs"/>
          <w:b/>
          <w:bCs/>
          <w:i/>
          <w:iCs/>
          <w:noProof w:val="0"/>
          <w:rtl/>
        </w:rPr>
        <w:t xml:space="preserve"> כפגם בצוואה"</w:t>
      </w:r>
      <w:r w:rsidR="001D76B7">
        <w:rPr>
          <w:rFonts w:ascii="Arial" w:hAnsi="Arial" w:hint="cs"/>
          <w:noProof w:val="0"/>
          <w:rtl/>
        </w:rPr>
        <w:t xml:space="preserve">. [בע"מ 3777/12 </w:t>
      </w:r>
      <w:r w:rsidR="001D76B7">
        <w:rPr>
          <w:rFonts w:ascii="Arial" w:hAnsi="Arial" w:hint="cs"/>
          <w:b/>
          <w:bCs/>
          <w:noProof w:val="0"/>
          <w:rtl/>
        </w:rPr>
        <w:t>פלוני נ' פלונית</w:t>
      </w:r>
      <w:r w:rsidR="001D76B7">
        <w:rPr>
          <w:rFonts w:ascii="Arial" w:hAnsi="Arial" w:hint="cs"/>
          <w:noProof w:val="0"/>
          <w:rtl/>
        </w:rPr>
        <w:t xml:space="preserve"> (פורסם בנבו, 08.07.2012)] </w:t>
      </w:r>
    </w:p>
    <w:p w:rsidR="001D76B7" w:rsidRDefault="001D76B7" w:rsidP="00764C04">
      <w:pPr>
        <w:ind w:left="720" w:hanging="720"/>
        <w:jc w:val="both"/>
        <w:rPr>
          <w:rFonts w:ascii="Arial" w:hAnsi="Arial"/>
          <w:noProof w:val="0"/>
          <w:rtl/>
        </w:rPr>
      </w:pPr>
    </w:p>
    <w:p w:rsidR="001D76B7" w:rsidRDefault="001D76B7" w:rsidP="0051538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בענייננו ציין עו"ד </w:t>
      </w:r>
      <w:r w:rsidR="00515381">
        <w:rPr>
          <w:rFonts w:ascii="Arial" w:hAnsi="Arial" w:hint="cs"/>
          <w:noProof w:val="0"/>
          <w:rtl/>
        </w:rPr>
        <w:t>מ'</w:t>
      </w:r>
      <w:r>
        <w:rPr>
          <w:rFonts w:ascii="Arial" w:hAnsi="Arial" w:hint="cs"/>
          <w:noProof w:val="0"/>
          <w:rtl/>
        </w:rPr>
        <w:t xml:space="preserve"> </w:t>
      </w:r>
      <w:r w:rsidR="00764C04">
        <w:rPr>
          <w:rFonts w:ascii="Arial" w:hAnsi="Arial" w:hint="cs"/>
          <w:noProof w:val="0"/>
          <w:rtl/>
        </w:rPr>
        <w:t xml:space="preserve">כאמור לעיל </w:t>
      </w:r>
      <w:r>
        <w:rPr>
          <w:rFonts w:ascii="Arial" w:hAnsi="Arial" w:hint="cs"/>
          <w:noProof w:val="0"/>
          <w:rtl/>
        </w:rPr>
        <w:t xml:space="preserve">כי בזמן אמת לא ידע על האבחון של המנוח בעבר וכי </w:t>
      </w:r>
      <w:r w:rsidR="003C6904">
        <w:rPr>
          <w:rFonts w:ascii="Arial" w:hAnsi="Arial" w:hint="cs"/>
          <w:noProof w:val="0"/>
          <w:rtl/>
        </w:rPr>
        <w:t>גילו של המנוח כמו גם התנהלותו לא העלו כל ספק בעיניו בכל הנוגע לכשרותו ולפיכך לא ראה צורך לעמוד על קבלת אישור רפואי בדבר כשרותו של המנוח.</w:t>
      </w:r>
    </w:p>
    <w:p w:rsidR="003C6904" w:rsidRDefault="003C6904" w:rsidP="00C61301">
      <w:pPr>
        <w:ind w:left="720" w:hanging="720"/>
        <w:jc w:val="both"/>
        <w:rPr>
          <w:rFonts w:ascii="Arial" w:hAnsi="Arial"/>
          <w:noProof w:val="0"/>
          <w:rtl/>
        </w:rPr>
      </w:pPr>
    </w:p>
    <w:p w:rsidR="003C6904" w:rsidRDefault="003C6904" w:rsidP="0051538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חוות הדעת ויתר הראיות בעניין זה מלמדות כי אכן התנהלותו של המנוח לא אמורה היתה להעלות ספק בדבר כשרותו למי שאינו בקיא ב</w:t>
      </w:r>
      <w:r w:rsidR="00764C04">
        <w:rPr>
          <w:rFonts w:ascii="Arial" w:hAnsi="Arial" w:hint="cs"/>
          <w:noProof w:val="0"/>
          <w:rtl/>
        </w:rPr>
        <w:t xml:space="preserve">נבכי </w:t>
      </w:r>
      <w:r>
        <w:rPr>
          <w:rFonts w:ascii="Arial" w:hAnsi="Arial" w:hint="cs"/>
          <w:noProof w:val="0"/>
          <w:rtl/>
        </w:rPr>
        <w:t xml:space="preserve">תיקו הרפואי </w:t>
      </w:r>
      <w:r w:rsidR="00764C04">
        <w:rPr>
          <w:rFonts w:ascii="Arial" w:hAnsi="Arial" w:hint="cs"/>
          <w:noProof w:val="0"/>
          <w:rtl/>
        </w:rPr>
        <w:t xml:space="preserve">ההיסטורי </w:t>
      </w:r>
      <w:r>
        <w:rPr>
          <w:rFonts w:ascii="Arial" w:hAnsi="Arial" w:hint="cs"/>
          <w:noProof w:val="0"/>
          <w:rtl/>
        </w:rPr>
        <w:t xml:space="preserve">ולפיכך גם לא נפל פגם באופן עריכת הצוואה על ידי עו"ד </w:t>
      </w:r>
      <w:r w:rsidR="00515381">
        <w:rPr>
          <w:rFonts w:ascii="Arial" w:hAnsi="Arial" w:hint="cs"/>
          <w:noProof w:val="0"/>
          <w:rtl/>
        </w:rPr>
        <w:t>מ'</w:t>
      </w:r>
      <w:r>
        <w:rPr>
          <w:rFonts w:ascii="Arial" w:hAnsi="Arial" w:hint="cs"/>
          <w:noProof w:val="0"/>
          <w:rtl/>
        </w:rPr>
        <w:t>.</w:t>
      </w:r>
    </w:p>
    <w:p w:rsidR="003C6904" w:rsidRDefault="003C6904" w:rsidP="00C61301">
      <w:pPr>
        <w:ind w:left="720" w:hanging="720"/>
        <w:jc w:val="both"/>
        <w:rPr>
          <w:rFonts w:ascii="Arial" w:hAnsi="Arial"/>
          <w:noProof w:val="0"/>
          <w:rtl/>
        </w:rPr>
      </w:pPr>
    </w:p>
    <w:p w:rsidR="003C6904" w:rsidRDefault="003C6904" w:rsidP="0051538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בעניין זה גם לא מצאתי ליתן משקל לכך שהתובעת 1 לא ציינה בפני עו"</w:t>
      </w:r>
      <w:r w:rsidR="00764C04">
        <w:rPr>
          <w:rFonts w:ascii="Arial" w:hAnsi="Arial" w:hint="cs"/>
          <w:noProof w:val="0"/>
          <w:rtl/>
        </w:rPr>
        <w:t xml:space="preserve">ד </w:t>
      </w:r>
      <w:r w:rsidR="00515381">
        <w:rPr>
          <w:rFonts w:ascii="Arial" w:hAnsi="Arial" w:hint="cs"/>
          <w:noProof w:val="0"/>
          <w:rtl/>
        </w:rPr>
        <w:t>מ'</w:t>
      </w:r>
      <w:r w:rsidR="00764C04">
        <w:rPr>
          <w:rFonts w:ascii="Arial" w:hAnsi="Arial" w:hint="cs"/>
          <w:noProof w:val="0"/>
          <w:rtl/>
        </w:rPr>
        <w:t xml:space="preserve"> </w:t>
      </w:r>
      <w:r w:rsidR="009A0356">
        <w:rPr>
          <w:rFonts w:ascii="Arial" w:hAnsi="Arial" w:hint="cs"/>
          <w:noProof w:val="0"/>
          <w:rtl/>
        </w:rPr>
        <w:t xml:space="preserve">עברו הרפואי </w:t>
      </w:r>
      <w:r>
        <w:rPr>
          <w:rFonts w:ascii="Arial" w:hAnsi="Arial" w:hint="cs"/>
          <w:noProof w:val="0"/>
          <w:rtl/>
        </w:rPr>
        <w:t xml:space="preserve"> של המנוח. </w:t>
      </w:r>
      <w:r w:rsidR="00C61301">
        <w:rPr>
          <w:rFonts w:ascii="Arial" w:hAnsi="Arial" w:hint="cs"/>
          <w:noProof w:val="0"/>
          <w:rtl/>
        </w:rPr>
        <w:t>למעשה טענת המתנגדים בעניין זה עומדת בסתירה לדריש</w:t>
      </w:r>
      <w:r w:rsidR="009A0356">
        <w:rPr>
          <w:rFonts w:ascii="Arial" w:hAnsi="Arial" w:hint="cs"/>
          <w:noProof w:val="0"/>
          <w:rtl/>
        </w:rPr>
        <w:t>ת המחוקק</w:t>
      </w:r>
      <w:r w:rsidR="00C61301">
        <w:rPr>
          <w:rFonts w:ascii="Arial" w:hAnsi="Arial" w:hint="cs"/>
          <w:noProof w:val="0"/>
          <w:rtl/>
        </w:rPr>
        <w:t xml:space="preserve"> לכך שלא תהיה מעורבות כלשהי של התובעת </w:t>
      </w:r>
      <w:r w:rsidR="009A0356">
        <w:rPr>
          <w:rFonts w:ascii="Arial" w:hAnsi="Arial" w:hint="cs"/>
          <w:noProof w:val="0"/>
          <w:rtl/>
        </w:rPr>
        <w:t xml:space="preserve">בעריכת הצוואה </w:t>
      </w:r>
      <w:r w:rsidR="00C61301">
        <w:rPr>
          <w:rFonts w:ascii="Arial" w:hAnsi="Arial" w:hint="cs"/>
          <w:noProof w:val="0"/>
          <w:rtl/>
        </w:rPr>
        <w:t xml:space="preserve">כך שנראה כי מסירת פרטים מעין אלו היתה </w:t>
      </w:r>
      <w:r w:rsidR="009A0356">
        <w:rPr>
          <w:rFonts w:ascii="Arial" w:hAnsi="Arial" w:hint="cs"/>
          <w:noProof w:val="0"/>
          <w:rtl/>
        </w:rPr>
        <w:t>מלמדת על מנלך התובעת 1 בהקשר לעריכת הצוואה</w:t>
      </w:r>
      <w:r w:rsidR="00C61301">
        <w:rPr>
          <w:rFonts w:ascii="Arial" w:hAnsi="Arial" w:hint="cs"/>
          <w:noProof w:val="0"/>
          <w:rtl/>
        </w:rPr>
        <w:t>. על כל פנים</w:t>
      </w:r>
      <w:r w:rsidR="009A0356">
        <w:rPr>
          <w:rFonts w:ascii="Arial" w:hAnsi="Arial" w:hint="cs"/>
          <w:noProof w:val="0"/>
          <w:rtl/>
        </w:rPr>
        <w:t>,</w:t>
      </w:r>
      <w:r w:rsidR="00C61301">
        <w:rPr>
          <w:rFonts w:ascii="Arial" w:hAnsi="Arial" w:hint="cs"/>
          <w:noProof w:val="0"/>
          <w:rtl/>
        </w:rPr>
        <w:t xml:space="preserve"> כאמור לעיל</w:t>
      </w:r>
      <w:r w:rsidR="009A0356">
        <w:rPr>
          <w:rFonts w:ascii="Arial" w:hAnsi="Arial" w:hint="cs"/>
          <w:noProof w:val="0"/>
          <w:rtl/>
        </w:rPr>
        <w:t>,</w:t>
      </w:r>
      <w:r w:rsidR="00C61301">
        <w:rPr>
          <w:rFonts w:ascii="Arial" w:hAnsi="Arial" w:hint="cs"/>
          <w:noProof w:val="0"/>
          <w:rtl/>
        </w:rPr>
        <w:t xml:space="preserve"> מן הראיות שהוצגו בפרט ביחס למי שעמד בקשר קבוע עם המנוח לא היתה סיבה להניח כי האבחון שלו בשנת 2004 השפיע על התנהלותו הבנתו וכשרותו כך שלא מצאתי שהעובדה שהתובעת לא ציינה בפני עו"ד </w:t>
      </w:r>
      <w:r w:rsidR="00515381">
        <w:rPr>
          <w:rFonts w:ascii="Arial" w:hAnsi="Arial" w:hint="cs"/>
          <w:noProof w:val="0"/>
          <w:rtl/>
        </w:rPr>
        <w:t>מ'</w:t>
      </w:r>
      <w:r w:rsidR="00C61301">
        <w:rPr>
          <w:rFonts w:ascii="Arial" w:hAnsi="Arial" w:hint="cs"/>
          <w:noProof w:val="0"/>
          <w:rtl/>
        </w:rPr>
        <w:t xml:space="preserve"> </w:t>
      </w:r>
      <w:r w:rsidR="009A0356">
        <w:rPr>
          <w:rFonts w:ascii="Arial" w:hAnsi="Arial" w:hint="cs"/>
          <w:noProof w:val="0"/>
          <w:rtl/>
        </w:rPr>
        <w:t xml:space="preserve">את </w:t>
      </w:r>
      <w:r w:rsidR="008E6EA1">
        <w:rPr>
          <w:rFonts w:ascii="Arial" w:hAnsi="Arial" w:hint="cs"/>
          <w:noProof w:val="0"/>
          <w:rtl/>
        </w:rPr>
        <w:t>ההיסטורי</w:t>
      </w:r>
      <w:r w:rsidR="008E6EA1">
        <w:rPr>
          <w:rFonts w:ascii="Arial" w:hAnsi="Arial" w:hint="eastAsia"/>
          <w:noProof w:val="0"/>
          <w:rtl/>
        </w:rPr>
        <w:t>ה</w:t>
      </w:r>
      <w:r w:rsidR="009A0356">
        <w:rPr>
          <w:rFonts w:ascii="Arial" w:hAnsi="Arial" w:hint="cs"/>
          <w:noProof w:val="0"/>
          <w:rtl/>
        </w:rPr>
        <w:t xml:space="preserve"> הרפואית של המנוח שהיא</w:t>
      </w:r>
      <w:r w:rsidR="00C61301">
        <w:rPr>
          <w:rFonts w:ascii="Arial" w:hAnsi="Arial" w:hint="cs"/>
          <w:noProof w:val="0"/>
          <w:rtl/>
        </w:rPr>
        <w:t xml:space="preserve"> בגדר מידע פרטי, יש בה כדי לפגום בצוואה, בהתנהלות בעריכתה או בגרסת התובעות.</w:t>
      </w:r>
    </w:p>
    <w:p w:rsidR="00C61301" w:rsidRDefault="00C61301" w:rsidP="00C61301">
      <w:pPr>
        <w:ind w:left="720" w:hanging="720"/>
        <w:jc w:val="both"/>
        <w:rPr>
          <w:rFonts w:ascii="Arial" w:hAnsi="Arial"/>
          <w:noProof w:val="0"/>
          <w:rtl/>
        </w:rPr>
      </w:pPr>
    </w:p>
    <w:p w:rsidR="0074118F" w:rsidRDefault="00DA24E4" w:rsidP="00515381">
      <w:pPr>
        <w:spacing w:line="360" w:lineRule="auto"/>
        <w:ind w:left="720" w:hanging="720"/>
        <w:jc w:val="both"/>
        <w:rPr>
          <w:rFonts w:ascii="Arial" w:hAnsi="Arial"/>
          <w:noProof w:val="0"/>
          <w:rtl/>
        </w:rPr>
      </w:pPr>
      <w:r>
        <w:rPr>
          <w:rFonts w:ascii="Arial" w:hAnsi="Arial" w:hint="cs"/>
          <w:noProof w:val="0"/>
          <w:rtl/>
        </w:rPr>
        <w:t>21</w:t>
      </w:r>
      <w:r w:rsidR="00AE18B1">
        <w:rPr>
          <w:rFonts w:ascii="Arial" w:hAnsi="Arial" w:hint="cs"/>
          <w:noProof w:val="0"/>
          <w:rtl/>
        </w:rPr>
        <w:t>.</w:t>
      </w:r>
      <w:r w:rsidR="00AE18B1">
        <w:rPr>
          <w:rFonts w:ascii="Arial" w:hAnsi="Arial" w:hint="cs"/>
          <w:noProof w:val="0"/>
          <w:rtl/>
        </w:rPr>
        <w:tab/>
        <w:t xml:space="preserve">העד לצוואה </w:t>
      </w:r>
      <w:r w:rsidR="008E6EA1">
        <w:rPr>
          <w:rFonts w:ascii="Arial" w:hAnsi="Arial" w:hint="cs"/>
          <w:noProof w:val="0"/>
          <w:u w:val="single"/>
          <w:rtl/>
        </w:rPr>
        <w:t>מר א</w:t>
      </w:r>
      <w:r w:rsidR="00515381">
        <w:rPr>
          <w:rFonts w:ascii="Arial" w:hAnsi="Arial" w:hint="cs"/>
          <w:noProof w:val="0"/>
          <w:u w:val="single"/>
          <w:rtl/>
        </w:rPr>
        <w:t>'</w:t>
      </w:r>
      <w:r w:rsidR="00AE18B1">
        <w:rPr>
          <w:rFonts w:ascii="Arial" w:hAnsi="Arial" w:hint="cs"/>
          <w:noProof w:val="0"/>
          <w:rtl/>
        </w:rPr>
        <w:t xml:space="preserve"> </w:t>
      </w:r>
      <w:r w:rsidR="009A0356">
        <w:rPr>
          <w:rFonts w:ascii="Arial" w:hAnsi="Arial" w:hint="cs"/>
          <w:noProof w:val="0"/>
          <w:rtl/>
        </w:rPr>
        <w:t xml:space="preserve">העיד </w:t>
      </w:r>
      <w:r w:rsidR="00AE18B1">
        <w:rPr>
          <w:rFonts w:ascii="Arial" w:hAnsi="Arial" w:hint="cs"/>
          <w:noProof w:val="0"/>
          <w:rtl/>
        </w:rPr>
        <w:t>כ</w:t>
      </w:r>
      <w:r w:rsidR="00291A71">
        <w:rPr>
          <w:rFonts w:ascii="Arial" w:hAnsi="Arial" w:hint="cs"/>
          <w:noProof w:val="0"/>
          <w:rtl/>
        </w:rPr>
        <w:t xml:space="preserve">י עו"ד </w:t>
      </w:r>
      <w:r w:rsidR="00515381">
        <w:rPr>
          <w:rFonts w:ascii="Arial" w:hAnsi="Arial" w:hint="cs"/>
          <w:noProof w:val="0"/>
          <w:rtl/>
        </w:rPr>
        <w:t>מ'</w:t>
      </w:r>
      <w:r w:rsidR="00291A71">
        <w:rPr>
          <w:rFonts w:ascii="Arial" w:hAnsi="Arial" w:hint="cs"/>
          <w:noProof w:val="0"/>
          <w:rtl/>
        </w:rPr>
        <w:t xml:space="preserve"> הסביר למנוח את תו</w:t>
      </w:r>
      <w:r w:rsidR="008E6EA1">
        <w:rPr>
          <w:rFonts w:ascii="Arial" w:hAnsi="Arial" w:hint="cs"/>
          <w:noProof w:val="0"/>
          <w:rtl/>
        </w:rPr>
        <w:t xml:space="preserve">כן הצוואה בנוכחותו, כי מר </w:t>
      </w:r>
      <w:r w:rsidR="00515381">
        <w:rPr>
          <w:rFonts w:ascii="Arial" w:hAnsi="Arial" w:hint="cs"/>
          <w:noProof w:val="0"/>
          <w:rtl/>
        </w:rPr>
        <w:t xml:space="preserve">א' </w:t>
      </w:r>
      <w:r w:rsidR="00291A71">
        <w:rPr>
          <w:rFonts w:ascii="Arial" w:hAnsi="Arial" w:hint="cs"/>
          <w:noProof w:val="0"/>
          <w:rtl/>
        </w:rPr>
        <w:t>התבקש גם הוא להקריא לו את הצוואה וכי המנוח אמר שזו הצוואה שלו וזה מה שהוא רוצה (עמ' 48 ש' 32 עמ' 49 ש' 1-4 לפרוטוקול הדיון מיום 03.11.2022).</w:t>
      </w:r>
    </w:p>
    <w:p w:rsidR="00291A71" w:rsidRDefault="00291A71" w:rsidP="009A0356">
      <w:pPr>
        <w:jc w:val="both"/>
        <w:rPr>
          <w:rFonts w:ascii="Arial" w:hAnsi="Arial"/>
          <w:noProof w:val="0"/>
          <w:rtl/>
        </w:rPr>
      </w:pPr>
    </w:p>
    <w:p w:rsidR="00291A71" w:rsidRDefault="008E6EA1" w:rsidP="006A4E1C">
      <w:pPr>
        <w:spacing w:line="360" w:lineRule="auto"/>
        <w:ind w:left="720"/>
        <w:jc w:val="both"/>
        <w:rPr>
          <w:rFonts w:ascii="Arial" w:hAnsi="Arial"/>
          <w:noProof w:val="0"/>
          <w:rtl/>
        </w:rPr>
      </w:pPr>
      <w:r>
        <w:rPr>
          <w:rFonts w:ascii="Arial" w:hAnsi="Arial" w:hint="cs"/>
          <w:noProof w:val="0"/>
          <w:rtl/>
        </w:rPr>
        <w:t xml:space="preserve">מעדותו של מר </w:t>
      </w:r>
      <w:r w:rsidR="00515381">
        <w:rPr>
          <w:rFonts w:ascii="Arial" w:hAnsi="Arial" w:hint="cs"/>
          <w:noProof w:val="0"/>
          <w:rtl/>
        </w:rPr>
        <w:t>א'</w:t>
      </w:r>
      <w:r w:rsidR="006A4E1C">
        <w:rPr>
          <w:rFonts w:ascii="Arial" w:hAnsi="Arial" w:hint="cs"/>
          <w:noProof w:val="0"/>
          <w:rtl/>
        </w:rPr>
        <w:t xml:space="preserve"> </w:t>
      </w:r>
      <w:r w:rsidR="00291A71">
        <w:rPr>
          <w:rFonts w:ascii="Arial" w:hAnsi="Arial" w:hint="cs"/>
          <w:noProof w:val="0"/>
          <w:rtl/>
        </w:rPr>
        <w:t>לא עולה כי הוא ראה עניין חריג כלשהו ב</w:t>
      </w:r>
      <w:r w:rsidR="009A0356">
        <w:rPr>
          <w:rFonts w:ascii="Arial" w:hAnsi="Arial" w:hint="cs"/>
          <w:noProof w:val="0"/>
          <w:rtl/>
        </w:rPr>
        <w:t>ה</w:t>
      </w:r>
      <w:r w:rsidR="00291A71">
        <w:rPr>
          <w:rFonts w:ascii="Arial" w:hAnsi="Arial" w:hint="cs"/>
          <w:noProof w:val="0"/>
          <w:rtl/>
        </w:rPr>
        <w:t>תנהלותו של המנוח בעת החתימה על הצוואה וכי לא היה מודע למצבו הרפואי של המנוח למעט העובדה שהיה נראה לו שהמנוח עיוור (</w:t>
      </w:r>
      <w:r w:rsidR="00717F51">
        <w:rPr>
          <w:rFonts w:ascii="Arial" w:hAnsi="Arial" w:hint="cs"/>
          <w:noProof w:val="0"/>
          <w:rtl/>
        </w:rPr>
        <w:t xml:space="preserve">שם </w:t>
      </w:r>
      <w:r w:rsidR="00291A71">
        <w:rPr>
          <w:rFonts w:ascii="Arial" w:hAnsi="Arial" w:hint="cs"/>
          <w:noProof w:val="0"/>
          <w:rtl/>
        </w:rPr>
        <w:t>עמ' 45 ש' 1-4).</w:t>
      </w:r>
    </w:p>
    <w:p w:rsidR="00291A71" w:rsidRDefault="00291A71" w:rsidP="00104419">
      <w:pPr>
        <w:jc w:val="both"/>
        <w:rPr>
          <w:rFonts w:ascii="Arial" w:hAnsi="Arial"/>
          <w:noProof w:val="0"/>
          <w:rtl/>
        </w:rPr>
      </w:pPr>
    </w:p>
    <w:p w:rsidR="0074118F" w:rsidRDefault="00DA24E4" w:rsidP="00291A71">
      <w:pPr>
        <w:spacing w:line="360" w:lineRule="auto"/>
        <w:ind w:left="720" w:hanging="720"/>
        <w:jc w:val="both"/>
        <w:rPr>
          <w:rFonts w:ascii="Arial" w:hAnsi="Arial"/>
          <w:noProof w:val="0"/>
          <w:rtl/>
        </w:rPr>
      </w:pPr>
      <w:r>
        <w:rPr>
          <w:rFonts w:ascii="Arial" w:hAnsi="Arial" w:hint="cs"/>
          <w:noProof w:val="0"/>
          <w:rtl/>
        </w:rPr>
        <w:t>22</w:t>
      </w:r>
      <w:r w:rsidR="00291A71">
        <w:rPr>
          <w:rFonts w:ascii="Arial" w:hAnsi="Arial" w:hint="cs"/>
          <w:noProof w:val="0"/>
          <w:rtl/>
        </w:rPr>
        <w:t>.</w:t>
      </w:r>
      <w:r w:rsidR="00291A71">
        <w:rPr>
          <w:rFonts w:ascii="Arial" w:hAnsi="Arial" w:hint="cs"/>
          <w:noProof w:val="0"/>
          <w:rtl/>
        </w:rPr>
        <w:tab/>
        <w:t xml:space="preserve">יתרה מכך, גם מעדויות המתנגדים </w:t>
      </w:r>
      <w:r w:rsidR="00717F51">
        <w:rPr>
          <w:rFonts w:ascii="Arial" w:hAnsi="Arial" w:hint="cs"/>
          <w:noProof w:val="0"/>
          <w:rtl/>
        </w:rPr>
        <w:t xml:space="preserve">עצמם </w:t>
      </w:r>
      <w:r w:rsidR="00291A71">
        <w:rPr>
          <w:rFonts w:ascii="Arial" w:hAnsi="Arial" w:hint="cs"/>
          <w:noProof w:val="0"/>
          <w:rtl/>
        </w:rPr>
        <w:t xml:space="preserve">לא עולה כי סברו שהמנוח לא היה כשיר </w:t>
      </w:r>
      <w:r w:rsidR="00C511CD">
        <w:rPr>
          <w:rFonts w:ascii="Arial" w:hAnsi="Arial" w:hint="cs"/>
          <w:noProof w:val="0"/>
          <w:rtl/>
        </w:rPr>
        <w:t xml:space="preserve">במועד עריכת הצוואה, </w:t>
      </w:r>
      <w:r w:rsidR="00291A71">
        <w:rPr>
          <w:rFonts w:ascii="Arial" w:hAnsi="Arial" w:hint="cs"/>
          <w:noProof w:val="0"/>
          <w:rtl/>
        </w:rPr>
        <w:t>ככל שהיו איתו בקשר.</w:t>
      </w:r>
    </w:p>
    <w:p w:rsidR="00C511CD" w:rsidRDefault="00717F51" w:rsidP="006A4E1C">
      <w:pPr>
        <w:spacing w:line="360" w:lineRule="auto"/>
        <w:ind w:left="720"/>
        <w:jc w:val="both"/>
        <w:rPr>
          <w:rFonts w:ascii="Arial" w:hAnsi="Arial"/>
          <w:noProof w:val="0"/>
          <w:rtl/>
        </w:rPr>
      </w:pPr>
      <w:r>
        <w:rPr>
          <w:rFonts w:ascii="Arial" w:hAnsi="Arial" w:hint="cs"/>
          <w:noProof w:val="0"/>
          <w:rtl/>
        </w:rPr>
        <w:lastRenderedPageBreak/>
        <w:t>המתנגד 3</w:t>
      </w:r>
      <w:r w:rsidR="00C511CD">
        <w:rPr>
          <w:rFonts w:ascii="Arial" w:hAnsi="Arial" w:hint="cs"/>
          <w:noProof w:val="0"/>
          <w:rtl/>
        </w:rPr>
        <w:t>, אחיו של המנוח</w:t>
      </w:r>
      <w:r>
        <w:rPr>
          <w:rFonts w:ascii="Arial" w:hAnsi="Arial" w:hint="cs"/>
          <w:noProof w:val="0"/>
          <w:rtl/>
        </w:rPr>
        <w:t>,</w:t>
      </w:r>
      <w:r w:rsidR="00C511CD">
        <w:rPr>
          <w:rFonts w:ascii="Arial" w:hAnsi="Arial" w:hint="cs"/>
          <w:noProof w:val="0"/>
          <w:rtl/>
        </w:rPr>
        <w:t xml:space="preserve"> העיד כי לא היה איתו בקשר הדוק בתקופה שקודם לעריכת הצוואה והעי</w:t>
      </w:r>
      <w:r w:rsidR="008E6EA1">
        <w:rPr>
          <w:rFonts w:ascii="Arial" w:hAnsi="Arial" w:hint="cs"/>
          <w:noProof w:val="0"/>
          <w:rtl/>
        </w:rPr>
        <w:t>ד כי מגיל 21 הוא מתגורר ב-</w:t>
      </w:r>
      <w:r w:rsidR="006A4E1C">
        <w:rPr>
          <w:rFonts w:ascii="Arial" w:hAnsi="Arial"/>
          <w:noProof w:val="0"/>
        </w:rPr>
        <w:t>xxxx</w:t>
      </w:r>
      <w:r w:rsidR="008E6EA1">
        <w:rPr>
          <w:rFonts w:ascii="Arial" w:hAnsi="Arial" w:hint="cs"/>
          <w:noProof w:val="0"/>
          <w:rtl/>
        </w:rPr>
        <w:t xml:space="preserve"> </w:t>
      </w:r>
      <w:r w:rsidR="00C511CD">
        <w:rPr>
          <w:rFonts w:ascii="Arial" w:hAnsi="Arial" w:hint="cs"/>
          <w:noProof w:val="0"/>
          <w:rtl/>
        </w:rPr>
        <w:t xml:space="preserve"> (עמ' 97 ש' 20-21 לפרוטוקול הדיון מיום 03.11.2022).</w:t>
      </w:r>
    </w:p>
    <w:p w:rsidR="00291A71" w:rsidRDefault="00291A71" w:rsidP="00104419">
      <w:pPr>
        <w:jc w:val="both"/>
        <w:rPr>
          <w:rFonts w:ascii="Arial" w:hAnsi="Arial"/>
          <w:noProof w:val="0"/>
          <w:rtl/>
        </w:rPr>
      </w:pPr>
      <w:r>
        <w:rPr>
          <w:rFonts w:ascii="Arial" w:hAnsi="Arial" w:hint="cs"/>
          <w:noProof w:val="0"/>
          <w:rtl/>
        </w:rPr>
        <w:t xml:space="preserve"> </w:t>
      </w:r>
    </w:p>
    <w:p w:rsidR="00C511CD" w:rsidRDefault="00717F51" w:rsidP="00717F51">
      <w:pPr>
        <w:spacing w:line="360" w:lineRule="auto"/>
        <w:ind w:left="720"/>
        <w:jc w:val="both"/>
        <w:rPr>
          <w:rFonts w:ascii="Arial" w:hAnsi="Arial"/>
          <w:noProof w:val="0"/>
          <w:rtl/>
        </w:rPr>
      </w:pPr>
      <w:r>
        <w:rPr>
          <w:rFonts w:ascii="Arial" w:hAnsi="Arial" w:hint="cs"/>
          <w:noProof w:val="0"/>
          <w:rtl/>
        </w:rPr>
        <w:t>המתנגד 3</w:t>
      </w:r>
      <w:r w:rsidR="00C511CD">
        <w:rPr>
          <w:rFonts w:ascii="Arial" w:hAnsi="Arial" w:hint="cs"/>
          <w:noProof w:val="0"/>
          <w:rtl/>
        </w:rPr>
        <w:t xml:space="preserve"> העיד שמשנת 2015 עד 2017 הקשר שלו עם המנוח היה כמו כל משפחה מבקרים, נ</w:t>
      </w:r>
      <w:r w:rsidR="00104419">
        <w:rPr>
          <w:rFonts w:ascii="Arial" w:hAnsi="Arial" w:hint="cs"/>
          <w:noProof w:val="0"/>
          <w:rtl/>
        </w:rPr>
        <w:t>פ</w:t>
      </w:r>
      <w:r w:rsidR="00C511CD">
        <w:rPr>
          <w:rFonts w:ascii="Arial" w:hAnsi="Arial" w:hint="cs"/>
          <w:noProof w:val="0"/>
          <w:rtl/>
        </w:rPr>
        <w:t xml:space="preserve">גשים לאירועים משפחתיים חוגגים חגים ביחד וכשצריך כל המשפחה הייתה מתגייסת לטובת מי שצריך (עמ' 98 ש' 14-21 לפרוטוקול הדיון מיום 03.11.2022). </w:t>
      </w:r>
      <w:r>
        <w:rPr>
          <w:rFonts w:ascii="Arial" w:hAnsi="Arial" w:hint="cs"/>
          <w:noProof w:val="0"/>
          <w:rtl/>
        </w:rPr>
        <w:t>הוא</w:t>
      </w:r>
      <w:r w:rsidR="00C511CD">
        <w:rPr>
          <w:rFonts w:ascii="Arial" w:hAnsi="Arial" w:hint="cs"/>
          <w:noProof w:val="0"/>
          <w:rtl/>
        </w:rPr>
        <w:t xml:space="preserve"> הוסי</w:t>
      </w:r>
      <w:r w:rsidR="00104419">
        <w:rPr>
          <w:rFonts w:ascii="Arial" w:hAnsi="Arial" w:hint="cs"/>
          <w:noProof w:val="0"/>
          <w:rtl/>
        </w:rPr>
        <w:t>ף</w:t>
      </w:r>
      <w:r w:rsidR="00C511CD">
        <w:rPr>
          <w:rFonts w:ascii="Arial" w:hAnsi="Arial" w:hint="cs"/>
          <w:noProof w:val="0"/>
          <w:rtl/>
        </w:rPr>
        <w:t xml:space="preserve"> והעיד כי למרות שלא הגיע למנוח כל יום הביתה הוא היה מגיע ומעורב וכשהוא היה מאושפז היה מגיע לבקר את המנוח (עמ' 99 ש' 4-14 לפרוטוקול הדיון מיום 03.11.2022).</w:t>
      </w:r>
    </w:p>
    <w:p w:rsidR="00C511CD" w:rsidRDefault="00C511CD" w:rsidP="00104419">
      <w:pPr>
        <w:jc w:val="both"/>
        <w:rPr>
          <w:rFonts w:ascii="Arial" w:hAnsi="Arial"/>
          <w:noProof w:val="0"/>
          <w:rtl/>
        </w:rPr>
      </w:pPr>
    </w:p>
    <w:p w:rsidR="00C11E65" w:rsidRDefault="00717F51" w:rsidP="001B2933">
      <w:pPr>
        <w:spacing w:line="360" w:lineRule="auto"/>
        <w:ind w:left="720"/>
        <w:jc w:val="both"/>
        <w:rPr>
          <w:rFonts w:ascii="Arial" w:hAnsi="Arial"/>
          <w:noProof w:val="0"/>
          <w:rtl/>
        </w:rPr>
      </w:pPr>
      <w:r>
        <w:rPr>
          <w:rFonts w:ascii="Arial" w:hAnsi="Arial" w:hint="cs"/>
          <w:noProof w:val="0"/>
          <w:rtl/>
        </w:rPr>
        <w:t>המתנגד 3</w:t>
      </w:r>
      <w:r w:rsidR="00C11E65">
        <w:rPr>
          <w:rFonts w:ascii="Arial" w:hAnsi="Arial" w:hint="cs"/>
          <w:noProof w:val="0"/>
          <w:rtl/>
        </w:rPr>
        <w:t xml:space="preserve"> העיד שראה </w:t>
      </w:r>
      <w:r>
        <w:rPr>
          <w:rFonts w:ascii="Arial" w:hAnsi="Arial" w:hint="cs"/>
          <w:noProof w:val="0"/>
          <w:rtl/>
        </w:rPr>
        <w:t xml:space="preserve">את המנוח </w:t>
      </w:r>
      <w:r w:rsidR="00C11E65">
        <w:rPr>
          <w:rFonts w:ascii="Arial" w:hAnsi="Arial" w:hint="cs"/>
          <w:noProof w:val="0"/>
          <w:rtl/>
        </w:rPr>
        <w:t>לפחות פעם בחודש מעבר לאירועים משפחתיים (עמ' 100 ש' 24-26 לפרוטוקול הדיון מיום 03.11.2022). בכל הנוגע לשיחות של</w:t>
      </w:r>
      <w:r>
        <w:rPr>
          <w:rFonts w:ascii="Arial" w:hAnsi="Arial" w:hint="cs"/>
          <w:noProof w:val="0"/>
          <w:rtl/>
        </w:rPr>
        <w:t>ו</w:t>
      </w:r>
      <w:r w:rsidR="00C11E65">
        <w:rPr>
          <w:rFonts w:ascii="Arial" w:hAnsi="Arial" w:hint="cs"/>
          <w:noProof w:val="0"/>
          <w:rtl/>
        </w:rPr>
        <w:t xml:space="preserve"> עם המנוח לא בא מפיו של </w:t>
      </w:r>
      <w:r>
        <w:rPr>
          <w:rFonts w:ascii="Arial" w:hAnsi="Arial" w:hint="cs"/>
          <w:noProof w:val="0"/>
          <w:rtl/>
        </w:rPr>
        <w:t xml:space="preserve">המתנגד 3 </w:t>
      </w:r>
      <w:r w:rsidR="00C11E65">
        <w:rPr>
          <w:rFonts w:ascii="Arial" w:hAnsi="Arial" w:hint="cs"/>
          <w:noProof w:val="0"/>
          <w:rtl/>
        </w:rPr>
        <w:t>תי</w:t>
      </w:r>
      <w:r w:rsidR="00104419">
        <w:rPr>
          <w:rFonts w:ascii="Arial" w:hAnsi="Arial" w:hint="cs"/>
          <w:noProof w:val="0"/>
          <w:rtl/>
        </w:rPr>
        <w:t>אור המעלה שאלות לגבי יכולתו הקוג</w:t>
      </w:r>
      <w:r w:rsidR="00C11E65">
        <w:rPr>
          <w:rFonts w:ascii="Arial" w:hAnsi="Arial" w:hint="cs"/>
          <w:noProof w:val="0"/>
          <w:rtl/>
        </w:rPr>
        <w:t>ניטיבית במועד הרלוונטי</w:t>
      </w:r>
      <w:r>
        <w:rPr>
          <w:rFonts w:ascii="Arial" w:hAnsi="Arial" w:hint="cs"/>
          <w:noProof w:val="0"/>
          <w:rtl/>
        </w:rPr>
        <w:t xml:space="preserve"> (להבדיל מתיאורים </w:t>
      </w:r>
      <w:r w:rsidR="006A4E1C">
        <w:rPr>
          <w:rFonts w:ascii="Arial" w:hAnsi="Arial" w:hint="cs"/>
          <w:noProof w:val="0"/>
          <w:rtl/>
        </w:rPr>
        <w:t>הנוגעים</w:t>
      </w:r>
      <w:r>
        <w:rPr>
          <w:rFonts w:ascii="Arial" w:hAnsi="Arial" w:hint="cs"/>
          <w:noProof w:val="0"/>
          <w:rtl/>
        </w:rPr>
        <w:t xml:space="preserve"> לתקופות מוקדמות יותר בשלב ה</w:t>
      </w:r>
      <w:r w:rsidR="001B2933">
        <w:rPr>
          <w:rFonts w:ascii="Arial" w:hAnsi="Arial" w:hint="cs"/>
          <w:noProof w:val="0"/>
          <w:rtl/>
        </w:rPr>
        <w:t>אבחון של הסכיזופרניה)</w:t>
      </w:r>
      <w:r w:rsidR="00C11E65">
        <w:rPr>
          <w:rFonts w:ascii="Arial" w:hAnsi="Arial" w:hint="cs"/>
          <w:noProof w:val="0"/>
          <w:rtl/>
        </w:rPr>
        <w:t xml:space="preserve">. </w:t>
      </w:r>
      <w:r w:rsidR="001B2933">
        <w:rPr>
          <w:rFonts w:ascii="Arial" w:hAnsi="Arial" w:hint="cs"/>
          <w:noProof w:val="0"/>
          <w:rtl/>
        </w:rPr>
        <w:t xml:space="preserve">המתנגד 3 </w:t>
      </w:r>
      <w:r w:rsidR="00C11E65">
        <w:rPr>
          <w:rFonts w:ascii="Arial" w:hAnsi="Arial" w:hint="cs"/>
          <w:noProof w:val="0"/>
          <w:rtl/>
        </w:rPr>
        <w:t xml:space="preserve"> העיד כי דיבר איתו על אקטואליה על החיים על המשפחה ידע למי הוא הצביע ידע לומר שהמנוח אהב פוליטיקה יהדות היסטוריה</w:t>
      </w:r>
      <w:r w:rsidR="006642A9">
        <w:rPr>
          <w:rFonts w:ascii="Arial" w:hAnsi="Arial" w:hint="cs"/>
          <w:noProof w:val="0"/>
          <w:rtl/>
        </w:rPr>
        <w:t xml:space="preserve"> </w:t>
      </w:r>
      <w:r w:rsidR="001B2933">
        <w:rPr>
          <w:rFonts w:ascii="Arial" w:hAnsi="Arial" w:hint="cs"/>
          <w:noProof w:val="0"/>
          <w:rtl/>
        </w:rPr>
        <w:t>(</w:t>
      </w:r>
      <w:r w:rsidR="006642A9">
        <w:rPr>
          <w:rFonts w:ascii="Arial" w:hAnsi="Arial" w:hint="cs"/>
          <w:noProof w:val="0"/>
          <w:rtl/>
        </w:rPr>
        <w:t xml:space="preserve">עמ' 110 ש' </w:t>
      </w:r>
      <w:r w:rsidR="004F3D5C">
        <w:rPr>
          <w:rFonts w:ascii="Arial" w:hAnsi="Arial" w:hint="cs"/>
          <w:noProof w:val="0"/>
          <w:rtl/>
        </w:rPr>
        <w:t>22-32, עמ' 111 ש' 1-11 לפרוטוקול הדיון מיום 03.11.2022).</w:t>
      </w:r>
    </w:p>
    <w:p w:rsidR="004F3D5C" w:rsidRDefault="004F3D5C" w:rsidP="001B2933">
      <w:pPr>
        <w:jc w:val="both"/>
        <w:rPr>
          <w:rFonts w:ascii="Arial" w:hAnsi="Arial"/>
          <w:noProof w:val="0"/>
          <w:rtl/>
        </w:rPr>
      </w:pPr>
    </w:p>
    <w:p w:rsidR="004F3D5C" w:rsidRDefault="004F3D5C" w:rsidP="001B2933">
      <w:pPr>
        <w:spacing w:line="360" w:lineRule="auto"/>
        <w:ind w:left="720"/>
        <w:jc w:val="both"/>
        <w:rPr>
          <w:rFonts w:ascii="Arial" w:hAnsi="Arial"/>
          <w:noProof w:val="0"/>
          <w:rtl/>
        </w:rPr>
      </w:pPr>
      <w:r>
        <w:rPr>
          <w:rFonts w:ascii="Arial" w:hAnsi="Arial" w:hint="cs"/>
          <w:noProof w:val="0"/>
          <w:rtl/>
        </w:rPr>
        <w:t>למעשה מלב</w:t>
      </w:r>
      <w:r w:rsidR="00104419">
        <w:rPr>
          <w:rFonts w:ascii="Arial" w:hAnsi="Arial" w:hint="cs"/>
          <w:noProof w:val="0"/>
          <w:rtl/>
        </w:rPr>
        <w:t>ד</w:t>
      </w:r>
      <w:r>
        <w:rPr>
          <w:rFonts w:ascii="Arial" w:hAnsi="Arial" w:hint="cs"/>
          <w:noProof w:val="0"/>
          <w:rtl/>
        </w:rPr>
        <w:t xml:space="preserve"> תיאורו של </w:t>
      </w:r>
      <w:r w:rsidR="001B2933">
        <w:rPr>
          <w:rFonts w:ascii="Arial" w:hAnsi="Arial" w:hint="cs"/>
          <w:noProof w:val="0"/>
          <w:rtl/>
        </w:rPr>
        <w:t>המתנגד 3</w:t>
      </w:r>
      <w:r>
        <w:rPr>
          <w:rFonts w:ascii="Arial" w:hAnsi="Arial" w:hint="cs"/>
          <w:noProof w:val="0"/>
          <w:rtl/>
        </w:rPr>
        <w:t xml:space="preserve"> את התקופה בה אובחן המנוח כמתמודד עם סכ</w:t>
      </w:r>
      <w:r w:rsidR="00104419">
        <w:rPr>
          <w:rFonts w:ascii="Arial" w:hAnsi="Arial" w:hint="cs"/>
          <w:noProof w:val="0"/>
          <w:rtl/>
        </w:rPr>
        <w:t>י</w:t>
      </w:r>
      <w:r>
        <w:rPr>
          <w:rFonts w:ascii="Arial" w:hAnsi="Arial" w:hint="cs"/>
          <w:noProof w:val="0"/>
          <w:rtl/>
        </w:rPr>
        <w:t xml:space="preserve">זופרניה לא בא כל תיאור של אירוע נוסף שבו סבר </w:t>
      </w:r>
      <w:r w:rsidR="001B2933">
        <w:rPr>
          <w:rFonts w:ascii="Arial" w:hAnsi="Arial" w:hint="cs"/>
          <w:noProof w:val="0"/>
          <w:rtl/>
        </w:rPr>
        <w:t>המתנגד 3</w:t>
      </w:r>
      <w:r>
        <w:rPr>
          <w:rFonts w:ascii="Arial" w:hAnsi="Arial" w:hint="cs"/>
          <w:noProof w:val="0"/>
          <w:rtl/>
        </w:rPr>
        <w:t xml:space="preserve"> שהמנוח היה מבולבל או בעל בוחן מציאות לקוי או יכולת שיפוט לקויה ככל שאדם סביר יכול להבחין בכך.</w:t>
      </w:r>
    </w:p>
    <w:p w:rsidR="004F3D5C" w:rsidRDefault="004F3D5C" w:rsidP="00104419">
      <w:pPr>
        <w:jc w:val="both"/>
        <w:rPr>
          <w:rFonts w:ascii="Arial" w:hAnsi="Arial"/>
          <w:noProof w:val="0"/>
          <w:rtl/>
        </w:rPr>
      </w:pPr>
    </w:p>
    <w:p w:rsidR="004F3D5C" w:rsidRDefault="004F3D5C" w:rsidP="00515381">
      <w:pPr>
        <w:spacing w:line="360" w:lineRule="auto"/>
        <w:ind w:left="720"/>
        <w:jc w:val="both"/>
        <w:rPr>
          <w:rFonts w:ascii="Arial" w:hAnsi="Arial"/>
          <w:noProof w:val="0"/>
          <w:rtl/>
        </w:rPr>
      </w:pPr>
      <w:r>
        <w:rPr>
          <w:rFonts w:ascii="Arial" w:hAnsi="Arial" w:hint="cs"/>
          <w:noProof w:val="0"/>
          <w:rtl/>
        </w:rPr>
        <w:t>גם כשביקר את ה</w:t>
      </w:r>
      <w:r w:rsidR="00104419">
        <w:rPr>
          <w:rFonts w:ascii="Arial" w:hAnsi="Arial" w:hint="cs"/>
          <w:noProof w:val="0"/>
          <w:rtl/>
        </w:rPr>
        <w:t>ת</w:t>
      </w:r>
      <w:r>
        <w:rPr>
          <w:rFonts w:ascii="Arial" w:hAnsi="Arial" w:hint="cs"/>
          <w:noProof w:val="0"/>
          <w:rtl/>
        </w:rPr>
        <w:t xml:space="preserve">נהלות עו"ד </w:t>
      </w:r>
      <w:r w:rsidR="00515381">
        <w:rPr>
          <w:rFonts w:ascii="Arial" w:hAnsi="Arial" w:hint="cs"/>
          <w:noProof w:val="0"/>
          <w:rtl/>
        </w:rPr>
        <w:t>מ'</w:t>
      </w:r>
      <w:r>
        <w:rPr>
          <w:rFonts w:ascii="Arial" w:hAnsi="Arial" w:hint="cs"/>
          <w:noProof w:val="0"/>
          <w:rtl/>
        </w:rPr>
        <w:t xml:space="preserve"> שהחתים את המנוח על הצוואה הוא התייחס לכך שמדובר ב</w:t>
      </w:r>
      <w:r w:rsidRPr="0048002E">
        <w:rPr>
          <w:rFonts w:ascii="Arial" w:hAnsi="Arial" w:hint="cs"/>
          <w:i/>
          <w:iCs/>
          <w:noProof w:val="0"/>
          <w:rtl/>
        </w:rPr>
        <w:t>"אדם חולה שצריך עזרה בכל דבר בסיסי ... אדם עיוור.."</w:t>
      </w:r>
      <w:r>
        <w:rPr>
          <w:rFonts w:ascii="Arial" w:hAnsi="Arial" w:hint="cs"/>
          <w:noProof w:val="0"/>
          <w:rtl/>
        </w:rPr>
        <w:t xml:space="preserve"> (עמ' 108 ש' 5-13 לפרוטוקול הדיון מיום 03.11.2022) כשב</w:t>
      </w:r>
      <w:r w:rsidR="0048002E">
        <w:rPr>
          <w:rFonts w:ascii="Arial" w:hAnsi="Arial" w:hint="cs"/>
          <w:noProof w:val="0"/>
          <w:rtl/>
        </w:rPr>
        <w:t>כ</w:t>
      </w:r>
      <w:r>
        <w:rPr>
          <w:rFonts w:ascii="Arial" w:hAnsi="Arial" w:hint="cs"/>
          <w:noProof w:val="0"/>
          <w:rtl/>
        </w:rPr>
        <w:t>ך הוא מתייחס למצבו הפיזי ולא עלתה על ידו כל טענה לעניין הבנתו של המנוח או כיו"ב.</w:t>
      </w:r>
    </w:p>
    <w:p w:rsidR="004F3D5C" w:rsidRDefault="004F3D5C" w:rsidP="0048002E">
      <w:pPr>
        <w:jc w:val="both"/>
        <w:rPr>
          <w:rFonts w:ascii="Arial" w:hAnsi="Arial"/>
          <w:noProof w:val="0"/>
          <w:rtl/>
        </w:rPr>
      </w:pPr>
    </w:p>
    <w:p w:rsidR="004F3D5C" w:rsidRDefault="00DA24E4" w:rsidP="009A0356">
      <w:pPr>
        <w:spacing w:line="360" w:lineRule="auto"/>
        <w:ind w:left="720" w:hanging="720"/>
        <w:jc w:val="both"/>
        <w:rPr>
          <w:rFonts w:ascii="Arial" w:hAnsi="Arial"/>
          <w:noProof w:val="0"/>
          <w:rtl/>
        </w:rPr>
      </w:pPr>
      <w:r>
        <w:rPr>
          <w:rFonts w:ascii="Arial" w:hAnsi="Arial" w:hint="cs"/>
          <w:noProof w:val="0"/>
          <w:rtl/>
        </w:rPr>
        <w:t>23</w:t>
      </w:r>
      <w:r w:rsidR="004F3D5C">
        <w:rPr>
          <w:rFonts w:ascii="Arial" w:hAnsi="Arial" w:hint="cs"/>
          <w:noProof w:val="0"/>
          <w:rtl/>
        </w:rPr>
        <w:t>.</w:t>
      </w:r>
      <w:r w:rsidR="004F3D5C">
        <w:rPr>
          <w:rFonts w:ascii="Arial" w:hAnsi="Arial" w:hint="cs"/>
          <w:noProof w:val="0"/>
          <w:rtl/>
        </w:rPr>
        <w:tab/>
        <w:t xml:space="preserve">בהמשך העיד </w:t>
      </w:r>
      <w:r w:rsidR="001B2933">
        <w:rPr>
          <w:rFonts w:ascii="Arial" w:hAnsi="Arial" w:hint="cs"/>
          <w:noProof w:val="0"/>
          <w:rtl/>
        </w:rPr>
        <w:t>המתנגד 1</w:t>
      </w:r>
      <w:r w:rsidR="004F3D5C">
        <w:rPr>
          <w:rFonts w:ascii="Arial" w:hAnsi="Arial" w:hint="cs"/>
          <w:noProof w:val="0"/>
          <w:rtl/>
        </w:rPr>
        <w:t xml:space="preserve"> וגם מעדותו עלה כי כל הטענות לעניין התנהגות בלתי סבירה ולא הגיונית מתייחסות לשנים סביב האבחון בשנת 2003 </w:t>
      </w:r>
      <w:r w:rsidR="00BF7BCB">
        <w:rPr>
          <w:rFonts w:ascii="Arial" w:hAnsi="Arial" w:hint="cs"/>
          <w:noProof w:val="0"/>
          <w:rtl/>
        </w:rPr>
        <w:t xml:space="preserve">(עמ' 128 ש' 16-23 לפרוטוקול הדיון מיום 03.11.2022) וגם </w:t>
      </w:r>
      <w:r w:rsidR="001B2933">
        <w:rPr>
          <w:rFonts w:ascii="Arial" w:hAnsi="Arial" w:hint="cs"/>
          <w:noProof w:val="0"/>
          <w:rtl/>
        </w:rPr>
        <w:t>הנ"ל</w:t>
      </w:r>
      <w:r w:rsidR="00BF7BCB">
        <w:rPr>
          <w:rFonts w:ascii="Arial" w:hAnsi="Arial" w:hint="cs"/>
          <w:noProof w:val="0"/>
          <w:rtl/>
        </w:rPr>
        <w:t xml:space="preserve"> לא יכול היה להצביע על אירועים ספציפיים בתקופת החתימה על הצוואה שמהם סבר כי המנוח מתנהג בצורה בלתי סבירה וללא הגיון.</w:t>
      </w:r>
    </w:p>
    <w:p w:rsidR="00BF7BCB" w:rsidRDefault="00BF7BCB" w:rsidP="001B2933">
      <w:pPr>
        <w:spacing w:line="360" w:lineRule="auto"/>
        <w:ind w:left="720"/>
        <w:jc w:val="both"/>
        <w:rPr>
          <w:rFonts w:ascii="Arial" w:hAnsi="Arial"/>
          <w:noProof w:val="0"/>
          <w:rtl/>
        </w:rPr>
      </w:pPr>
      <w:r>
        <w:rPr>
          <w:rFonts w:ascii="Arial" w:hAnsi="Arial" w:hint="cs"/>
          <w:noProof w:val="0"/>
          <w:rtl/>
        </w:rPr>
        <w:lastRenderedPageBreak/>
        <w:t xml:space="preserve">כאשר תאר </w:t>
      </w:r>
      <w:r w:rsidR="001B2933">
        <w:rPr>
          <w:rFonts w:ascii="Arial" w:hAnsi="Arial" w:hint="cs"/>
          <w:noProof w:val="0"/>
          <w:rtl/>
        </w:rPr>
        <w:t>המתנגד 1</w:t>
      </w:r>
      <w:r>
        <w:rPr>
          <w:rFonts w:ascii="Arial" w:hAnsi="Arial" w:hint="cs"/>
          <w:noProof w:val="0"/>
          <w:rtl/>
        </w:rPr>
        <w:t xml:space="preserve"> כי מצבו של המנוח התדרדר בשנת 2015 הוא מנה מחלות פיזיות שאינן מתחום בריאות נפש (לב, כליות ריאות עישון השמנה וכיו"ב) (עמ' 129 ש' 22-27</w:t>
      </w:r>
      <w:r w:rsidR="0048002E">
        <w:rPr>
          <w:rFonts w:ascii="Arial" w:hAnsi="Arial" w:hint="cs"/>
          <w:noProof w:val="0"/>
          <w:rtl/>
        </w:rPr>
        <w:t xml:space="preserve"> לפרוטוקול הדיון מיום 03.11.2022).</w:t>
      </w:r>
    </w:p>
    <w:p w:rsidR="00BF7BCB" w:rsidRDefault="00BF7BCB" w:rsidP="009A0356">
      <w:pPr>
        <w:jc w:val="both"/>
        <w:rPr>
          <w:rFonts w:ascii="Arial" w:hAnsi="Arial"/>
          <w:noProof w:val="0"/>
          <w:rtl/>
        </w:rPr>
      </w:pPr>
    </w:p>
    <w:p w:rsidR="008B14AC" w:rsidRDefault="001B2933" w:rsidP="009A0356">
      <w:pPr>
        <w:spacing w:line="360" w:lineRule="auto"/>
        <w:ind w:left="720"/>
        <w:jc w:val="both"/>
        <w:rPr>
          <w:rFonts w:ascii="Arial" w:hAnsi="Arial"/>
          <w:noProof w:val="0"/>
          <w:rtl/>
        </w:rPr>
      </w:pPr>
      <w:r>
        <w:rPr>
          <w:rFonts w:ascii="Arial" w:hAnsi="Arial" w:hint="cs"/>
          <w:noProof w:val="0"/>
          <w:rtl/>
        </w:rPr>
        <w:t xml:space="preserve">הנ"ל אף </w:t>
      </w:r>
      <w:r w:rsidR="00BF7BCB">
        <w:rPr>
          <w:rFonts w:ascii="Arial" w:hAnsi="Arial" w:hint="cs"/>
          <w:noProof w:val="0"/>
          <w:rtl/>
        </w:rPr>
        <w:t xml:space="preserve"> העיד שנפגש עם המנוח על בסיס חודשי אולם לטענתו המנוח כלל לא שוחח איתו וכשעומת עם דבריו של </w:t>
      </w:r>
      <w:r>
        <w:rPr>
          <w:rFonts w:ascii="Arial" w:hAnsi="Arial" w:hint="cs"/>
          <w:noProof w:val="0"/>
          <w:rtl/>
        </w:rPr>
        <w:t xml:space="preserve">המתנגד 3 </w:t>
      </w:r>
      <w:r w:rsidR="00BF7BCB">
        <w:rPr>
          <w:rFonts w:ascii="Arial" w:hAnsi="Arial" w:hint="cs"/>
          <w:noProof w:val="0"/>
          <w:rtl/>
        </w:rPr>
        <w:t>על השיחות טען שזה ככל הנראה היה בזמנים קדומים יותר (עמ' 133 ש' 7-16 לפרוטוק</w:t>
      </w:r>
      <w:r w:rsidR="009A0356">
        <w:rPr>
          <w:rFonts w:ascii="Arial" w:hAnsi="Arial" w:hint="cs"/>
          <w:noProof w:val="0"/>
          <w:rtl/>
        </w:rPr>
        <w:t xml:space="preserve">ול הדיון מיום 03.11.2022), </w:t>
      </w:r>
      <w:r w:rsidR="008B14AC">
        <w:rPr>
          <w:rFonts w:ascii="Arial" w:hAnsi="Arial" w:hint="cs"/>
          <w:noProof w:val="0"/>
          <w:rtl/>
        </w:rPr>
        <w:t xml:space="preserve">חרף האמור תיאר </w:t>
      </w:r>
      <w:r>
        <w:rPr>
          <w:rFonts w:ascii="Arial" w:hAnsi="Arial" w:hint="cs"/>
          <w:noProof w:val="0"/>
          <w:rtl/>
        </w:rPr>
        <w:t>המתנגד 1</w:t>
      </w:r>
      <w:r w:rsidR="008B14AC">
        <w:rPr>
          <w:rFonts w:ascii="Arial" w:hAnsi="Arial" w:hint="cs"/>
          <w:noProof w:val="0"/>
          <w:rtl/>
        </w:rPr>
        <w:t xml:space="preserve"> שהמנוח יצא לטיול בחו"ל עם העמותה </w:t>
      </w:r>
      <w:r w:rsidR="0048002E">
        <w:rPr>
          <w:rFonts w:ascii="Arial" w:hAnsi="Arial" w:hint="cs"/>
          <w:noProof w:val="0"/>
          <w:rtl/>
        </w:rPr>
        <w:t>ש</w:t>
      </w:r>
      <w:r w:rsidR="008B14AC">
        <w:rPr>
          <w:rFonts w:ascii="Arial" w:hAnsi="Arial" w:hint="cs"/>
          <w:noProof w:val="0"/>
          <w:rtl/>
        </w:rPr>
        <w:t>ל העיוורים, כי המנוח היה עושה טיפולי דיאליזה וסיפר לו על כך (עמ' 135 ש' 20-32 עמ' 136 ש' 6-7 לפרוטוקול הדיון מיום 03.11.2022).</w:t>
      </w:r>
    </w:p>
    <w:p w:rsidR="008B14AC" w:rsidRDefault="008B14AC" w:rsidP="0048002E">
      <w:pPr>
        <w:jc w:val="both"/>
        <w:rPr>
          <w:rFonts w:ascii="Arial" w:hAnsi="Arial"/>
          <w:noProof w:val="0"/>
          <w:rtl/>
        </w:rPr>
      </w:pPr>
    </w:p>
    <w:p w:rsidR="008B14AC" w:rsidRDefault="008B14AC" w:rsidP="001B2933">
      <w:pPr>
        <w:spacing w:line="360" w:lineRule="auto"/>
        <w:ind w:left="720"/>
        <w:jc w:val="both"/>
        <w:rPr>
          <w:rFonts w:ascii="Arial" w:hAnsi="Arial"/>
          <w:noProof w:val="0"/>
          <w:rtl/>
        </w:rPr>
      </w:pPr>
      <w:r>
        <w:rPr>
          <w:rFonts w:ascii="Arial" w:hAnsi="Arial" w:hint="cs"/>
          <w:noProof w:val="0"/>
          <w:rtl/>
        </w:rPr>
        <w:t xml:space="preserve">כאשר נשאל </w:t>
      </w:r>
      <w:r w:rsidR="001B2933">
        <w:rPr>
          <w:rFonts w:ascii="Arial" w:hAnsi="Arial" w:hint="cs"/>
          <w:noProof w:val="0"/>
          <w:rtl/>
        </w:rPr>
        <w:t xml:space="preserve">הנ"ל </w:t>
      </w:r>
      <w:r>
        <w:rPr>
          <w:rFonts w:ascii="Arial" w:hAnsi="Arial" w:hint="cs"/>
          <w:noProof w:val="0"/>
          <w:rtl/>
        </w:rPr>
        <w:t xml:space="preserve">האם המנוח יכול היה להוריש את נכסיו למי שהוא רוצה השיב בחיוב וטען כי התובעות עשו דברים לא חוקיים ובגדו במתנגדים וכן עשו את הדברים בהיחבא </w:t>
      </w:r>
      <w:r w:rsidR="0048002E">
        <w:rPr>
          <w:rFonts w:ascii="Arial" w:hAnsi="Arial" w:hint="cs"/>
          <w:noProof w:val="0"/>
          <w:rtl/>
        </w:rPr>
        <w:t>(</w:t>
      </w:r>
      <w:r>
        <w:rPr>
          <w:rFonts w:ascii="Arial" w:hAnsi="Arial" w:hint="cs"/>
          <w:noProof w:val="0"/>
          <w:rtl/>
        </w:rPr>
        <w:t>עמ' 138 ש' 9-32 לפרוטוקול הדיון מיום 03.11.2022).</w:t>
      </w:r>
    </w:p>
    <w:p w:rsidR="008B14AC" w:rsidRDefault="008B14AC" w:rsidP="00415F68">
      <w:pPr>
        <w:jc w:val="both"/>
        <w:rPr>
          <w:rFonts w:ascii="Arial" w:hAnsi="Arial"/>
          <w:noProof w:val="0"/>
          <w:rtl/>
        </w:rPr>
      </w:pPr>
    </w:p>
    <w:p w:rsidR="008B14AC" w:rsidRDefault="008B14AC" w:rsidP="00C0403B">
      <w:pPr>
        <w:spacing w:line="360" w:lineRule="auto"/>
        <w:ind w:left="720"/>
        <w:jc w:val="both"/>
        <w:rPr>
          <w:rFonts w:ascii="Arial" w:hAnsi="Arial"/>
          <w:noProof w:val="0"/>
          <w:rtl/>
        </w:rPr>
      </w:pPr>
      <w:r>
        <w:rPr>
          <w:rFonts w:ascii="Arial" w:hAnsi="Arial" w:hint="cs"/>
          <w:noProof w:val="0"/>
          <w:rtl/>
        </w:rPr>
        <w:t xml:space="preserve">שעה ששני המתנגדים טענו כי היו בקשר עם המנוח לפחות על בסיס חודשי </w:t>
      </w:r>
      <w:r w:rsidR="001B2933">
        <w:rPr>
          <w:rFonts w:ascii="Arial" w:hAnsi="Arial" w:hint="cs"/>
          <w:noProof w:val="0"/>
          <w:rtl/>
        </w:rPr>
        <w:t xml:space="preserve">וחולקים על כשירותו במועד החתימה על הצוואה </w:t>
      </w:r>
      <w:r w:rsidR="0066772A">
        <w:rPr>
          <w:rFonts w:ascii="Arial" w:hAnsi="Arial" w:hint="cs"/>
          <w:noProof w:val="0"/>
          <w:rtl/>
        </w:rPr>
        <w:t xml:space="preserve">מצופה היה שיבוא מפיהם תיאור </w:t>
      </w:r>
      <w:r w:rsidR="00D31424">
        <w:rPr>
          <w:rFonts w:ascii="Arial" w:hAnsi="Arial" w:hint="cs"/>
          <w:noProof w:val="0"/>
          <w:rtl/>
        </w:rPr>
        <w:t>של אירועים מהם עולה</w:t>
      </w:r>
      <w:r w:rsidR="0066772A">
        <w:rPr>
          <w:rFonts w:ascii="Arial" w:hAnsi="Arial" w:hint="cs"/>
          <w:noProof w:val="0"/>
          <w:rtl/>
        </w:rPr>
        <w:t xml:space="preserve"> כי </w:t>
      </w:r>
      <w:r w:rsidR="00D31424">
        <w:rPr>
          <w:rFonts w:ascii="Arial" w:hAnsi="Arial" w:hint="cs"/>
          <w:noProof w:val="0"/>
          <w:rtl/>
        </w:rPr>
        <w:t>ב</w:t>
      </w:r>
      <w:r w:rsidR="00D31424" w:rsidRPr="00D31424">
        <w:rPr>
          <w:rFonts w:ascii="Arial" w:hAnsi="Arial" w:hint="cs"/>
          <w:noProof w:val="0"/>
          <w:rtl/>
        </w:rPr>
        <w:t>שנים הסמוכות לעריכת הצוואה</w:t>
      </w:r>
      <w:r w:rsidR="00D31424">
        <w:rPr>
          <w:rFonts w:ascii="Arial" w:hAnsi="Arial" w:hint="cs"/>
          <w:noProof w:val="0"/>
          <w:rtl/>
        </w:rPr>
        <w:t xml:space="preserve"> </w:t>
      </w:r>
      <w:r w:rsidR="0066772A">
        <w:rPr>
          <w:rFonts w:ascii="Arial" w:hAnsi="Arial" w:hint="cs"/>
          <w:noProof w:val="0"/>
          <w:rtl/>
        </w:rPr>
        <w:t xml:space="preserve">המנוח התנהג באופן </w:t>
      </w:r>
      <w:r w:rsidR="001B2933">
        <w:rPr>
          <w:rFonts w:ascii="Arial" w:hAnsi="Arial" w:hint="cs"/>
          <w:noProof w:val="0"/>
          <w:rtl/>
        </w:rPr>
        <w:t>המעיד</w:t>
      </w:r>
      <w:r w:rsidR="0066772A">
        <w:rPr>
          <w:rFonts w:ascii="Arial" w:hAnsi="Arial" w:hint="cs"/>
          <w:noProof w:val="0"/>
          <w:rtl/>
        </w:rPr>
        <w:t xml:space="preserve"> על העדר כשרות והבנה</w:t>
      </w:r>
      <w:r w:rsidR="00D31424">
        <w:rPr>
          <w:rFonts w:ascii="Arial" w:hAnsi="Arial" w:hint="cs"/>
          <w:noProof w:val="0"/>
          <w:rtl/>
        </w:rPr>
        <w:t>.</w:t>
      </w:r>
      <w:r w:rsidR="0066772A">
        <w:rPr>
          <w:rFonts w:ascii="Arial" w:hAnsi="Arial" w:hint="cs"/>
          <w:noProof w:val="0"/>
          <w:rtl/>
        </w:rPr>
        <w:t xml:space="preserve"> אלא שלא בא כל תיאור </w:t>
      </w:r>
      <w:r w:rsidR="00C0403B">
        <w:rPr>
          <w:rFonts w:ascii="Arial" w:hAnsi="Arial" w:hint="cs"/>
          <w:noProof w:val="0"/>
          <w:rtl/>
        </w:rPr>
        <w:t xml:space="preserve">ספציפי </w:t>
      </w:r>
      <w:r w:rsidR="0066772A">
        <w:rPr>
          <w:rFonts w:ascii="Arial" w:hAnsi="Arial" w:hint="cs"/>
          <w:noProof w:val="0"/>
          <w:rtl/>
        </w:rPr>
        <w:t xml:space="preserve">כזה </w:t>
      </w:r>
      <w:r w:rsidR="00C0403B">
        <w:rPr>
          <w:rFonts w:ascii="Arial" w:hAnsi="Arial" w:hint="cs"/>
          <w:noProof w:val="0"/>
          <w:rtl/>
        </w:rPr>
        <w:t>בעדותם</w:t>
      </w:r>
      <w:r w:rsidR="0066772A">
        <w:rPr>
          <w:rFonts w:ascii="Arial" w:hAnsi="Arial" w:hint="cs"/>
          <w:noProof w:val="0"/>
          <w:rtl/>
        </w:rPr>
        <w:t xml:space="preserve"> וניכר מעדותו של </w:t>
      </w:r>
      <w:r w:rsidR="00D31424">
        <w:rPr>
          <w:rFonts w:ascii="Arial" w:hAnsi="Arial" w:hint="cs"/>
          <w:noProof w:val="0"/>
          <w:rtl/>
        </w:rPr>
        <w:t xml:space="preserve">המתנגד 1 </w:t>
      </w:r>
      <w:r w:rsidR="0066772A">
        <w:rPr>
          <w:rFonts w:ascii="Arial" w:hAnsi="Arial" w:hint="cs"/>
          <w:noProof w:val="0"/>
          <w:rtl/>
        </w:rPr>
        <w:t xml:space="preserve">כי ההתנגדות מבוססת בעיקר על תחושות </w:t>
      </w:r>
      <w:r w:rsidR="001B2933">
        <w:rPr>
          <w:rFonts w:ascii="Arial" w:hAnsi="Arial" w:hint="cs"/>
          <w:noProof w:val="0"/>
          <w:rtl/>
        </w:rPr>
        <w:t xml:space="preserve">ועל בסיס טענתו </w:t>
      </w:r>
      <w:r w:rsidR="0066772A">
        <w:rPr>
          <w:rFonts w:ascii="Arial" w:hAnsi="Arial" w:hint="cs"/>
          <w:noProof w:val="0"/>
          <w:rtl/>
        </w:rPr>
        <w:t>ש</w:t>
      </w:r>
      <w:r w:rsidR="0066772A" w:rsidRPr="0048002E">
        <w:rPr>
          <w:rFonts w:ascii="Arial" w:hAnsi="Arial" w:hint="cs"/>
          <w:i/>
          <w:iCs/>
          <w:noProof w:val="0"/>
          <w:rtl/>
        </w:rPr>
        <w:t>"עשו דברים מאחורי הגב שלנו.."</w:t>
      </w:r>
      <w:r w:rsidR="0066772A">
        <w:rPr>
          <w:rFonts w:ascii="Arial" w:hAnsi="Arial" w:hint="cs"/>
          <w:noProof w:val="0"/>
          <w:rtl/>
        </w:rPr>
        <w:t xml:space="preserve"> והביאו עו"ד שלטענת המתנגדים קשור לתובעות או למי מהן</w:t>
      </w:r>
      <w:r w:rsidR="001B2933">
        <w:rPr>
          <w:rFonts w:ascii="Arial" w:hAnsi="Arial" w:hint="cs"/>
          <w:noProof w:val="0"/>
          <w:rtl/>
        </w:rPr>
        <w:t xml:space="preserve"> (שם)</w:t>
      </w:r>
      <w:r w:rsidR="0066772A">
        <w:rPr>
          <w:rFonts w:ascii="Arial" w:hAnsi="Arial" w:hint="cs"/>
          <w:noProof w:val="0"/>
          <w:rtl/>
        </w:rPr>
        <w:t>.</w:t>
      </w:r>
    </w:p>
    <w:p w:rsidR="0066772A" w:rsidRDefault="0066772A" w:rsidP="0048002E">
      <w:pPr>
        <w:jc w:val="both"/>
        <w:rPr>
          <w:rFonts w:ascii="Arial" w:hAnsi="Arial"/>
          <w:noProof w:val="0"/>
          <w:rtl/>
        </w:rPr>
      </w:pPr>
    </w:p>
    <w:p w:rsidR="0066772A" w:rsidRDefault="00DA24E4" w:rsidP="006F048E">
      <w:pPr>
        <w:spacing w:line="360" w:lineRule="auto"/>
        <w:ind w:left="720" w:hanging="720"/>
        <w:jc w:val="both"/>
        <w:rPr>
          <w:rFonts w:ascii="Arial" w:hAnsi="Arial"/>
          <w:noProof w:val="0"/>
          <w:rtl/>
        </w:rPr>
      </w:pPr>
      <w:r>
        <w:rPr>
          <w:rFonts w:ascii="Arial" w:hAnsi="Arial" w:hint="cs"/>
          <w:noProof w:val="0"/>
          <w:rtl/>
        </w:rPr>
        <w:t>24</w:t>
      </w:r>
      <w:r w:rsidR="0066772A">
        <w:rPr>
          <w:rFonts w:ascii="Arial" w:hAnsi="Arial" w:hint="cs"/>
          <w:noProof w:val="0"/>
          <w:rtl/>
        </w:rPr>
        <w:t xml:space="preserve">. </w:t>
      </w:r>
      <w:r w:rsidR="0066772A">
        <w:rPr>
          <w:rFonts w:ascii="Arial" w:hAnsi="Arial" w:hint="cs"/>
          <w:noProof w:val="0"/>
          <w:rtl/>
        </w:rPr>
        <w:tab/>
        <w:t xml:space="preserve">מן העדויות עולה כי הגם שאין חולק כי המנוח אובחן בשנת 2003 לערך כבעל הפרעה מסוג סכיזופרניה פרנואידית הרי שמני אז לא בא כל תיעוד </w:t>
      </w:r>
      <w:r w:rsidR="006F048E">
        <w:rPr>
          <w:rFonts w:ascii="Arial" w:hAnsi="Arial" w:hint="cs"/>
          <w:noProof w:val="0"/>
          <w:rtl/>
        </w:rPr>
        <w:t xml:space="preserve">רפואי </w:t>
      </w:r>
      <w:r w:rsidR="0066772A">
        <w:rPr>
          <w:rFonts w:ascii="Arial" w:hAnsi="Arial" w:hint="cs"/>
          <w:noProof w:val="0"/>
          <w:rtl/>
        </w:rPr>
        <w:t>או</w:t>
      </w:r>
      <w:r w:rsidR="006F048E">
        <w:rPr>
          <w:rFonts w:ascii="Arial" w:hAnsi="Arial" w:hint="cs"/>
          <w:noProof w:val="0"/>
          <w:rtl/>
        </w:rPr>
        <w:t xml:space="preserve"> עדות אחרת על התפרצות נוספת של המחלה. ההיפך הוא הנכון </w:t>
      </w:r>
      <w:r w:rsidR="00C0403B">
        <w:rPr>
          <w:rFonts w:ascii="Arial" w:hAnsi="Arial" w:hint="cs"/>
          <w:noProof w:val="0"/>
          <w:rtl/>
        </w:rPr>
        <w:t xml:space="preserve">כאמור לעיל </w:t>
      </w:r>
      <w:r w:rsidR="006F048E">
        <w:rPr>
          <w:rFonts w:ascii="Arial" w:hAnsi="Arial" w:hint="cs"/>
          <w:noProof w:val="0"/>
          <w:rtl/>
        </w:rPr>
        <w:t>קיימות עדויות על התנהלות נורמטיבית של המנוח, על כי למנוח היה ידע והבנה כללית ופרטנית לרבות על אודות הרכוש והיורשים שלו והוכח כי המנוח היה כשיר והבחין בטיבה של הצוואה בעת שחתם עליה.</w:t>
      </w:r>
    </w:p>
    <w:p w:rsidR="0048002E" w:rsidRDefault="0048002E" w:rsidP="0048002E">
      <w:pPr>
        <w:ind w:left="720" w:hanging="720"/>
        <w:jc w:val="both"/>
        <w:rPr>
          <w:rFonts w:ascii="Arial" w:hAnsi="Arial"/>
          <w:noProof w:val="0"/>
          <w:rtl/>
        </w:rPr>
      </w:pPr>
    </w:p>
    <w:p w:rsidR="006F048E" w:rsidRDefault="00DA24E4" w:rsidP="0048002E">
      <w:pPr>
        <w:spacing w:line="360" w:lineRule="auto"/>
        <w:ind w:left="720" w:hanging="720"/>
        <w:jc w:val="both"/>
        <w:rPr>
          <w:rFonts w:ascii="Arial" w:hAnsi="Arial"/>
          <w:noProof w:val="0"/>
          <w:rtl/>
        </w:rPr>
      </w:pPr>
      <w:r>
        <w:rPr>
          <w:rFonts w:ascii="Arial" w:hAnsi="Arial" w:hint="cs"/>
          <w:noProof w:val="0"/>
          <w:rtl/>
        </w:rPr>
        <w:t>25</w:t>
      </w:r>
      <w:r w:rsidR="006F048E">
        <w:rPr>
          <w:rFonts w:ascii="Arial" w:hAnsi="Arial" w:hint="cs"/>
          <w:noProof w:val="0"/>
          <w:rtl/>
        </w:rPr>
        <w:t>.</w:t>
      </w:r>
      <w:r w:rsidR="006F048E">
        <w:rPr>
          <w:rFonts w:ascii="Arial" w:hAnsi="Arial" w:hint="cs"/>
          <w:noProof w:val="0"/>
          <w:rtl/>
        </w:rPr>
        <w:tab/>
        <w:t>למעלה מן הדרוש יוער כי הועלתה במסגרת ההליך האפשרות שהעדפתו של המנוח את התובעות אחיותיו על פ</w:t>
      </w:r>
      <w:r w:rsidR="00D31424">
        <w:rPr>
          <w:rFonts w:ascii="Arial" w:hAnsi="Arial" w:hint="cs"/>
          <w:noProof w:val="0"/>
          <w:rtl/>
        </w:rPr>
        <w:t>נ</w:t>
      </w:r>
      <w:r w:rsidR="006F048E">
        <w:rPr>
          <w:rFonts w:ascii="Arial" w:hAnsi="Arial" w:hint="cs"/>
          <w:noProof w:val="0"/>
          <w:rtl/>
        </w:rPr>
        <w:t xml:space="preserve">י אחיו </w:t>
      </w:r>
      <w:r w:rsidR="00D31424">
        <w:rPr>
          <w:rFonts w:ascii="Arial" w:hAnsi="Arial" w:hint="cs"/>
          <w:noProof w:val="0"/>
          <w:rtl/>
        </w:rPr>
        <w:t xml:space="preserve">המתנגדים </w:t>
      </w:r>
      <w:r w:rsidR="006F048E">
        <w:rPr>
          <w:rFonts w:ascii="Arial" w:hAnsi="Arial" w:hint="cs"/>
          <w:noProof w:val="0"/>
          <w:rtl/>
        </w:rPr>
        <w:t>אף היא תוצאה של המחלה</w:t>
      </w:r>
      <w:r w:rsidR="00D31424">
        <w:rPr>
          <w:rFonts w:ascii="Arial" w:hAnsi="Arial" w:hint="cs"/>
          <w:noProof w:val="0"/>
          <w:rtl/>
        </w:rPr>
        <w:t xml:space="preserve"> ושל מחשבות השווא הכרוכות בה</w:t>
      </w:r>
      <w:r w:rsidR="006F048E">
        <w:rPr>
          <w:rFonts w:ascii="Arial" w:hAnsi="Arial" w:hint="cs"/>
          <w:noProof w:val="0"/>
          <w:rtl/>
        </w:rPr>
        <w:t>. הגם שהפרעה כאמור נשללה נכון למועד החתימה על הצוואה הרי שראוי להדגיש כי במועד התפרצות ואבחון מחלתו</w:t>
      </w:r>
      <w:r w:rsidR="0048002E">
        <w:rPr>
          <w:rFonts w:ascii="Arial" w:hAnsi="Arial" w:hint="cs"/>
          <w:noProof w:val="0"/>
          <w:rtl/>
        </w:rPr>
        <w:t xml:space="preserve"> </w:t>
      </w:r>
      <w:r w:rsidR="006F048E">
        <w:rPr>
          <w:rFonts w:ascii="Arial" w:hAnsi="Arial" w:hint="cs"/>
          <w:noProof w:val="0"/>
          <w:rtl/>
        </w:rPr>
        <w:t xml:space="preserve">של המנוח הוא היה בעל מחשבות שווא </w:t>
      </w:r>
      <w:r w:rsidR="006F048E" w:rsidRPr="00D31424">
        <w:rPr>
          <w:rFonts w:ascii="Arial" w:hAnsi="Arial" w:hint="cs"/>
          <w:b/>
          <w:bCs/>
          <w:noProof w:val="0"/>
          <w:u w:val="single"/>
          <w:rtl/>
        </w:rPr>
        <w:t xml:space="preserve">כלפי </w:t>
      </w:r>
      <w:r w:rsidR="006F048E" w:rsidRPr="00D31424">
        <w:rPr>
          <w:rFonts w:ascii="Arial" w:hAnsi="Arial" w:hint="cs"/>
          <w:b/>
          <w:bCs/>
          <w:noProof w:val="0"/>
          <w:u w:val="single"/>
          <w:rtl/>
        </w:rPr>
        <w:lastRenderedPageBreak/>
        <w:t>אחיו ואחיותיו כאחד ולא בא כל תיעוד כי המנוח בשל מחלתו יצא כנגד אחיו בלבד</w:t>
      </w:r>
      <w:r w:rsidR="006F048E">
        <w:rPr>
          <w:rFonts w:ascii="Arial" w:hAnsi="Arial" w:hint="cs"/>
          <w:noProof w:val="0"/>
          <w:rtl/>
        </w:rPr>
        <w:t xml:space="preserve">. הדברים עולים מהמסמכים הרפואיים </w:t>
      </w:r>
      <w:r w:rsidR="00093C3E">
        <w:rPr>
          <w:rFonts w:ascii="Arial" w:hAnsi="Arial" w:hint="cs"/>
          <w:noProof w:val="0"/>
          <w:rtl/>
        </w:rPr>
        <w:t>כפי שפורטו בחוות דעת המומחה לרבות סיכום מחלה מהמרכז לבריאות הנפש בנס ציונה מיום 06.05.2004 שם צויין שהמנוח חש שכל העולם נגדו כולל חבריו ובני משפחתו ובהמשך צויין כי חשד שאחיו מנסה לקחת ממנו את דירת הוריו וחשד באחותו ששמה לו חומר מרדים באוכל ואיים מילולית על אחותו.</w:t>
      </w:r>
    </w:p>
    <w:p w:rsidR="006F048E" w:rsidRDefault="006F048E" w:rsidP="00C0403B">
      <w:pPr>
        <w:ind w:left="720" w:hanging="720"/>
        <w:jc w:val="both"/>
        <w:rPr>
          <w:rFonts w:ascii="Arial" w:hAnsi="Arial"/>
          <w:noProof w:val="0"/>
          <w:rtl/>
        </w:rPr>
      </w:pPr>
    </w:p>
    <w:p w:rsidR="006F048E" w:rsidRDefault="006F048E" w:rsidP="00D31424">
      <w:pPr>
        <w:spacing w:line="360" w:lineRule="auto"/>
        <w:ind w:left="720" w:hanging="720"/>
        <w:jc w:val="both"/>
        <w:rPr>
          <w:rFonts w:ascii="Arial" w:hAnsi="Arial"/>
          <w:noProof w:val="0"/>
          <w:rtl/>
        </w:rPr>
      </w:pPr>
      <w:r>
        <w:rPr>
          <w:rFonts w:ascii="Arial" w:hAnsi="Arial"/>
          <w:noProof w:val="0"/>
          <w:rtl/>
        </w:rPr>
        <w:tab/>
      </w:r>
      <w:r w:rsidR="0048002E">
        <w:rPr>
          <w:rFonts w:ascii="Arial" w:hAnsi="Arial" w:hint="cs"/>
          <w:noProof w:val="0"/>
          <w:rtl/>
        </w:rPr>
        <w:t xml:space="preserve">הדברים גם עולים </w:t>
      </w:r>
      <w:r>
        <w:rPr>
          <w:rFonts w:ascii="Arial" w:hAnsi="Arial" w:hint="cs"/>
          <w:noProof w:val="0"/>
          <w:rtl/>
        </w:rPr>
        <w:t xml:space="preserve">מעדותו של </w:t>
      </w:r>
      <w:r w:rsidR="00D31424">
        <w:rPr>
          <w:rFonts w:ascii="Arial" w:hAnsi="Arial" w:hint="cs"/>
          <w:noProof w:val="0"/>
          <w:rtl/>
        </w:rPr>
        <w:t>המתנגד 1</w:t>
      </w:r>
      <w:r>
        <w:rPr>
          <w:rFonts w:ascii="Arial" w:hAnsi="Arial" w:hint="cs"/>
          <w:noProof w:val="0"/>
          <w:rtl/>
        </w:rPr>
        <w:t xml:space="preserve"> לפיה </w:t>
      </w:r>
      <w:r w:rsidRPr="0048002E">
        <w:rPr>
          <w:rFonts w:ascii="Arial" w:hAnsi="Arial" w:hint="cs"/>
          <w:i/>
          <w:iCs/>
          <w:noProof w:val="0"/>
          <w:rtl/>
        </w:rPr>
        <w:t xml:space="preserve">"הוא היה נגד המשפחה. כל ה, כל האחים. גם האחיות וגם האחים. ופשוט בגלל המחלה שלו, הוא פיתח איזה פרנויה כלפינו ..." </w:t>
      </w:r>
      <w:r>
        <w:rPr>
          <w:rFonts w:ascii="Arial" w:hAnsi="Arial" w:hint="cs"/>
          <w:noProof w:val="0"/>
          <w:rtl/>
        </w:rPr>
        <w:t>(עמ' 128 ש' 9-13 לפרוטוקול הדיון מיום 03.11.2022).</w:t>
      </w:r>
    </w:p>
    <w:p w:rsidR="006F048E" w:rsidRDefault="006F048E" w:rsidP="00C0403B">
      <w:pPr>
        <w:ind w:left="720" w:hanging="720"/>
        <w:jc w:val="both"/>
        <w:rPr>
          <w:rFonts w:ascii="Arial" w:hAnsi="Arial"/>
          <w:noProof w:val="0"/>
          <w:rtl/>
        </w:rPr>
      </w:pPr>
    </w:p>
    <w:p w:rsidR="00172AB7" w:rsidRDefault="00093C3E" w:rsidP="00D31424">
      <w:pPr>
        <w:spacing w:line="360" w:lineRule="auto"/>
        <w:ind w:left="720" w:hanging="720"/>
        <w:jc w:val="both"/>
        <w:rPr>
          <w:rFonts w:ascii="Arial" w:hAnsi="Arial"/>
          <w:noProof w:val="0"/>
          <w:rtl/>
        </w:rPr>
      </w:pPr>
      <w:r>
        <w:rPr>
          <w:rFonts w:ascii="Arial" w:hAnsi="Arial"/>
          <w:noProof w:val="0"/>
          <w:rtl/>
        </w:rPr>
        <w:tab/>
      </w:r>
      <w:r w:rsidR="00291D72">
        <w:rPr>
          <w:rFonts w:ascii="Arial" w:hAnsi="Arial" w:hint="cs"/>
          <w:noProof w:val="0"/>
          <w:rtl/>
        </w:rPr>
        <w:t xml:space="preserve">חרף טענות המתנגדים </w:t>
      </w:r>
      <w:r>
        <w:rPr>
          <w:rFonts w:ascii="Arial" w:hAnsi="Arial" w:hint="cs"/>
          <w:noProof w:val="0"/>
          <w:rtl/>
        </w:rPr>
        <w:t xml:space="preserve">לא הובא לעיוני כל תיעוד ספציפי המלמד כי </w:t>
      </w:r>
      <w:r w:rsidRPr="00093C3E">
        <w:rPr>
          <w:rFonts w:ascii="Arial" w:hAnsi="Arial" w:hint="cs"/>
          <w:noProof w:val="0"/>
          <w:rtl/>
        </w:rPr>
        <w:t>המחלה</w:t>
      </w:r>
      <w:r>
        <w:rPr>
          <w:rFonts w:ascii="Arial" w:hAnsi="Arial" w:hint="cs"/>
          <w:noProof w:val="0"/>
          <w:rtl/>
        </w:rPr>
        <w:t xml:space="preserve"> הביאה להתייחסות שונה של המנוח כלפי אחיו לעומת </w:t>
      </w:r>
      <w:r w:rsidR="00291D72">
        <w:rPr>
          <w:rFonts w:ascii="Arial" w:hAnsi="Arial" w:hint="cs"/>
          <w:noProof w:val="0"/>
          <w:rtl/>
        </w:rPr>
        <w:t>ההתייחסות ל</w:t>
      </w:r>
      <w:r>
        <w:rPr>
          <w:rFonts w:ascii="Arial" w:hAnsi="Arial" w:hint="cs"/>
          <w:noProof w:val="0"/>
          <w:rtl/>
        </w:rPr>
        <w:t>אחיותיו</w:t>
      </w:r>
      <w:r w:rsidR="00291D72">
        <w:rPr>
          <w:rFonts w:ascii="Arial" w:hAnsi="Arial" w:hint="cs"/>
          <w:noProof w:val="0"/>
          <w:rtl/>
        </w:rPr>
        <w:t xml:space="preserve"> של המנוח, מהתיעוד כאמור לעיל עולה כי ההיפך הוא הנכון המחלה הביאה להתייחסות שלי</w:t>
      </w:r>
      <w:r w:rsidR="0048002E">
        <w:rPr>
          <w:rFonts w:ascii="Arial" w:hAnsi="Arial" w:hint="cs"/>
          <w:noProof w:val="0"/>
          <w:rtl/>
        </w:rPr>
        <w:t>ל</w:t>
      </w:r>
      <w:r w:rsidR="00291D72">
        <w:rPr>
          <w:rFonts w:ascii="Arial" w:hAnsi="Arial" w:hint="cs"/>
          <w:noProof w:val="0"/>
          <w:rtl/>
        </w:rPr>
        <w:t>ית של המנוח כלפי כלל בני משפחתו</w:t>
      </w:r>
      <w:r>
        <w:rPr>
          <w:rFonts w:ascii="Arial" w:hAnsi="Arial" w:hint="cs"/>
          <w:noProof w:val="0"/>
          <w:rtl/>
        </w:rPr>
        <w:t xml:space="preserve">. העובדה כי חרף </w:t>
      </w:r>
      <w:r w:rsidR="00291D72">
        <w:rPr>
          <w:rFonts w:ascii="Arial" w:hAnsi="Arial" w:hint="cs"/>
          <w:noProof w:val="0"/>
          <w:rtl/>
        </w:rPr>
        <w:t xml:space="preserve">העובדה שבעת האבחון </w:t>
      </w:r>
      <w:r w:rsidR="0048002E">
        <w:rPr>
          <w:rFonts w:ascii="Arial" w:hAnsi="Arial" w:hint="cs"/>
          <w:noProof w:val="0"/>
          <w:rtl/>
        </w:rPr>
        <w:t xml:space="preserve">היו למנוח מחשבות שליליות כלפי כלל </w:t>
      </w:r>
      <w:r w:rsidR="004B02A2">
        <w:rPr>
          <w:rFonts w:ascii="Arial" w:hAnsi="Arial" w:hint="cs"/>
          <w:noProof w:val="0"/>
          <w:rtl/>
        </w:rPr>
        <w:t xml:space="preserve">בני המשפחה לרבות </w:t>
      </w:r>
      <w:r>
        <w:rPr>
          <w:rFonts w:ascii="Arial" w:hAnsi="Arial" w:hint="cs"/>
          <w:noProof w:val="0"/>
          <w:rtl/>
        </w:rPr>
        <w:t xml:space="preserve">אחיותיו </w:t>
      </w:r>
      <w:r w:rsidR="004B02A2">
        <w:rPr>
          <w:rFonts w:ascii="Arial" w:hAnsi="Arial" w:hint="cs"/>
          <w:noProof w:val="0"/>
          <w:rtl/>
        </w:rPr>
        <w:t>התו</w:t>
      </w:r>
      <w:r w:rsidR="00172AB7">
        <w:rPr>
          <w:rFonts w:ascii="Arial" w:hAnsi="Arial" w:hint="cs"/>
          <w:noProof w:val="0"/>
          <w:rtl/>
        </w:rPr>
        <w:t>ב</w:t>
      </w:r>
      <w:r w:rsidR="004B02A2">
        <w:rPr>
          <w:rFonts w:ascii="Arial" w:hAnsi="Arial" w:hint="cs"/>
          <w:noProof w:val="0"/>
          <w:rtl/>
        </w:rPr>
        <w:t>עות</w:t>
      </w:r>
      <w:r w:rsidR="00172AB7">
        <w:rPr>
          <w:rFonts w:ascii="Arial" w:hAnsi="Arial" w:hint="cs"/>
          <w:noProof w:val="0"/>
          <w:rtl/>
        </w:rPr>
        <w:t xml:space="preserve">, </w:t>
      </w:r>
      <w:r w:rsidR="00D31424">
        <w:rPr>
          <w:rFonts w:ascii="Arial" w:hAnsi="Arial" w:hint="cs"/>
          <w:noProof w:val="0"/>
          <w:rtl/>
        </w:rPr>
        <w:t>הרי ש</w:t>
      </w:r>
      <w:r w:rsidR="00172AB7">
        <w:rPr>
          <w:rFonts w:ascii="Arial" w:hAnsi="Arial" w:hint="cs"/>
          <w:noProof w:val="0"/>
          <w:rtl/>
        </w:rPr>
        <w:t>בחירת המנוח לערוך צוואה בה הוריש את עיזבונו לאחיותיו מלמדת כשלעצמה כי בחירתו אינה תוצאה של ההפרעה הנפשית.</w:t>
      </w:r>
    </w:p>
    <w:p w:rsidR="00093C3E" w:rsidRDefault="00172AB7" w:rsidP="0048002E">
      <w:pPr>
        <w:jc w:val="both"/>
        <w:rPr>
          <w:rFonts w:ascii="Arial" w:hAnsi="Arial"/>
          <w:noProof w:val="0"/>
          <w:rtl/>
        </w:rPr>
      </w:pPr>
      <w:r>
        <w:rPr>
          <w:rFonts w:ascii="Arial" w:hAnsi="Arial"/>
          <w:noProof w:val="0"/>
          <w:rtl/>
        </w:rPr>
        <w:t xml:space="preserve"> </w:t>
      </w:r>
    </w:p>
    <w:p w:rsidR="00093C3E" w:rsidRDefault="00DA24E4" w:rsidP="00D31424">
      <w:pPr>
        <w:spacing w:line="360" w:lineRule="auto"/>
        <w:ind w:left="720" w:hanging="720"/>
        <w:jc w:val="both"/>
        <w:rPr>
          <w:rFonts w:ascii="Arial" w:hAnsi="Arial"/>
          <w:noProof w:val="0"/>
          <w:rtl/>
        </w:rPr>
      </w:pPr>
      <w:r>
        <w:rPr>
          <w:rFonts w:ascii="Arial" w:hAnsi="Arial" w:hint="cs"/>
          <w:noProof w:val="0"/>
          <w:rtl/>
        </w:rPr>
        <w:t>26</w:t>
      </w:r>
      <w:r w:rsidR="00172AB7">
        <w:rPr>
          <w:rFonts w:ascii="Arial" w:hAnsi="Arial" w:hint="cs"/>
          <w:noProof w:val="0"/>
          <w:rtl/>
        </w:rPr>
        <w:t>.</w:t>
      </w:r>
      <w:r w:rsidR="00172AB7">
        <w:rPr>
          <w:rFonts w:ascii="Arial" w:hAnsi="Arial" w:hint="cs"/>
          <w:noProof w:val="0"/>
          <w:rtl/>
        </w:rPr>
        <w:tab/>
        <w:t xml:space="preserve">מכל המקובץ לעיל מצאתי לקבוע כי </w:t>
      </w:r>
      <w:r w:rsidR="00C0403B">
        <w:rPr>
          <w:rFonts w:ascii="Arial" w:hAnsi="Arial" w:hint="cs"/>
          <w:b/>
          <w:bCs/>
          <w:noProof w:val="0"/>
          <w:u w:val="single"/>
          <w:rtl/>
        </w:rPr>
        <w:t>המנוח היה כש</w:t>
      </w:r>
      <w:r w:rsidR="00CC7E3C" w:rsidRPr="00D31424">
        <w:rPr>
          <w:rFonts w:ascii="Arial" w:hAnsi="Arial" w:hint="cs"/>
          <w:b/>
          <w:bCs/>
          <w:noProof w:val="0"/>
          <w:u w:val="single"/>
          <w:rtl/>
        </w:rPr>
        <w:t xml:space="preserve">ר </w:t>
      </w:r>
      <w:r w:rsidR="00C0403B">
        <w:rPr>
          <w:rFonts w:ascii="Arial" w:hAnsi="Arial" w:hint="cs"/>
          <w:b/>
          <w:bCs/>
          <w:noProof w:val="0"/>
          <w:u w:val="single"/>
          <w:rtl/>
        </w:rPr>
        <w:t xml:space="preserve">לצוות </w:t>
      </w:r>
      <w:r w:rsidR="00CC7E3C" w:rsidRPr="00D31424">
        <w:rPr>
          <w:rFonts w:ascii="Arial" w:hAnsi="Arial" w:hint="cs"/>
          <w:b/>
          <w:bCs/>
          <w:noProof w:val="0"/>
          <w:u w:val="single"/>
          <w:rtl/>
        </w:rPr>
        <w:t>בעת עריכת וחתימת הצוואה</w:t>
      </w:r>
      <w:r w:rsidR="00CC7E3C">
        <w:rPr>
          <w:rFonts w:ascii="Arial" w:hAnsi="Arial" w:hint="cs"/>
          <w:noProof w:val="0"/>
          <w:rtl/>
        </w:rPr>
        <w:t xml:space="preserve"> וכי </w:t>
      </w:r>
      <w:r w:rsidR="00CC7E3C" w:rsidRPr="00D31424">
        <w:rPr>
          <w:rFonts w:ascii="Arial" w:hAnsi="Arial" w:hint="cs"/>
          <w:b/>
          <w:bCs/>
          <w:noProof w:val="0"/>
          <w:u w:val="single"/>
          <w:rtl/>
        </w:rPr>
        <w:t>הצוואה ותוכנה לא היתה פועל יוצא של ההפרעה הנפשית</w:t>
      </w:r>
      <w:r w:rsidR="00CC7E3C">
        <w:rPr>
          <w:rFonts w:ascii="Arial" w:hAnsi="Arial" w:hint="cs"/>
          <w:noProof w:val="0"/>
          <w:rtl/>
        </w:rPr>
        <w:t xml:space="preserve"> שהמנוח אובחן כסובל ממנה ואשר </w:t>
      </w:r>
      <w:r w:rsidR="00D31424">
        <w:rPr>
          <w:rFonts w:ascii="Arial" w:hAnsi="Arial" w:hint="cs"/>
          <w:noProof w:val="0"/>
          <w:rtl/>
        </w:rPr>
        <w:t>לא היתה פעילה מהלך שנים קודם עריכת הצוואה וכן לאחריה.</w:t>
      </w:r>
    </w:p>
    <w:p w:rsidR="00CC7E3C" w:rsidRDefault="00CC7E3C" w:rsidP="0048002E">
      <w:pPr>
        <w:ind w:left="720" w:hanging="720"/>
        <w:jc w:val="both"/>
        <w:rPr>
          <w:rFonts w:ascii="Arial" w:hAnsi="Arial"/>
          <w:noProof w:val="0"/>
          <w:rtl/>
        </w:rPr>
      </w:pPr>
    </w:p>
    <w:p w:rsidR="009D0D5F" w:rsidRDefault="00CC7E3C" w:rsidP="00412054">
      <w:pPr>
        <w:spacing w:line="360" w:lineRule="auto"/>
        <w:jc w:val="both"/>
        <w:rPr>
          <w:rFonts w:ascii="Arial" w:hAnsi="Arial"/>
          <w:b/>
          <w:bCs/>
          <w:noProof w:val="0"/>
          <w:u w:val="single"/>
          <w:rtl/>
        </w:rPr>
      </w:pPr>
      <w:r>
        <w:rPr>
          <w:rFonts w:ascii="Arial" w:hAnsi="Arial" w:hint="cs"/>
          <w:b/>
          <w:bCs/>
          <w:noProof w:val="0"/>
          <w:u w:val="single"/>
          <w:rtl/>
        </w:rPr>
        <w:t xml:space="preserve">חתימת המנוח על הצוואה </w:t>
      </w:r>
      <w:r>
        <w:rPr>
          <w:rFonts w:ascii="Arial" w:hAnsi="Arial"/>
          <w:b/>
          <w:bCs/>
          <w:noProof w:val="0"/>
          <w:u w:val="single"/>
          <w:rtl/>
        </w:rPr>
        <w:t>–</w:t>
      </w:r>
      <w:r>
        <w:rPr>
          <w:rFonts w:ascii="Arial" w:hAnsi="Arial" w:hint="cs"/>
          <w:b/>
          <w:bCs/>
          <w:noProof w:val="0"/>
          <w:u w:val="single"/>
          <w:rtl/>
        </w:rPr>
        <w:t xml:space="preserve"> טענת זיוף:</w:t>
      </w:r>
    </w:p>
    <w:p w:rsidR="00CC7E3C" w:rsidRDefault="00CC7E3C" w:rsidP="00FF0D52">
      <w:pPr>
        <w:jc w:val="both"/>
        <w:rPr>
          <w:rFonts w:ascii="Arial" w:hAnsi="Arial"/>
          <w:b/>
          <w:bCs/>
          <w:noProof w:val="0"/>
          <w:u w:val="single"/>
        </w:rPr>
      </w:pPr>
    </w:p>
    <w:p w:rsidR="00D31424" w:rsidRDefault="00DA24E4" w:rsidP="003E0C65">
      <w:pPr>
        <w:spacing w:line="360" w:lineRule="auto"/>
        <w:ind w:left="720" w:hanging="720"/>
        <w:jc w:val="both"/>
        <w:rPr>
          <w:rFonts w:ascii="Arial" w:hAnsi="Arial"/>
          <w:noProof w:val="0"/>
          <w:rtl/>
        </w:rPr>
      </w:pPr>
      <w:r>
        <w:rPr>
          <w:rFonts w:ascii="Arial" w:hAnsi="Arial" w:hint="cs"/>
          <w:noProof w:val="0"/>
          <w:rtl/>
        </w:rPr>
        <w:t>27</w:t>
      </w:r>
      <w:r w:rsidR="00EC6EBF">
        <w:rPr>
          <w:rFonts w:ascii="Arial" w:hAnsi="Arial" w:hint="cs"/>
          <w:noProof w:val="0"/>
          <w:rtl/>
        </w:rPr>
        <w:t>.</w:t>
      </w:r>
      <w:r w:rsidR="00CC7E3C">
        <w:rPr>
          <w:rFonts w:ascii="Arial" w:hAnsi="Arial" w:hint="cs"/>
          <w:noProof w:val="0"/>
          <w:rtl/>
        </w:rPr>
        <w:tab/>
      </w:r>
      <w:r w:rsidR="00D31424">
        <w:rPr>
          <w:rFonts w:ascii="Arial" w:hAnsi="Arial" w:hint="cs"/>
          <w:noProof w:val="0"/>
          <w:rtl/>
        </w:rPr>
        <w:t xml:space="preserve">בראשית הדברים מצאתי לציין כי מעיון בס' 18 </w:t>
      </w:r>
      <w:r w:rsidR="009E63F6">
        <w:rPr>
          <w:rFonts w:ascii="Arial" w:hAnsi="Arial" w:hint="cs"/>
          <w:noProof w:val="0"/>
          <w:rtl/>
        </w:rPr>
        <w:t xml:space="preserve">להתנגדות עולה כי על רקע הצהרה כללית על כי המתנגדים אינם יודעים את נסיבות עריכת הצוואה כהווייתן הם העלו כ </w:t>
      </w:r>
      <w:r w:rsidR="009E63F6">
        <w:rPr>
          <w:rFonts w:ascii="Arial" w:hAnsi="Arial"/>
          <w:noProof w:val="0"/>
          <w:rtl/>
        </w:rPr>
        <w:t>–</w:t>
      </w:r>
      <w:r w:rsidR="009E63F6">
        <w:rPr>
          <w:rFonts w:ascii="Arial" w:hAnsi="Arial" w:hint="cs"/>
          <w:noProof w:val="0"/>
          <w:rtl/>
        </w:rPr>
        <w:t xml:space="preserve"> 10 טענות התנגדות שונות שפורטו לעיל. חלק מן הטענות הן טענות עובדתיות חלופיות שאינן יכולות לדור בכפיפה אחת. כך טענת זיוף ככלל אינה יכולה לעלות בקנה אחד עם טענות בדבר השפעה בלתי הוגנת וכיו"ב שנקודת המוצא בהן היא כי המנוח אכן חתום על הצוואה, ועל כל פנים העלאת שלל הטענות האפשריות כנגד הצוואה יש בה כדי ללמד כי אלו</w:t>
      </w:r>
      <w:r w:rsidR="003E0C65">
        <w:rPr>
          <w:rFonts w:ascii="Arial" w:hAnsi="Arial" w:hint="cs"/>
          <w:noProof w:val="0"/>
          <w:rtl/>
        </w:rPr>
        <w:t xml:space="preserve"> אינן </w:t>
      </w:r>
      <w:r w:rsidR="009E63F6">
        <w:rPr>
          <w:rFonts w:ascii="Arial" w:hAnsi="Arial" w:hint="cs"/>
          <w:noProof w:val="0"/>
          <w:rtl/>
        </w:rPr>
        <w:t>מבוססות על עובדות הידועות מידי</w:t>
      </w:r>
      <w:r w:rsidR="003E0C65">
        <w:rPr>
          <w:rFonts w:ascii="Arial" w:hAnsi="Arial" w:hint="cs"/>
          <w:noProof w:val="0"/>
          <w:rtl/>
        </w:rPr>
        <w:t>עה אישית אלא לכל היותר על השערות.</w:t>
      </w:r>
    </w:p>
    <w:p w:rsidR="009E63F6" w:rsidRDefault="009E63F6" w:rsidP="00EC6EBF">
      <w:pPr>
        <w:spacing w:line="360" w:lineRule="auto"/>
        <w:ind w:left="720" w:hanging="720"/>
        <w:jc w:val="both"/>
        <w:rPr>
          <w:rFonts w:ascii="Arial" w:hAnsi="Arial"/>
          <w:noProof w:val="0"/>
          <w:rtl/>
        </w:rPr>
      </w:pPr>
      <w:r>
        <w:rPr>
          <w:rFonts w:ascii="Arial" w:hAnsi="Arial"/>
          <w:noProof w:val="0"/>
          <w:rtl/>
        </w:rPr>
        <w:tab/>
      </w:r>
    </w:p>
    <w:p w:rsidR="00CC7E3C" w:rsidRDefault="00DA24E4" w:rsidP="006A4E1C">
      <w:pPr>
        <w:spacing w:line="360" w:lineRule="auto"/>
        <w:ind w:left="720" w:hanging="720"/>
        <w:jc w:val="both"/>
        <w:rPr>
          <w:rFonts w:ascii="Arial" w:hAnsi="Arial"/>
          <w:noProof w:val="0"/>
          <w:rtl/>
        </w:rPr>
      </w:pPr>
      <w:r>
        <w:rPr>
          <w:rFonts w:ascii="Arial" w:hAnsi="Arial" w:hint="cs"/>
          <w:noProof w:val="0"/>
          <w:rtl/>
        </w:rPr>
        <w:lastRenderedPageBreak/>
        <w:t>28</w:t>
      </w:r>
      <w:r w:rsidR="003E0C65">
        <w:rPr>
          <w:rFonts w:ascii="Arial" w:hAnsi="Arial" w:hint="cs"/>
          <w:noProof w:val="0"/>
          <w:rtl/>
        </w:rPr>
        <w:t>.</w:t>
      </w:r>
      <w:r w:rsidR="003E0C65">
        <w:rPr>
          <w:rFonts w:ascii="Arial" w:hAnsi="Arial" w:hint="cs"/>
          <w:noProof w:val="0"/>
          <w:rtl/>
        </w:rPr>
        <w:tab/>
        <w:t xml:space="preserve">לגופו של עניין, </w:t>
      </w:r>
      <w:r w:rsidR="006D7EFE">
        <w:rPr>
          <w:rFonts w:ascii="Arial" w:hAnsi="Arial" w:hint="cs"/>
          <w:noProof w:val="0"/>
          <w:rtl/>
        </w:rPr>
        <w:t>לשם בחינת טענות המתנגדים מונתה כאמור מומחית לה</w:t>
      </w:r>
      <w:r w:rsidR="00EC6EBF">
        <w:rPr>
          <w:rFonts w:ascii="Arial" w:hAnsi="Arial" w:hint="cs"/>
          <w:noProof w:val="0"/>
          <w:rtl/>
        </w:rPr>
        <w:t xml:space="preserve">שוואת כתבי יד, הגב </w:t>
      </w:r>
      <w:r w:rsidR="006A4E1C">
        <w:rPr>
          <w:rFonts w:ascii="Arial" w:hAnsi="Arial" w:hint="cs"/>
          <w:noProof w:val="0"/>
          <w:rtl/>
        </w:rPr>
        <w:t>ס.א</w:t>
      </w:r>
      <w:r w:rsidR="00EC6EBF">
        <w:rPr>
          <w:rFonts w:ascii="Arial" w:hAnsi="Arial" w:hint="cs"/>
          <w:noProof w:val="0"/>
          <w:rtl/>
        </w:rPr>
        <w:t xml:space="preserve"> (להלן:</w:t>
      </w:r>
      <w:r w:rsidR="008E6EA1">
        <w:rPr>
          <w:rFonts w:ascii="Arial" w:hAnsi="Arial" w:hint="cs"/>
          <w:noProof w:val="0"/>
          <w:rtl/>
        </w:rPr>
        <w:t xml:space="preserve"> </w:t>
      </w:r>
      <w:r w:rsidR="00EC6EBF">
        <w:rPr>
          <w:rFonts w:ascii="Arial" w:hAnsi="Arial" w:hint="cs"/>
          <w:noProof w:val="0"/>
          <w:rtl/>
        </w:rPr>
        <w:t>"המומחית").</w:t>
      </w:r>
    </w:p>
    <w:p w:rsidR="006D7EFE" w:rsidRDefault="006D7EFE" w:rsidP="00C0403B">
      <w:pPr>
        <w:jc w:val="both"/>
        <w:rPr>
          <w:rFonts w:ascii="Arial" w:hAnsi="Arial"/>
          <w:noProof w:val="0"/>
          <w:rtl/>
        </w:rPr>
      </w:pPr>
    </w:p>
    <w:p w:rsidR="006D7EFE" w:rsidRPr="003E0C65" w:rsidRDefault="006D7EFE" w:rsidP="00412054">
      <w:pPr>
        <w:spacing w:line="360" w:lineRule="auto"/>
        <w:jc w:val="both"/>
        <w:rPr>
          <w:rFonts w:ascii="Arial" w:hAnsi="Arial"/>
          <w:noProof w:val="0"/>
          <w:u w:val="single"/>
          <w:rtl/>
        </w:rPr>
      </w:pPr>
      <w:r>
        <w:rPr>
          <w:rFonts w:ascii="Arial" w:hAnsi="Arial"/>
          <w:noProof w:val="0"/>
          <w:rtl/>
        </w:rPr>
        <w:tab/>
      </w:r>
      <w:r w:rsidRPr="003E0C65">
        <w:rPr>
          <w:rFonts w:ascii="Arial" w:hAnsi="Arial" w:hint="cs"/>
          <w:noProof w:val="0"/>
          <w:u w:val="single"/>
          <w:rtl/>
        </w:rPr>
        <w:t xml:space="preserve">בחוות הדעת מיום  </w:t>
      </w:r>
      <w:r w:rsidR="00EC6EBF" w:rsidRPr="003E0C65">
        <w:rPr>
          <w:rFonts w:ascii="Arial" w:hAnsi="Arial" w:hint="cs"/>
          <w:noProof w:val="0"/>
          <w:u w:val="single"/>
          <w:rtl/>
        </w:rPr>
        <w:t>01.11.2020 קבעה המומחית בפרק הממצאים והמסקנות כדלקמן:</w:t>
      </w:r>
    </w:p>
    <w:p w:rsidR="00EC6EBF" w:rsidRDefault="00EC6EBF" w:rsidP="00FF0D52">
      <w:pPr>
        <w:jc w:val="both"/>
        <w:rPr>
          <w:rFonts w:ascii="Arial" w:hAnsi="Arial"/>
          <w:noProof w:val="0"/>
          <w:rtl/>
        </w:rPr>
      </w:pPr>
    </w:p>
    <w:p w:rsidR="00EC6EBF" w:rsidRPr="003E0C65" w:rsidRDefault="00EC6EBF" w:rsidP="006A4E1C">
      <w:pPr>
        <w:spacing w:line="360" w:lineRule="auto"/>
        <w:ind w:left="1440" w:hanging="720"/>
        <w:jc w:val="both"/>
        <w:rPr>
          <w:rFonts w:ascii="Arial" w:hAnsi="Arial"/>
          <w:i/>
          <w:iCs/>
          <w:noProof w:val="0"/>
          <w:rtl/>
        </w:rPr>
      </w:pPr>
      <w:r w:rsidRPr="003E0C65">
        <w:rPr>
          <w:rFonts w:ascii="Arial" w:hAnsi="Arial" w:hint="cs"/>
          <w:i/>
          <w:iCs/>
          <w:noProof w:val="0"/>
          <w:rtl/>
        </w:rPr>
        <w:t>"1.</w:t>
      </w:r>
      <w:r w:rsidRPr="003E0C65">
        <w:rPr>
          <w:rFonts w:ascii="Arial" w:hAnsi="Arial" w:hint="cs"/>
          <w:i/>
          <w:iCs/>
          <w:noProof w:val="0"/>
          <w:rtl/>
        </w:rPr>
        <w:tab/>
        <w:t xml:space="preserve">לא מצאתי התאמה בתכונות הכתיבה בין החתימות נשוא המחלוקת ... (החתימות על הצוואה </w:t>
      </w:r>
      <w:r w:rsidRPr="003E0C65">
        <w:rPr>
          <w:rFonts w:ascii="Arial" w:hAnsi="Arial"/>
          <w:i/>
          <w:iCs/>
          <w:noProof w:val="0"/>
          <w:rtl/>
        </w:rPr>
        <w:t>–</w:t>
      </w:r>
      <w:r w:rsidRPr="003E0C65">
        <w:rPr>
          <w:rFonts w:ascii="Arial" w:hAnsi="Arial" w:hint="cs"/>
          <w:i/>
          <w:iCs/>
          <w:noProof w:val="0"/>
          <w:rtl/>
        </w:rPr>
        <w:t xml:space="preserve"> הערת הח"מ) לבין דוגמאות כתב יד בשם </w:t>
      </w:r>
      <w:r w:rsidR="00515381">
        <w:rPr>
          <w:rFonts w:ascii="Arial" w:hAnsi="Arial" w:hint="cs"/>
          <w:i/>
          <w:iCs/>
          <w:noProof w:val="0"/>
          <w:rtl/>
        </w:rPr>
        <w:t>ש'</w:t>
      </w:r>
    </w:p>
    <w:p w:rsidR="00EC6EBF" w:rsidRPr="003E0C65" w:rsidRDefault="00EC6EBF" w:rsidP="00EC6EBF">
      <w:pPr>
        <w:spacing w:line="360" w:lineRule="auto"/>
        <w:ind w:firstLine="720"/>
        <w:jc w:val="both"/>
        <w:rPr>
          <w:rFonts w:ascii="Arial" w:hAnsi="Arial"/>
          <w:i/>
          <w:iCs/>
          <w:noProof w:val="0"/>
          <w:rtl/>
        </w:rPr>
      </w:pPr>
      <w:r w:rsidRPr="003E0C65">
        <w:rPr>
          <w:rFonts w:ascii="Arial" w:hAnsi="Arial" w:hint="cs"/>
          <w:i/>
          <w:iCs/>
          <w:noProof w:val="0"/>
          <w:rtl/>
        </w:rPr>
        <w:t>2.</w:t>
      </w:r>
      <w:r w:rsidRPr="003E0C65">
        <w:rPr>
          <w:rFonts w:ascii="Arial" w:hAnsi="Arial" w:hint="cs"/>
          <w:i/>
          <w:iCs/>
          <w:noProof w:val="0"/>
          <w:rtl/>
        </w:rPr>
        <w:tab/>
        <w:t xml:space="preserve">אי התאמה נמצאה בין היתר בתכונות הכתיבה הבאות (ראה וטבלאות להמחשה): </w:t>
      </w:r>
    </w:p>
    <w:p w:rsidR="00EC6EBF" w:rsidRPr="003E0C65" w:rsidRDefault="00EC6EBF" w:rsidP="00EC6EBF">
      <w:pPr>
        <w:spacing w:line="360" w:lineRule="auto"/>
        <w:ind w:firstLine="720"/>
        <w:jc w:val="both"/>
        <w:rPr>
          <w:rFonts w:ascii="Arial" w:hAnsi="Arial"/>
          <w:i/>
          <w:iCs/>
          <w:noProof w:val="0"/>
          <w:rtl/>
        </w:rPr>
      </w:pPr>
      <w:r w:rsidRPr="003E0C65">
        <w:rPr>
          <w:rFonts w:ascii="Arial" w:hAnsi="Arial"/>
          <w:i/>
          <w:iCs/>
          <w:noProof w:val="0"/>
          <w:rtl/>
        </w:rPr>
        <w:tab/>
      </w:r>
      <w:r w:rsidRPr="003E0C65">
        <w:rPr>
          <w:rFonts w:ascii="Arial" w:hAnsi="Arial" w:hint="cs"/>
          <w:i/>
          <w:iCs/>
          <w:noProof w:val="0"/>
          <w:rtl/>
        </w:rPr>
        <w:t>-</w:t>
      </w:r>
      <w:r w:rsidRPr="003E0C65">
        <w:rPr>
          <w:rFonts w:ascii="Arial" w:hAnsi="Arial"/>
          <w:i/>
          <w:iCs/>
          <w:noProof w:val="0"/>
          <w:rtl/>
        </w:rPr>
        <w:tab/>
      </w:r>
      <w:r w:rsidRPr="003E0C65">
        <w:rPr>
          <w:rFonts w:ascii="Arial" w:hAnsi="Arial" w:hint="cs"/>
          <w:i/>
          <w:iCs/>
          <w:noProof w:val="0"/>
          <w:rtl/>
        </w:rPr>
        <w:t>מבנה החתימות</w:t>
      </w:r>
    </w:p>
    <w:p w:rsidR="00EC6EBF" w:rsidRPr="003E0C65" w:rsidRDefault="00EC6EBF" w:rsidP="00EC6EBF">
      <w:pPr>
        <w:spacing w:line="360" w:lineRule="auto"/>
        <w:ind w:firstLine="720"/>
        <w:jc w:val="both"/>
        <w:rPr>
          <w:rFonts w:ascii="Arial" w:hAnsi="Arial"/>
          <w:i/>
          <w:iCs/>
          <w:noProof w:val="0"/>
          <w:rtl/>
        </w:rPr>
      </w:pPr>
      <w:r w:rsidRPr="003E0C65">
        <w:rPr>
          <w:rFonts w:ascii="Arial" w:hAnsi="Arial"/>
          <w:i/>
          <w:iCs/>
          <w:noProof w:val="0"/>
          <w:rtl/>
        </w:rPr>
        <w:tab/>
      </w:r>
      <w:r w:rsidRPr="003E0C65">
        <w:rPr>
          <w:rFonts w:ascii="Arial" w:hAnsi="Arial" w:hint="cs"/>
          <w:i/>
          <w:iCs/>
          <w:noProof w:val="0"/>
          <w:rtl/>
        </w:rPr>
        <w:t xml:space="preserve">- </w:t>
      </w:r>
      <w:r w:rsidRPr="003E0C65">
        <w:rPr>
          <w:rFonts w:ascii="Arial" w:hAnsi="Arial"/>
          <w:i/>
          <w:iCs/>
          <w:noProof w:val="0"/>
          <w:rtl/>
        </w:rPr>
        <w:tab/>
      </w:r>
      <w:r w:rsidRPr="003E0C65">
        <w:rPr>
          <w:rFonts w:ascii="Arial" w:hAnsi="Arial" w:hint="cs"/>
          <w:i/>
          <w:iCs/>
          <w:noProof w:val="0"/>
          <w:rtl/>
        </w:rPr>
        <w:t>יחסי גודל, שיפוע ורוחב של מרכיבי החתימה</w:t>
      </w:r>
    </w:p>
    <w:p w:rsidR="00EC6EBF" w:rsidRPr="003E0C65" w:rsidRDefault="00EC6EBF" w:rsidP="00EC6EBF">
      <w:pPr>
        <w:spacing w:line="360" w:lineRule="auto"/>
        <w:ind w:left="2160" w:hanging="720"/>
        <w:jc w:val="both"/>
        <w:rPr>
          <w:rFonts w:ascii="Arial" w:hAnsi="Arial"/>
          <w:i/>
          <w:iCs/>
          <w:noProof w:val="0"/>
          <w:rtl/>
        </w:rPr>
      </w:pPr>
      <w:r w:rsidRPr="003E0C65">
        <w:rPr>
          <w:rFonts w:ascii="Arial" w:hAnsi="Arial" w:hint="cs"/>
          <w:i/>
          <w:iCs/>
          <w:noProof w:val="0"/>
          <w:rtl/>
        </w:rPr>
        <w:t xml:space="preserve">- </w:t>
      </w:r>
      <w:r w:rsidRPr="003E0C65">
        <w:rPr>
          <w:rFonts w:ascii="Arial" w:hAnsi="Arial"/>
          <w:i/>
          <w:iCs/>
          <w:noProof w:val="0"/>
          <w:rtl/>
        </w:rPr>
        <w:tab/>
      </w:r>
      <w:r w:rsidRPr="003E0C65">
        <w:rPr>
          <w:rFonts w:ascii="Arial" w:hAnsi="Arial" w:hint="cs"/>
          <w:i/>
          <w:iCs/>
          <w:noProof w:val="0"/>
          <w:rtl/>
        </w:rPr>
        <w:t>סיומת החתימות שבמחלוקת עולה כלפי מעלה מעל קו הבסיס ובדוגמאות הסיומת יורדת כלפי מטה וחוצה את "המשולש".</w:t>
      </w:r>
    </w:p>
    <w:p w:rsidR="00EC6EBF" w:rsidRPr="003E0C65" w:rsidRDefault="00EC6EBF" w:rsidP="00EC6EBF">
      <w:pPr>
        <w:spacing w:line="360" w:lineRule="auto"/>
        <w:ind w:left="2160" w:hanging="720"/>
        <w:jc w:val="both"/>
        <w:rPr>
          <w:rFonts w:ascii="Arial" w:hAnsi="Arial"/>
          <w:i/>
          <w:iCs/>
          <w:noProof w:val="0"/>
          <w:rtl/>
        </w:rPr>
      </w:pPr>
      <w:r w:rsidRPr="003E0C65">
        <w:rPr>
          <w:rFonts w:ascii="Arial" w:hAnsi="Arial" w:hint="cs"/>
          <w:i/>
          <w:iCs/>
          <w:noProof w:val="0"/>
          <w:rtl/>
        </w:rPr>
        <w:t>-</w:t>
      </w:r>
      <w:r w:rsidRPr="003E0C65">
        <w:rPr>
          <w:rFonts w:ascii="Arial" w:hAnsi="Arial" w:hint="cs"/>
          <w:i/>
          <w:iCs/>
          <w:noProof w:val="0"/>
          <w:rtl/>
        </w:rPr>
        <w:tab/>
        <w:t>החתימות נשוא המחלוקת שונות בצורתן ויוצאות דופן מתחום הווריאציות של קבוצת הדוגמאות שהיו ברשותי.</w:t>
      </w:r>
    </w:p>
    <w:p w:rsidR="00EC6EBF" w:rsidRDefault="002F59C6" w:rsidP="00515381">
      <w:pPr>
        <w:spacing w:line="360" w:lineRule="auto"/>
        <w:ind w:left="1440" w:hanging="630"/>
        <w:jc w:val="both"/>
        <w:rPr>
          <w:rFonts w:ascii="Arial" w:hAnsi="Arial"/>
          <w:i/>
          <w:iCs/>
          <w:noProof w:val="0"/>
          <w:rtl/>
        </w:rPr>
      </w:pPr>
      <w:r w:rsidRPr="003E0C65">
        <w:rPr>
          <w:rFonts w:ascii="Arial" w:hAnsi="Arial" w:hint="cs"/>
          <w:i/>
          <w:iCs/>
          <w:noProof w:val="0"/>
          <w:rtl/>
        </w:rPr>
        <w:t>3.</w:t>
      </w:r>
      <w:r w:rsidRPr="003E0C65">
        <w:rPr>
          <w:rFonts w:ascii="Arial" w:hAnsi="Arial" w:hint="cs"/>
          <w:i/>
          <w:iCs/>
          <w:noProof w:val="0"/>
          <w:rtl/>
        </w:rPr>
        <w:tab/>
        <w:t>הניגודים שפורטו לעיל נמצאו בתכונות כתיבה מהותיות ובעלות משקל שהכותב אינו מודע להן במהלך הכתיבה הטבעי, מכא</w:t>
      </w:r>
      <w:r w:rsidR="00CA41F3" w:rsidRPr="003E0C65">
        <w:rPr>
          <w:rFonts w:ascii="Arial" w:hAnsi="Arial" w:hint="cs"/>
          <w:i/>
          <w:iCs/>
          <w:noProof w:val="0"/>
          <w:rtl/>
        </w:rPr>
        <w:t>ן</w:t>
      </w:r>
      <w:r w:rsidRPr="003E0C65">
        <w:rPr>
          <w:rFonts w:ascii="Arial" w:hAnsi="Arial" w:hint="cs"/>
          <w:i/>
          <w:iCs/>
          <w:noProof w:val="0"/>
          <w:rtl/>
        </w:rPr>
        <w:t xml:space="preserve"> מסקנתי היא כי סביר מאוד שהחתימות לא נכתבו על ידי המנוח </w:t>
      </w:r>
      <w:r w:rsidR="00515381">
        <w:rPr>
          <w:rFonts w:ascii="Arial" w:hAnsi="Arial" w:hint="cs"/>
          <w:i/>
          <w:iCs/>
          <w:noProof w:val="0"/>
          <w:rtl/>
        </w:rPr>
        <w:t>ש'</w:t>
      </w:r>
      <w:r w:rsidR="008E6EA1">
        <w:rPr>
          <w:rFonts w:ascii="Arial" w:hAnsi="Arial" w:hint="cs"/>
          <w:i/>
          <w:iCs/>
          <w:noProof w:val="0"/>
          <w:rtl/>
        </w:rPr>
        <w:t xml:space="preserve"> </w:t>
      </w:r>
      <w:r w:rsidRPr="003E0C65">
        <w:rPr>
          <w:rFonts w:ascii="Arial" w:hAnsi="Arial" w:hint="cs"/>
          <w:i/>
          <w:iCs/>
          <w:noProof w:val="0"/>
          <w:rtl/>
        </w:rPr>
        <w:t>..."</w:t>
      </w:r>
    </w:p>
    <w:p w:rsidR="003E0C65" w:rsidRPr="003E0C65" w:rsidRDefault="003E0C65" w:rsidP="003E0C65">
      <w:pPr>
        <w:ind w:left="1440" w:hanging="630"/>
        <w:jc w:val="both"/>
        <w:rPr>
          <w:rFonts w:ascii="Arial" w:hAnsi="Arial"/>
          <w:i/>
          <w:iCs/>
          <w:noProof w:val="0"/>
          <w:rtl/>
        </w:rPr>
      </w:pPr>
    </w:p>
    <w:p w:rsidR="002F59C6" w:rsidRPr="00FF0D52" w:rsidRDefault="001031EE" w:rsidP="00FF0D52">
      <w:pPr>
        <w:spacing w:line="360" w:lineRule="auto"/>
        <w:ind w:left="720"/>
        <w:jc w:val="both"/>
        <w:rPr>
          <w:rFonts w:ascii="Arial" w:hAnsi="Arial"/>
          <w:i/>
          <w:iCs/>
          <w:noProof w:val="0"/>
          <w:rtl/>
        </w:rPr>
      </w:pPr>
      <w:r>
        <w:rPr>
          <w:rFonts w:ascii="Arial" w:hAnsi="Arial" w:hint="cs"/>
          <w:noProof w:val="0"/>
          <w:rtl/>
        </w:rPr>
        <w:t xml:space="preserve">בהתאם לאפשרויות הניסוח של מסקנות </w:t>
      </w:r>
      <w:r w:rsidR="00FF0D52">
        <w:rPr>
          <w:rFonts w:ascii="Arial" w:hAnsi="Arial" w:hint="cs"/>
          <w:noProof w:val="0"/>
          <w:rtl/>
        </w:rPr>
        <w:t>ה</w:t>
      </w:r>
      <w:r>
        <w:rPr>
          <w:rFonts w:ascii="Arial" w:hAnsi="Arial" w:hint="cs"/>
          <w:noProof w:val="0"/>
          <w:rtl/>
        </w:rPr>
        <w:t xml:space="preserve">התאמה </w:t>
      </w:r>
      <w:r w:rsidR="00FF0D52">
        <w:rPr>
          <w:rFonts w:ascii="Arial" w:hAnsi="Arial" w:hint="cs"/>
          <w:noProof w:val="0"/>
          <w:rtl/>
        </w:rPr>
        <w:t xml:space="preserve">של </w:t>
      </w:r>
      <w:r>
        <w:rPr>
          <w:rFonts w:ascii="Arial" w:hAnsi="Arial" w:hint="cs"/>
          <w:noProof w:val="0"/>
          <w:rtl/>
        </w:rPr>
        <w:t xml:space="preserve">כתבי יד עולה כי </w:t>
      </w:r>
      <w:r w:rsidRPr="003E0C65">
        <w:rPr>
          <w:rFonts w:ascii="Arial" w:hAnsi="Arial" w:hint="cs"/>
          <w:b/>
          <w:bCs/>
          <w:noProof w:val="0"/>
          <w:u w:val="single"/>
          <w:rtl/>
        </w:rPr>
        <w:t>אין המדובר ברמת הוודאות הגבוהה ביותר לשלילת חתימת המנוח על הצוואה אולם</w:t>
      </w:r>
      <w:r>
        <w:rPr>
          <w:rFonts w:ascii="Arial" w:hAnsi="Arial" w:hint="cs"/>
          <w:noProof w:val="0"/>
          <w:rtl/>
        </w:rPr>
        <w:t xml:space="preserve"> </w:t>
      </w:r>
      <w:r w:rsidRPr="003E0C65">
        <w:rPr>
          <w:rFonts w:ascii="Arial" w:hAnsi="Arial" w:hint="cs"/>
          <w:b/>
          <w:bCs/>
          <w:noProof w:val="0"/>
          <w:u w:val="single"/>
          <w:rtl/>
        </w:rPr>
        <w:t>המדובר במסקנה ברמת הוודאות הקרובה לכך ביותר</w:t>
      </w:r>
      <w:r>
        <w:rPr>
          <w:rFonts w:ascii="Arial" w:hAnsi="Arial" w:hint="cs"/>
          <w:noProof w:val="0"/>
          <w:rtl/>
        </w:rPr>
        <w:t xml:space="preserve"> ופירושה </w:t>
      </w:r>
      <w:r w:rsidRPr="00FF0D52">
        <w:rPr>
          <w:rFonts w:ascii="Arial" w:hAnsi="Arial" w:hint="cs"/>
          <w:i/>
          <w:iCs/>
          <w:noProof w:val="0"/>
          <w:rtl/>
        </w:rPr>
        <w:t>"המומחה מצא ניגודים בסיסיים בין הכתב שבמחלוקת לבין הכתב בדוגמאות שהיו ברשותו ולדעתו נדחית האפשרות שכותב הדוגמאות הוא אשר כתב את הכתב שבמחלוקת. עם זאת, המומחה אינו יכול במקרה זה, לקבוע באופן מוחלט את שלילת הזיהוי, מאחר והוא מתבסס רק על הדוגמאות שקיבל ואינו רואה את כל אפשרויות הכתיבה של הכתב".</w:t>
      </w:r>
    </w:p>
    <w:p w:rsidR="001031EE" w:rsidRDefault="001031EE" w:rsidP="00FB5500">
      <w:pPr>
        <w:jc w:val="both"/>
        <w:rPr>
          <w:rFonts w:ascii="Arial" w:hAnsi="Arial"/>
          <w:noProof w:val="0"/>
          <w:rtl/>
        </w:rPr>
      </w:pPr>
    </w:p>
    <w:p w:rsidR="00CA41F3" w:rsidRDefault="00DA24E4" w:rsidP="00FF0D52">
      <w:pPr>
        <w:spacing w:line="360" w:lineRule="auto"/>
        <w:ind w:left="720" w:hanging="720"/>
        <w:jc w:val="both"/>
        <w:rPr>
          <w:rFonts w:ascii="Arial" w:hAnsi="Arial"/>
          <w:noProof w:val="0"/>
          <w:rtl/>
        </w:rPr>
      </w:pPr>
      <w:r>
        <w:rPr>
          <w:rFonts w:ascii="Arial" w:hAnsi="Arial" w:hint="cs"/>
          <w:noProof w:val="0"/>
          <w:rtl/>
        </w:rPr>
        <w:t>29</w:t>
      </w:r>
      <w:r w:rsidR="00CA41F3">
        <w:rPr>
          <w:rFonts w:ascii="Arial" w:hAnsi="Arial" w:hint="cs"/>
          <w:noProof w:val="0"/>
          <w:rtl/>
        </w:rPr>
        <w:t>.</w:t>
      </w:r>
      <w:r w:rsidR="00CA41F3">
        <w:rPr>
          <w:rFonts w:ascii="Arial" w:hAnsi="Arial" w:hint="cs"/>
          <w:noProof w:val="0"/>
          <w:rtl/>
        </w:rPr>
        <w:tab/>
        <w:t>ב"כ התובעות הפנה שאלות הבהרה למומחי</w:t>
      </w:r>
      <w:r w:rsidR="00891FAB">
        <w:rPr>
          <w:rFonts w:ascii="Arial" w:hAnsi="Arial" w:hint="cs"/>
          <w:noProof w:val="0"/>
          <w:rtl/>
        </w:rPr>
        <w:t>ת המתייחסו</w:t>
      </w:r>
      <w:r w:rsidR="00FF0D52">
        <w:rPr>
          <w:rFonts w:ascii="Arial" w:hAnsi="Arial" w:hint="cs"/>
          <w:noProof w:val="0"/>
          <w:rtl/>
        </w:rPr>
        <w:t>ת בפרט לעניין עיוורונו של המנוח. ב</w:t>
      </w:r>
      <w:r w:rsidR="00891FAB">
        <w:rPr>
          <w:rFonts w:ascii="Arial" w:hAnsi="Arial" w:hint="cs"/>
          <w:noProof w:val="0"/>
          <w:rtl/>
        </w:rPr>
        <w:t xml:space="preserve">תשובות המומחית מיום 09.01.2022 ציינה </w:t>
      </w:r>
      <w:r w:rsidR="00FF0D52">
        <w:rPr>
          <w:rFonts w:ascii="Arial" w:hAnsi="Arial" w:hint="cs"/>
          <w:noProof w:val="0"/>
          <w:rtl/>
        </w:rPr>
        <w:t>היא</w:t>
      </w:r>
      <w:r w:rsidR="00891FAB">
        <w:rPr>
          <w:rFonts w:ascii="Arial" w:hAnsi="Arial" w:hint="cs"/>
          <w:noProof w:val="0"/>
          <w:rtl/>
        </w:rPr>
        <w:t xml:space="preserve"> כי דבר עיוורונו של המנוח היה ידוע לה ממכתב ב"כ התובעות מיום 18.05.2020. המומחית שבה וציינה כי מסקנתה היא סבירה מאוד אולם אינה החלטית וכי המסקנה אליה הגיעה נובעת מן היחס בין שקלול כמות ואיכות תכונות הכתיבה שפורטו בחוות הדעת וכן בשל היעדר דוגמאות הסמוכות לתאריך הצוואה </w:t>
      </w:r>
      <w:r w:rsidR="00891FAB">
        <w:rPr>
          <w:rFonts w:ascii="Arial" w:hAnsi="Arial" w:hint="cs"/>
          <w:noProof w:val="0"/>
          <w:rtl/>
        </w:rPr>
        <w:lastRenderedPageBreak/>
        <w:t>משנת 2017. המומחית מציינת בתשובותיה כי ייתכן שכאשר מדובר בכותב עיוור המיקום והפריסה בשטח ישתנו אך במקרה זה מיקום החתימה לא היווה ניגוד שכן בדוגמאות קיים תחום וריאציות רחב של תכונת המיקום. המומחית ציינה כי התייחסה למידע שקיבלה מב"כ התובעות אך לא ציינה זאת בחוות דעתה וכי הגיעה למסקנתה לאחר שקלול כל הנתונים שעמדו לרשותה.</w:t>
      </w:r>
    </w:p>
    <w:p w:rsidR="007D47B8" w:rsidRDefault="007D47B8" w:rsidP="007D47B8">
      <w:pPr>
        <w:ind w:left="720" w:hanging="720"/>
        <w:jc w:val="both"/>
        <w:rPr>
          <w:rFonts w:ascii="Arial" w:hAnsi="Arial"/>
          <w:noProof w:val="0"/>
          <w:rtl/>
        </w:rPr>
      </w:pPr>
    </w:p>
    <w:p w:rsidR="00591A31" w:rsidRPr="00CC7E3C" w:rsidRDefault="00DA24E4" w:rsidP="003E0C65">
      <w:pPr>
        <w:spacing w:line="360" w:lineRule="auto"/>
        <w:ind w:left="720" w:hanging="720"/>
        <w:jc w:val="both"/>
        <w:rPr>
          <w:rFonts w:ascii="Arial" w:hAnsi="Arial"/>
          <w:noProof w:val="0"/>
          <w:rtl/>
        </w:rPr>
      </w:pPr>
      <w:r>
        <w:rPr>
          <w:rFonts w:ascii="Arial" w:hAnsi="Arial" w:hint="cs"/>
          <w:noProof w:val="0"/>
          <w:rtl/>
        </w:rPr>
        <w:t>30</w:t>
      </w:r>
      <w:r w:rsidR="00891FAB">
        <w:rPr>
          <w:rFonts w:ascii="Arial" w:hAnsi="Arial" w:hint="cs"/>
          <w:noProof w:val="0"/>
          <w:rtl/>
        </w:rPr>
        <w:t>.</w:t>
      </w:r>
      <w:r w:rsidR="00891FAB">
        <w:rPr>
          <w:rFonts w:ascii="Arial" w:hAnsi="Arial" w:hint="cs"/>
          <w:noProof w:val="0"/>
          <w:rtl/>
        </w:rPr>
        <w:tab/>
      </w:r>
      <w:r w:rsidR="003E0C65">
        <w:rPr>
          <w:rFonts w:ascii="Arial" w:hAnsi="Arial" w:hint="cs"/>
          <w:noProof w:val="0"/>
          <w:rtl/>
        </w:rPr>
        <w:t xml:space="preserve">כאמור לעיל </w:t>
      </w:r>
      <w:r w:rsidR="00891FAB">
        <w:rPr>
          <w:rFonts w:ascii="Arial" w:hAnsi="Arial" w:hint="cs"/>
          <w:noProof w:val="0"/>
          <w:rtl/>
        </w:rPr>
        <w:t>ב"כ התובעות</w:t>
      </w:r>
      <w:r w:rsidR="00591A31">
        <w:rPr>
          <w:rFonts w:ascii="Arial" w:hAnsi="Arial" w:hint="cs"/>
          <w:noProof w:val="0"/>
          <w:rtl/>
        </w:rPr>
        <w:t xml:space="preserve"> ויתר על חקירתה של המומחית והסתפק לטענתו בתשוב</w:t>
      </w:r>
      <w:r w:rsidR="003E0C65">
        <w:rPr>
          <w:rFonts w:ascii="Arial" w:hAnsi="Arial" w:hint="cs"/>
          <w:noProof w:val="0"/>
          <w:rtl/>
        </w:rPr>
        <w:t>ו</w:t>
      </w:r>
      <w:r w:rsidR="00591A31">
        <w:rPr>
          <w:rFonts w:ascii="Arial" w:hAnsi="Arial" w:hint="cs"/>
          <w:noProof w:val="0"/>
          <w:rtl/>
        </w:rPr>
        <w:t>ת</w:t>
      </w:r>
      <w:r w:rsidR="003E0C65">
        <w:rPr>
          <w:rFonts w:ascii="Arial" w:hAnsi="Arial" w:hint="cs"/>
          <w:noProof w:val="0"/>
          <w:rtl/>
        </w:rPr>
        <w:t>י</w:t>
      </w:r>
      <w:r w:rsidR="00591A31">
        <w:rPr>
          <w:rFonts w:ascii="Arial" w:hAnsi="Arial" w:hint="cs"/>
          <w:noProof w:val="0"/>
          <w:rtl/>
        </w:rPr>
        <w:t>ה לשאלות ההבהרה.</w:t>
      </w:r>
    </w:p>
    <w:p w:rsidR="00CC7E3C" w:rsidRDefault="00CC7E3C" w:rsidP="00A30FDB">
      <w:pPr>
        <w:jc w:val="both"/>
        <w:rPr>
          <w:rFonts w:ascii="Arial" w:hAnsi="Arial"/>
          <w:b/>
          <w:bCs/>
          <w:noProof w:val="0"/>
          <w:rtl/>
        </w:rPr>
      </w:pPr>
    </w:p>
    <w:p w:rsidR="00591A31" w:rsidRDefault="00591A31" w:rsidP="00591A31">
      <w:pPr>
        <w:spacing w:line="360" w:lineRule="auto"/>
        <w:ind w:left="720"/>
        <w:jc w:val="both"/>
        <w:rPr>
          <w:rFonts w:ascii="Arial" w:hAnsi="Arial"/>
          <w:noProof w:val="0"/>
          <w:rtl/>
        </w:rPr>
      </w:pPr>
      <w:r w:rsidRPr="00591A31">
        <w:rPr>
          <w:rFonts w:ascii="Arial" w:hAnsi="Arial" w:hint="cs"/>
          <w:noProof w:val="0"/>
          <w:rtl/>
        </w:rPr>
        <w:t xml:space="preserve">מעת שבמסגרת תשובות המומחית </w:t>
      </w:r>
      <w:r>
        <w:rPr>
          <w:rFonts w:ascii="Arial" w:hAnsi="Arial" w:hint="cs"/>
          <w:noProof w:val="0"/>
          <w:rtl/>
        </w:rPr>
        <w:t>לשאלות ההברה לא חזרה בה המומחית ממסקנותיה או מרמת הוודאות של מסקנות אלו וב"כ התובעות בחר לוותר על חקירתה הרי שלא ניתן לקבוע כי חוות דעתה נסתרה.</w:t>
      </w:r>
    </w:p>
    <w:p w:rsidR="00591A31" w:rsidRPr="00591A31" w:rsidRDefault="00591A31" w:rsidP="003E0C65">
      <w:pPr>
        <w:jc w:val="both"/>
        <w:rPr>
          <w:rFonts w:ascii="Arial" w:hAnsi="Arial"/>
          <w:noProof w:val="0"/>
          <w:rtl/>
        </w:rPr>
      </w:pPr>
    </w:p>
    <w:p w:rsidR="00CC7E3C" w:rsidRDefault="00591A31" w:rsidP="007D47B8">
      <w:pPr>
        <w:spacing w:line="360" w:lineRule="auto"/>
        <w:ind w:left="720"/>
        <w:jc w:val="both"/>
        <w:rPr>
          <w:rFonts w:ascii="Arial" w:hAnsi="Arial"/>
          <w:noProof w:val="0"/>
          <w:rtl/>
        </w:rPr>
      </w:pPr>
      <w:r>
        <w:rPr>
          <w:rFonts w:ascii="Arial" w:hAnsi="Arial" w:hint="cs"/>
          <w:noProof w:val="0"/>
          <w:rtl/>
        </w:rPr>
        <w:t xml:space="preserve">עם זאת לא ניתן להתעלם ממספר נקודות שעלו בטיעוני ב"כ התובעות ואשר יש בהן כדי להשליך על משקלה של חוות הדעת בראי המארג הכולל של הראיות שהובאו לפני להוכחת </w:t>
      </w:r>
      <w:r w:rsidR="007D47B8">
        <w:rPr>
          <w:rFonts w:ascii="Arial" w:hAnsi="Arial" w:hint="cs"/>
          <w:noProof w:val="0"/>
          <w:rtl/>
        </w:rPr>
        <w:t xml:space="preserve">חתימת המנוח על הצוואה </w:t>
      </w:r>
      <w:r>
        <w:rPr>
          <w:rFonts w:ascii="Arial" w:hAnsi="Arial" w:hint="cs"/>
          <w:noProof w:val="0"/>
          <w:rtl/>
        </w:rPr>
        <w:t>וכדלקמן:</w:t>
      </w:r>
    </w:p>
    <w:p w:rsidR="00591A31" w:rsidRDefault="00591A31" w:rsidP="00A30FDB">
      <w:pPr>
        <w:jc w:val="both"/>
        <w:rPr>
          <w:rFonts w:ascii="Arial" w:hAnsi="Arial"/>
          <w:noProof w:val="0"/>
          <w:rtl/>
        </w:rPr>
      </w:pPr>
      <w:r>
        <w:rPr>
          <w:rFonts w:ascii="Arial" w:hAnsi="Arial"/>
          <w:noProof w:val="0"/>
          <w:rtl/>
        </w:rPr>
        <w:tab/>
      </w:r>
    </w:p>
    <w:p w:rsidR="00591A31" w:rsidRDefault="00591A31" w:rsidP="003E0C65">
      <w:pPr>
        <w:spacing w:line="360" w:lineRule="auto"/>
        <w:ind w:left="720"/>
        <w:jc w:val="both"/>
        <w:rPr>
          <w:rFonts w:ascii="Arial" w:hAnsi="Arial"/>
          <w:noProof w:val="0"/>
          <w:rtl/>
        </w:rPr>
      </w:pPr>
      <w:r>
        <w:rPr>
          <w:rFonts w:ascii="Arial" w:hAnsi="Arial" w:hint="cs"/>
          <w:noProof w:val="0"/>
          <w:rtl/>
        </w:rPr>
        <w:t>המומ</w:t>
      </w:r>
      <w:r w:rsidR="00344B84">
        <w:rPr>
          <w:rFonts w:ascii="Arial" w:hAnsi="Arial" w:hint="cs"/>
          <w:noProof w:val="0"/>
          <w:rtl/>
        </w:rPr>
        <w:t>חית כאמור ציינה בתשובותיה כי עובדת היותו של המנוח עיוור בעת החתימה על הצוואה אינה נטולת משמעות ולצד זאת ציינה כי במסקנתה שקללה את כל הנתונים. כאמור</w:t>
      </w:r>
      <w:r w:rsidR="00C47B1B">
        <w:rPr>
          <w:rFonts w:ascii="Arial" w:hAnsi="Arial" w:hint="cs"/>
          <w:noProof w:val="0"/>
          <w:rtl/>
        </w:rPr>
        <w:t>,</w:t>
      </w:r>
      <w:r w:rsidR="00344B84">
        <w:rPr>
          <w:rFonts w:ascii="Arial" w:hAnsi="Arial" w:hint="cs"/>
          <w:noProof w:val="0"/>
          <w:rtl/>
        </w:rPr>
        <w:t xml:space="preserve"> מסקנת המומחית לא נסתרה אולם במקום בו שקללה </w:t>
      </w:r>
      <w:r w:rsidR="00C47B1B">
        <w:rPr>
          <w:rFonts w:ascii="Arial" w:hAnsi="Arial" w:hint="cs"/>
          <w:noProof w:val="0"/>
          <w:rtl/>
        </w:rPr>
        <w:t>דבר עי</w:t>
      </w:r>
      <w:r w:rsidR="006A489C">
        <w:rPr>
          <w:rFonts w:ascii="Arial" w:hAnsi="Arial" w:hint="cs"/>
          <w:noProof w:val="0"/>
          <w:rtl/>
        </w:rPr>
        <w:t xml:space="preserve">וורונו של המנוח </w:t>
      </w:r>
      <w:r w:rsidR="00344B84">
        <w:rPr>
          <w:rFonts w:ascii="Arial" w:hAnsi="Arial" w:hint="cs"/>
          <w:noProof w:val="0"/>
          <w:rtl/>
        </w:rPr>
        <w:t>שנמסר לה רק במכתב ב"כ התובעות (ולא צויין במכתב ב"כ ה</w:t>
      </w:r>
      <w:r w:rsidR="00A30FDB">
        <w:rPr>
          <w:rFonts w:ascii="Arial" w:hAnsi="Arial" w:hint="cs"/>
          <w:noProof w:val="0"/>
          <w:rtl/>
        </w:rPr>
        <w:t xml:space="preserve">מתנגדים) מצופה כי נתון זה </w:t>
      </w:r>
      <w:r w:rsidR="006A489C">
        <w:rPr>
          <w:rFonts w:ascii="Arial" w:hAnsi="Arial" w:hint="cs"/>
          <w:noProof w:val="0"/>
          <w:rtl/>
        </w:rPr>
        <w:t>היה מ</w:t>
      </w:r>
      <w:r w:rsidR="00A30FDB">
        <w:rPr>
          <w:rFonts w:ascii="Arial" w:hAnsi="Arial" w:hint="cs"/>
          <w:noProof w:val="0"/>
          <w:rtl/>
        </w:rPr>
        <w:t xml:space="preserve">קבל ביטוי </w:t>
      </w:r>
      <w:r w:rsidR="006A489C">
        <w:rPr>
          <w:rFonts w:ascii="Arial" w:hAnsi="Arial" w:hint="cs"/>
          <w:noProof w:val="0"/>
          <w:rtl/>
        </w:rPr>
        <w:t xml:space="preserve">מפורש </w:t>
      </w:r>
      <w:r w:rsidR="00A30FDB">
        <w:rPr>
          <w:rFonts w:ascii="Arial" w:hAnsi="Arial" w:hint="cs"/>
          <w:noProof w:val="0"/>
          <w:rtl/>
        </w:rPr>
        <w:t>בגוף חוות הדעת (לא צויין בחוות הדעת כי המנוח היה עיוור כלל). בנסיבות מצופה היה כי לכל הפחות עניין זה היה מקבל מענה מעט י</w:t>
      </w:r>
      <w:r w:rsidR="003E0C65">
        <w:rPr>
          <w:rFonts w:ascii="Arial" w:hAnsi="Arial" w:hint="cs"/>
          <w:noProof w:val="0"/>
          <w:rtl/>
        </w:rPr>
        <w:t>ותר מפורט בתשובות לשאלות ההבהרה</w:t>
      </w:r>
      <w:r w:rsidR="00C47B1B">
        <w:rPr>
          <w:rFonts w:ascii="Arial" w:hAnsi="Arial" w:hint="cs"/>
          <w:noProof w:val="0"/>
          <w:rtl/>
        </w:rPr>
        <w:t>, ובפ</w:t>
      </w:r>
      <w:r w:rsidR="003E0C65">
        <w:rPr>
          <w:rFonts w:ascii="Arial" w:hAnsi="Arial" w:hint="cs"/>
          <w:noProof w:val="0"/>
          <w:rtl/>
        </w:rPr>
        <w:t>רט ביחס לאופן בו דבר עיוורונו של המנוח נשקל בראי כלל הנתונים, האם נבדק מתי התעוור ואילו מדוגמאות החתימה ששימשו את המומחית לצורך השוואה ניתנו קודם ההתעוורות ואילו ניתנו לאחריה.</w:t>
      </w:r>
    </w:p>
    <w:p w:rsidR="00A30FDB" w:rsidRDefault="00A30FDB" w:rsidP="006F7E36">
      <w:pPr>
        <w:jc w:val="both"/>
        <w:rPr>
          <w:rFonts w:ascii="Arial" w:hAnsi="Arial"/>
          <w:noProof w:val="0"/>
          <w:rtl/>
        </w:rPr>
      </w:pPr>
    </w:p>
    <w:p w:rsidR="00A30FDB" w:rsidRDefault="00A30FDB" w:rsidP="00811C17">
      <w:pPr>
        <w:spacing w:line="360" w:lineRule="auto"/>
        <w:ind w:left="720"/>
        <w:jc w:val="both"/>
        <w:rPr>
          <w:rFonts w:ascii="Arial" w:hAnsi="Arial"/>
          <w:noProof w:val="0"/>
          <w:rtl/>
        </w:rPr>
      </w:pPr>
      <w:r>
        <w:rPr>
          <w:rFonts w:ascii="Arial" w:hAnsi="Arial" w:hint="cs"/>
          <w:noProof w:val="0"/>
          <w:rtl/>
        </w:rPr>
        <w:t xml:space="preserve">בנוסף, מחוות הדעת עולה כי המסמכים שעמדו בפני המומחית לצורך השוואה היו לכל המאוחר משנת 2010 כ </w:t>
      </w:r>
      <w:r>
        <w:rPr>
          <w:rFonts w:ascii="Arial" w:hAnsi="Arial"/>
          <w:noProof w:val="0"/>
          <w:rtl/>
        </w:rPr>
        <w:t>–</w:t>
      </w:r>
      <w:r>
        <w:rPr>
          <w:rFonts w:ascii="Arial" w:hAnsi="Arial" w:hint="cs"/>
          <w:noProof w:val="0"/>
          <w:rtl/>
        </w:rPr>
        <w:t xml:space="preserve"> 7 שנים קודם החתימה. בסיכומי התשובה מטעם המתנגדים </w:t>
      </w:r>
      <w:r w:rsidR="00795380">
        <w:rPr>
          <w:rFonts w:ascii="Arial" w:hAnsi="Arial" w:hint="cs"/>
          <w:noProof w:val="0"/>
          <w:rtl/>
        </w:rPr>
        <w:t xml:space="preserve">נטען כי המסמכים שהוגשו למומחית לצורך בחינת החתימות כללו חתימות המנוח לרבות מן השנים 2014, 2015, 2017 וצורפו למכתב ב"כ המתנגדים אל המומחית שהוגש לתיק בית </w:t>
      </w:r>
      <w:r w:rsidR="00795380">
        <w:rPr>
          <w:rFonts w:ascii="Arial" w:hAnsi="Arial" w:hint="cs"/>
          <w:noProof w:val="0"/>
          <w:rtl/>
        </w:rPr>
        <w:lastRenderedPageBreak/>
        <w:t xml:space="preserve">המשפט ביום 14.05.2020. ב"כ המתנגדים טוען כי טענות ב"כ התובעות לפיהן עמדו בפני המומחית חתימות המנוח מהשנים 2003-2010 בלבד הן </w:t>
      </w:r>
      <w:r w:rsidR="00795380" w:rsidRPr="00811C17">
        <w:rPr>
          <w:rFonts w:ascii="Arial" w:hAnsi="Arial" w:hint="cs"/>
          <w:b/>
          <w:bCs/>
          <w:noProof w:val="0"/>
          <w:u w:val="single"/>
          <w:rtl/>
        </w:rPr>
        <w:t>"שקריות"</w:t>
      </w:r>
      <w:r w:rsidR="00795380">
        <w:rPr>
          <w:rFonts w:ascii="Arial" w:hAnsi="Arial" w:hint="cs"/>
          <w:noProof w:val="0"/>
          <w:rtl/>
        </w:rPr>
        <w:t xml:space="preserve"> (ס' 3 לסיכומי התשובה). </w:t>
      </w:r>
    </w:p>
    <w:p w:rsidR="00795380" w:rsidRDefault="00795380" w:rsidP="006A489C">
      <w:pPr>
        <w:ind w:left="720"/>
        <w:jc w:val="both"/>
        <w:rPr>
          <w:rFonts w:ascii="Arial" w:hAnsi="Arial"/>
          <w:noProof w:val="0"/>
          <w:rtl/>
        </w:rPr>
      </w:pPr>
    </w:p>
    <w:p w:rsidR="00795380" w:rsidRPr="00CA140B" w:rsidRDefault="00795380" w:rsidP="00CA140B">
      <w:pPr>
        <w:spacing w:line="360" w:lineRule="auto"/>
        <w:ind w:left="720"/>
        <w:jc w:val="both"/>
        <w:rPr>
          <w:rFonts w:ascii="Arial" w:hAnsi="Arial"/>
          <w:b/>
          <w:bCs/>
          <w:noProof w:val="0"/>
          <w:u w:val="single"/>
          <w:rtl/>
        </w:rPr>
      </w:pPr>
      <w:r>
        <w:rPr>
          <w:rFonts w:ascii="Arial" w:hAnsi="Arial" w:hint="cs"/>
          <w:noProof w:val="0"/>
          <w:rtl/>
        </w:rPr>
        <w:t>אלא שעיון בחוות הדעת של מומחית מעלה כי היא עצמה מציינת כי דוגמאות החתימה המקוריות שהיו לפניה ועליהן מתבססת השוואה הן מהשנים 2003-2010 ודוגמאות החתימה שאינן מקוריות (בצילום) הן מהשנים 2005-2010</w:t>
      </w:r>
      <w:r w:rsidR="00CA140B">
        <w:rPr>
          <w:rFonts w:ascii="Arial" w:hAnsi="Arial" w:hint="cs"/>
          <w:noProof w:val="0"/>
          <w:rtl/>
        </w:rPr>
        <w:t>.</w:t>
      </w:r>
      <w:r>
        <w:rPr>
          <w:rFonts w:ascii="Arial" w:hAnsi="Arial" w:hint="cs"/>
          <w:noProof w:val="0"/>
          <w:rtl/>
        </w:rPr>
        <w:t xml:space="preserve"> </w:t>
      </w:r>
      <w:r w:rsidR="00811C17">
        <w:rPr>
          <w:rFonts w:ascii="Arial" w:hAnsi="Arial" w:hint="cs"/>
          <w:noProof w:val="0"/>
          <w:rtl/>
        </w:rPr>
        <w:t xml:space="preserve">יתרה מכך במסגרת תשובותיה לשאלות ההבהרה ציינה המומחית כי המסקנה אליה הגיעה נובעת גם </w:t>
      </w:r>
      <w:r w:rsidR="00811C17" w:rsidRPr="00CA140B">
        <w:rPr>
          <w:rFonts w:ascii="Arial" w:hAnsi="Arial" w:hint="cs"/>
          <w:b/>
          <w:bCs/>
          <w:noProof w:val="0"/>
          <w:u w:val="single"/>
          <w:rtl/>
        </w:rPr>
        <w:t>"...בשל העד</w:t>
      </w:r>
      <w:r w:rsidR="00CA140B" w:rsidRPr="00CA140B">
        <w:rPr>
          <w:rFonts w:ascii="Arial" w:hAnsi="Arial" w:hint="cs"/>
          <w:b/>
          <w:bCs/>
          <w:noProof w:val="0"/>
          <w:u w:val="single"/>
          <w:rtl/>
        </w:rPr>
        <w:t>ר דוגמאות הסמוכות לתאריך הצוואה דהיינו שנת 2017"</w:t>
      </w:r>
      <w:r w:rsidR="00CA140B">
        <w:rPr>
          <w:rFonts w:ascii="Arial" w:hAnsi="Arial" w:hint="cs"/>
          <w:noProof w:val="0"/>
          <w:rtl/>
        </w:rPr>
        <w:t xml:space="preserve">(ס' 3 לתשובות), </w:t>
      </w:r>
      <w:r w:rsidR="00CA140B" w:rsidRPr="00CA140B">
        <w:rPr>
          <w:rFonts w:ascii="Arial" w:hAnsi="Arial" w:hint="cs"/>
          <w:b/>
          <w:bCs/>
          <w:noProof w:val="0"/>
          <w:u w:val="single"/>
          <w:rtl/>
        </w:rPr>
        <w:t>כפי טענת ב"כ התובעות.</w:t>
      </w:r>
    </w:p>
    <w:p w:rsidR="008321B5" w:rsidRDefault="008321B5" w:rsidP="006A489C">
      <w:pPr>
        <w:ind w:left="720"/>
        <w:jc w:val="both"/>
        <w:rPr>
          <w:rFonts w:ascii="Arial" w:hAnsi="Arial"/>
          <w:noProof w:val="0"/>
          <w:rtl/>
        </w:rPr>
      </w:pPr>
    </w:p>
    <w:p w:rsidR="006A489C" w:rsidRPr="00811C17" w:rsidRDefault="008321B5" w:rsidP="00C47B1B">
      <w:pPr>
        <w:spacing w:line="360" w:lineRule="auto"/>
        <w:ind w:left="720"/>
        <w:jc w:val="both"/>
        <w:rPr>
          <w:rFonts w:ascii="Arial" w:hAnsi="Arial"/>
          <w:b/>
          <w:bCs/>
          <w:noProof w:val="0"/>
          <w:u w:val="single"/>
          <w:rtl/>
        </w:rPr>
      </w:pPr>
      <w:r>
        <w:rPr>
          <w:rFonts w:ascii="Arial" w:hAnsi="Arial" w:hint="cs"/>
          <w:noProof w:val="0"/>
          <w:rtl/>
        </w:rPr>
        <w:t>עיון במכתבו של ב"כ המתנגדים שהוגש לתיק ביום 14.05.2020 אכן מעלה כי צורפו למכתב המופנה למומחית מסמכים שהם לכאורה משנים מאוחרות יותר משנת 2010 לרבות שנת 2017 ואולם ב"כ המתנגדים לא</w:t>
      </w:r>
      <w:r w:rsidR="00CA140B">
        <w:rPr>
          <w:rFonts w:ascii="Arial" w:hAnsi="Arial" w:hint="cs"/>
          <w:noProof w:val="0"/>
          <w:rtl/>
        </w:rPr>
        <w:t xml:space="preserve"> הפנה כל שאלה למומחית בעניין קביעותיה כאמור לעיל </w:t>
      </w:r>
      <w:r>
        <w:rPr>
          <w:rFonts w:ascii="Arial" w:hAnsi="Arial" w:hint="cs"/>
          <w:noProof w:val="0"/>
          <w:rtl/>
        </w:rPr>
        <w:t xml:space="preserve">ולפיכך </w:t>
      </w:r>
      <w:r w:rsidRPr="00811C17">
        <w:rPr>
          <w:rFonts w:ascii="Arial" w:hAnsi="Arial" w:hint="cs"/>
          <w:b/>
          <w:bCs/>
          <w:noProof w:val="0"/>
          <w:u w:val="single"/>
          <w:rtl/>
        </w:rPr>
        <w:t>גם האמור בחוות דעתה</w:t>
      </w:r>
      <w:r w:rsidR="00C47B1B">
        <w:rPr>
          <w:rFonts w:ascii="Arial" w:hAnsi="Arial" w:hint="cs"/>
          <w:b/>
          <w:bCs/>
          <w:noProof w:val="0"/>
          <w:u w:val="single"/>
          <w:rtl/>
        </w:rPr>
        <w:t xml:space="preserve"> ובתשובותיה לשאלות ההבהרה</w:t>
      </w:r>
      <w:r w:rsidRPr="00811C17">
        <w:rPr>
          <w:rFonts w:ascii="Arial" w:hAnsi="Arial" w:hint="cs"/>
          <w:b/>
          <w:bCs/>
          <w:noProof w:val="0"/>
          <w:u w:val="single"/>
          <w:rtl/>
        </w:rPr>
        <w:t xml:space="preserve"> לפי</w:t>
      </w:r>
      <w:r w:rsidR="00C47B1B">
        <w:rPr>
          <w:rFonts w:ascii="Arial" w:hAnsi="Arial" w:hint="cs"/>
          <w:b/>
          <w:bCs/>
          <w:noProof w:val="0"/>
          <w:u w:val="single"/>
          <w:rtl/>
        </w:rPr>
        <w:t>ו</w:t>
      </w:r>
      <w:r w:rsidRPr="00811C17">
        <w:rPr>
          <w:rFonts w:ascii="Arial" w:hAnsi="Arial" w:hint="cs"/>
          <w:b/>
          <w:bCs/>
          <w:noProof w:val="0"/>
          <w:u w:val="single"/>
          <w:rtl/>
        </w:rPr>
        <w:t xml:space="preserve"> המסמכים להשוואה שעמדו לפניה הם לכל המאוחר משנת 2010 אף ה</w:t>
      </w:r>
      <w:r w:rsidR="006A489C" w:rsidRPr="00811C17">
        <w:rPr>
          <w:rFonts w:ascii="Arial" w:hAnsi="Arial" w:hint="cs"/>
          <w:b/>
          <w:bCs/>
          <w:noProof w:val="0"/>
          <w:u w:val="single"/>
          <w:rtl/>
        </w:rPr>
        <w:t>ו</w:t>
      </w:r>
      <w:r w:rsidRPr="00811C17">
        <w:rPr>
          <w:rFonts w:ascii="Arial" w:hAnsi="Arial" w:hint="cs"/>
          <w:b/>
          <w:bCs/>
          <w:noProof w:val="0"/>
          <w:u w:val="single"/>
          <w:rtl/>
        </w:rPr>
        <w:t>א לא נסתר</w:t>
      </w:r>
      <w:r w:rsidR="006A489C" w:rsidRPr="00811C17">
        <w:rPr>
          <w:rFonts w:ascii="Arial" w:hAnsi="Arial" w:hint="cs"/>
          <w:b/>
          <w:bCs/>
          <w:noProof w:val="0"/>
          <w:u w:val="single"/>
          <w:rtl/>
        </w:rPr>
        <w:t>.</w:t>
      </w:r>
    </w:p>
    <w:p w:rsidR="006A489C" w:rsidRDefault="006A489C" w:rsidP="006A489C">
      <w:pPr>
        <w:ind w:left="720"/>
        <w:jc w:val="both"/>
        <w:rPr>
          <w:rFonts w:ascii="Arial" w:hAnsi="Arial"/>
          <w:noProof w:val="0"/>
          <w:rtl/>
        </w:rPr>
      </w:pPr>
    </w:p>
    <w:p w:rsidR="008321B5" w:rsidRDefault="008321B5" w:rsidP="00811C17">
      <w:pPr>
        <w:spacing w:line="360" w:lineRule="auto"/>
        <w:ind w:left="720"/>
        <w:jc w:val="both"/>
        <w:rPr>
          <w:rFonts w:ascii="Arial" w:hAnsi="Arial"/>
          <w:noProof w:val="0"/>
          <w:rtl/>
        </w:rPr>
      </w:pPr>
      <w:r>
        <w:rPr>
          <w:rFonts w:ascii="Arial" w:hAnsi="Arial" w:hint="cs"/>
          <w:noProof w:val="0"/>
          <w:rtl/>
        </w:rPr>
        <w:t>עניין זה מעלה מספר שאלות שלא ניתן להן מענה</w:t>
      </w:r>
      <w:r w:rsidR="00811C17">
        <w:rPr>
          <w:rFonts w:ascii="Arial" w:hAnsi="Arial" w:hint="cs"/>
          <w:noProof w:val="0"/>
          <w:rtl/>
        </w:rPr>
        <w:t xml:space="preserve">: </w:t>
      </w:r>
      <w:r>
        <w:rPr>
          <w:rFonts w:ascii="Arial" w:hAnsi="Arial" w:hint="cs"/>
          <w:noProof w:val="0"/>
          <w:rtl/>
        </w:rPr>
        <w:t xml:space="preserve">באם נמסרו לעיון המומחית מסמכים מאוחרים משנת 2010 מדוע אלו לא שימשו להשוואה </w:t>
      </w:r>
      <w:r w:rsidR="006A489C">
        <w:rPr>
          <w:rFonts w:ascii="Arial" w:hAnsi="Arial" w:hint="cs"/>
          <w:noProof w:val="0"/>
          <w:rtl/>
        </w:rPr>
        <w:t>ל</w:t>
      </w:r>
      <w:r>
        <w:rPr>
          <w:rFonts w:ascii="Arial" w:hAnsi="Arial" w:hint="cs"/>
          <w:noProof w:val="0"/>
          <w:rtl/>
        </w:rPr>
        <w:t>צורך עריכת חוות הדעת</w:t>
      </w:r>
      <w:r w:rsidR="00CA140B">
        <w:rPr>
          <w:rFonts w:ascii="Arial" w:hAnsi="Arial" w:hint="cs"/>
          <w:noProof w:val="0"/>
          <w:rtl/>
        </w:rPr>
        <w:t xml:space="preserve"> ומדוע ציינה המומחית כי לא עמדו לפניה מסמכים הסמוכים למועד החתימה על הצוואה</w:t>
      </w:r>
      <w:r>
        <w:rPr>
          <w:rFonts w:ascii="Arial" w:hAnsi="Arial" w:hint="cs"/>
          <w:noProof w:val="0"/>
          <w:rtl/>
        </w:rPr>
        <w:t>. במקום בו סברה המומחית שלא נמ</w:t>
      </w:r>
      <w:r w:rsidR="006A489C">
        <w:rPr>
          <w:rFonts w:ascii="Arial" w:hAnsi="Arial" w:hint="cs"/>
          <w:noProof w:val="0"/>
          <w:rtl/>
        </w:rPr>
        <w:t>ס</w:t>
      </w:r>
      <w:r w:rsidR="004E6125">
        <w:rPr>
          <w:rFonts w:ascii="Arial" w:hAnsi="Arial" w:hint="cs"/>
          <w:noProof w:val="0"/>
          <w:rtl/>
        </w:rPr>
        <w:t xml:space="preserve">רו לידיה מסמכים להשוואה </w:t>
      </w:r>
      <w:r w:rsidR="00811C17">
        <w:rPr>
          <w:rFonts w:ascii="Arial" w:hAnsi="Arial" w:hint="cs"/>
          <w:noProof w:val="0"/>
          <w:rtl/>
        </w:rPr>
        <w:t xml:space="preserve">שנחתמו </w:t>
      </w:r>
      <w:r w:rsidR="004E6125">
        <w:rPr>
          <w:rFonts w:ascii="Arial" w:hAnsi="Arial" w:hint="cs"/>
          <w:noProof w:val="0"/>
          <w:rtl/>
        </w:rPr>
        <w:t xml:space="preserve">בסמוך למועד החתימה על הצוואה מדוע לא ביקשה מהצדדים להמציא לה מסמכים </w:t>
      </w:r>
      <w:r w:rsidR="006A489C">
        <w:rPr>
          <w:rFonts w:ascii="Arial" w:hAnsi="Arial" w:hint="cs"/>
          <w:noProof w:val="0"/>
          <w:rtl/>
        </w:rPr>
        <w:t xml:space="preserve">מתאריכים הסמוכים למועד החתימה </w:t>
      </w:r>
      <w:r w:rsidR="004E6125">
        <w:rPr>
          <w:rFonts w:ascii="Arial" w:hAnsi="Arial" w:hint="cs"/>
          <w:noProof w:val="0"/>
          <w:rtl/>
        </w:rPr>
        <w:t>ומדוע חוסר זה לא קיבל ביטוי מפורש ב</w:t>
      </w:r>
      <w:r w:rsidR="00CA140B">
        <w:rPr>
          <w:rFonts w:ascii="Arial" w:hAnsi="Arial" w:hint="cs"/>
          <w:noProof w:val="0"/>
          <w:rtl/>
        </w:rPr>
        <w:t xml:space="preserve">מסגרת נימוקי </w:t>
      </w:r>
      <w:r w:rsidR="004E6125">
        <w:rPr>
          <w:rFonts w:ascii="Arial" w:hAnsi="Arial" w:hint="cs"/>
          <w:noProof w:val="0"/>
          <w:rtl/>
        </w:rPr>
        <w:t>חוות דעתה אלא במסגרת התשובות לשאלות ההבהרה בלבד.</w:t>
      </w:r>
    </w:p>
    <w:p w:rsidR="004E6125" w:rsidRDefault="004E6125" w:rsidP="00811C17">
      <w:pPr>
        <w:ind w:left="720"/>
        <w:jc w:val="both"/>
        <w:rPr>
          <w:rFonts w:ascii="Arial" w:hAnsi="Arial"/>
          <w:noProof w:val="0"/>
          <w:rtl/>
        </w:rPr>
      </w:pPr>
    </w:p>
    <w:p w:rsidR="00B57DDB" w:rsidRDefault="00DA24E4" w:rsidP="00B57DDB">
      <w:pPr>
        <w:spacing w:line="360" w:lineRule="auto"/>
        <w:ind w:left="720" w:hanging="720"/>
        <w:jc w:val="both"/>
        <w:rPr>
          <w:rFonts w:ascii="Arial" w:hAnsi="Arial"/>
          <w:noProof w:val="0"/>
          <w:rtl/>
        </w:rPr>
      </w:pPr>
      <w:r>
        <w:rPr>
          <w:rFonts w:ascii="Arial" w:hAnsi="Arial" w:hint="cs"/>
          <w:noProof w:val="0"/>
          <w:rtl/>
        </w:rPr>
        <w:t>31</w:t>
      </w:r>
      <w:r w:rsidR="006A489C">
        <w:rPr>
          <w:rFonts w:ascii="Arial" w:hAnsi="Arial" w:hint="cs"/>
          <w:noProof w:val="0"/>
          <w:rtl/>
        </w:rPr>
        <w:t>.</w:t>
      </w:r>
      <w:r w:rsidR="006A489C">
        <w:rPr>
          <w:rFonts w:ascii="Arial" w:hAnsi="Arial" w:hint="cs"/>
          <w:noProof w:val="0"/>
          <w:rtl/>
        </w:rPr>
        <w:tab/>
      </w:r>
      <w:r w:rsidR="00A431C5">
        <w:rPr>
          <w:rFonts w:ascii="Arial" w:hAnsi="Arial" w:hint="cs"/>
          <w:noProof w:val="0"/>
          <w:rtl/>
        </w:rPr>
        <w:t xml:space="preserve">בעניין חוות דעת להשוואת כתבי יד נקבע </w:t>
      </w:r>
      <w:r w:rsidR="00A431C5" w:rsidRPr="00B57DDB">
        <w:rPr>
          <w:rFonts w:ascii="Arial" w:hAnsi="Arial" w:hint="cs"/>
          <w:b/>
          <w:bCs/>
          <w:i/>
          <w:iCs/>
          <w:noProof w:val="0"/>
          <w:rtl/>
        </w:rPr>
        <w:t>"על מנת שחוות דעת גרפולוגית תוכל לשמש יסוד לפסק ד</w:t>
      </w:r>
      <w:r w:rsidR="006A489C" w:rsidRPr="00B57DDB">
        <w:rPr>
          <w:rFonts w:ascii="Arial" w:hAnsi="Arial" w:hint="cs"/>
          <w:b/>
          <w:bCs/>
          <w:i/>
          <w:iCs/>
          <w:noProof w:val="0"/>
          <w:rtl/>
        </w:rPr>
        <w:t>ין, צריך</w:t>
      </w:r>
      <w:r w:rsidR="00A431C5" w:rsidRPr="00B57DDB">
        <w:rPr>
          <w:rFonts w:ascii="Arial" w:hAnsi="Arial" w:hint="cs"/>
          <w:b/>
          <w:bCs/>
          <w:i/>
          <w:iCs/>
          <w:noProof w:val="0"/>
          <w:rtl/>
        </w:rPr>
        <w:t xml:space="preserve"> התהליך שבו הגיע המומחה למסקנתו להיות גלוי לפני השופט, כי הרי הגרפולוגיה אינה מדע סתרים שצפונותיה אינן ניתנות להסברה, אף לשופט שלא התמחה במקצוע זה, ואין להפוך את חוות הדעת הגרפולוגית מעין אוראקל של דלפי"</w:t>
      </w:r>
      <w:r w:rsidR="00A431C5">
        <w:rPr>
          <w:rFonts w:ascii="Arial" w:hAnsi="Arial" w:hint="cs"/>
          <w:noProof w:val="0"/>
          <w:rtl/>
        </w:rPr>
        <w:t xml:space="preserve"> (ע"א 46/77 </w:t>
      </w:r>
      <w:r w:rsidR="00A431C5" w:rsidRPr="00635B1B">
        <w:rPr>
          <w:rFonts w:ascii="Arial" w:hAnsi="Arial" w:hint="cs"/>
          <w:b/>
          <w:bCs/>
          <w:noProof w:val="0"/>
          <w:u w:val="single"/>
          <w:rtl/>
        </w:rPr>
        <w:t>היינץ בוכוולד נ</w:t>
      </w:r>
      <w:r w:rsidR="00B57DDB" w:rsidRPr="00635B1B">
        <w:rPr>
          <w:rFonts w:ascii="Arial" w:hAnsi="Arial" w:hint="cs"/>
          <w:b/>
          <w:bCs/>
          <w:noProof w:val="0"/>
          <w:u w:val="single"/>
          <w:rtl/>
        </w:rPr>
        <w:t>'</w:t>
      </w:r>
      <w:r w:rsidR="00A431C5" w:rsidRPr="00635B1B">
        <w:rPr>
          <w:rFonts w:ascii="Arial" w:hAnsi="Arial" w:hint="cs"/>
          <w:b/>
          <w:bCs/>
          <w:noProof w:val="0"/>
          <w:u w:val="single"/>
          <w:rtl/>
        </w:rPr>
        <w:t xml:space="preserve"> בנק ברקליס דיסקונט בע"מ </w:t>
      </w:r>
      <w:r w:rsidR="00A431C5">
        <w:rPr>
          <w:rFonts w:ascii="Arial" w:hAnsi="Arial" w:hint="cs"/>
          <w:noProof w:val="0"/>
          <w:rtl/>
        </w:rPr>
        <w:t xml:space="preserve"> פ"</w:t>
      </w:r>
      <w:r w:rsidR="00B57DDB">
        <w:rPr>
          <w:rFonts w:ascii="Arial" w:hAnsi="Arial" w:hint="cs"/>
          <w:noProof w:val="0"/>
          <w:rtl/>
        </w:rPr>
        <w:t xml:space="preserve">ד לג 715, 719). </w:t>
      </w:r>
    </w:p>
    <w:p w:rsidR="00B57DDB" w:rsidRDefault="00B57DDB" w:rsidP="00635B1B">
      <w:pPr>
        <w:ind w:left="720" w:hanging="720"/>
        <w:jc w:val="both"/>
        <w:rPr>
          <w:rFonts w:ascii="Arial" w:hAnsi="Arial"/>
          <w:noProof w:val="0"/>
          <w:rtl/>
        </w:rPr>
      </w:pPr>
    </w:p>
    <w:p w:rsidR="00B57DDB" w:rsidRDefault="00B57DDB" w:rsidP="00CA140B">
      <w:pPr>
        <w:spacing w:line="360" w:lineRule="auto"/>
        <w:ind w:left="720"/>
        <w:jc w:val="both"/>
        <w:rPr>
          <w:rFonts w:ascii="Arial" w:hAnsi="Arial"/>
          <w:noProof w:val="0"/>
          <w:rtl/>
        </w:rPr>
      </w:pPr>
      <w:r>
        <w:rPr>
          <w:rFonts w:ascii="Arial" w:hAnsi="Arial" w:hint="cs"/>
          <w:noProof w:val="0"/>
          <w:rtl/>
        </w:rPr>
        <w:t xml:space="preserve">סבורני כי חוות הדעת </w:t>
      </w:r>
      <w:r w:rsidR="00CA140B">
        <w:rPr>
          <w:rFonts w:ascii="Arial" w:hAnsi="Arial" w:hint="cs"/>
          <w:noProof w:val="0"/>
          <w:rtl/>
        </w:rPr>
        <w:t xml:space="preserve">דנן </w:t>
      </w:r>
      <w:r>
        <w:rPr>
          <w:rFonts w:ascii="Arial" w:hAnsi="Arial" w:hint="cs"/>
          <w:noProof w:val="0"/>
          <w:rtl/>
        </w:rPr>
        <w:t xml:space="preserve">חסרה </w:t>
      </w:r>
      <w:r w:rsidR="00CA140B">
        <w:rPr>
          <w:rFonts w:ascii="Arial" w:hAnsi="Arial" w:hint="cs"/>
          <w:noProof w:val="0"/>
          <w:rtl/>
        </w:rPr>
        <w:t>פירוט של</w:t>
      </w:r>
      <w:r>
        <w:rPr>
          <w:rFonts w:ascii="Arial" w:hAnsi="Arial" w:hint="cs"/>
          <w:noProof w:val="0"/>
          <w:rtl/>
        </w:rPr>
        <w:t xml:space="preserve"> התהליך שבו המומחית הגיעה</w:t>
      </w:r>
      <w:r w:rsidR="00CA140B">
        <w:rPr>
          <w:rFonts w:ascii="Arial" w:hAnsi="Arial" w:hint="cs"/>
          <w:noProof w:val="0"/>
          <w:rtl/>
        </w:rPr>
        <w:t xml:space="preserve"> </w:t>
      </w:r>
      <w:r>
        <w:rPr>
          <w:rFonts w:ascii="Arial" w:hAnsi="Arial" w:hint="cs"/>
          <w:noProof w:val="0"/>
          <w:rtl/>
        </w:rPr>
        <w:t>למסקנ</w:t>
      </w:r>
      <w:r w:rsidR="00CA140B">
        <w:rPr>
          <w:rFonts w:ascii="Arial" w:hAnsi="Arial" w:hint="cs"/>
          <w:noProof w:val="0"/>
          <w:rtl/>
        </w:rPr>
        <w:t>ת</w:t>
      </w:r>
      <w:r>
        <w:rPr>
          <w:rFonts w:ascii="Arial" w:hAnsi="Arial" w:hint="cs"/>
          <w:noProof w:val="0"/>
          <w:rtl/>
        </w:rPr>
        <w:t xml:space="preserve">ה וכיצד שיקללה את דבר היותו של המנוח עיוור במועד החתימה על הצוואה, כמו גם את העובדה </w:t>
      </w:r>
      <w:r>
        <w:rPr>
          <w:rFonts w:ascii="Arial" w:hAnsi="Arial" w:hint="cs"/>
          <w:noProof w:val="0"/>
          <w:rtl/>
        </w:rPr>
        <w:lastRenderedPageBreak/>
        <w:t>שעל פי האמור בחוות הדעת לא הובאו לבדיקתה מסמכים סמוכים יותר למועד החתימה על הצוואה.</w:t>
      </w:r>
    </w:p>
    <w:p w:rsidR="00B57DDB" w:rsidRPr="00A431C5" w:rsidRDefault="00B57DDB" w:rsidP="00B57DDB">
      <w:pPr>
        <w:ind w:left="720"/>
        <w:jc w:val="both"/>
        <w:rPr>
          <w:rFonts w:ascii="Arial" w:hAnsi="Arial"/>
          <w:noProof w:val="0"/>
          <w:rtl/>
        </w:rPr>
      </w:pPr>
    </w:p>
    <w:p w:rsidR="004E6125" w:rsidRDefault="00DA24E4" w:rsidP="00B57DDB">
      <w:pPr>
        <w:spacing w:line="360" w:lineRule="auto"/>
        <w:ind w:left="720" w:hanging="720"/>
        <w:jc w:val="both"/>
        <w:rPr>
          <w:rFonts w:ascii="Arial" w:hAnsi="Arial"/>
          <w:noProof w:val="0"/>
          <w:rtl/>
        </w:rPr>
      </w:pPr>
      <w:r>
        <w:rPr>
          <w:rFonts w:ascii="Arial" w:hAnsi="Arial" w:hint="cs"/>
          <w:noProof w:val="0"/>
          <w:rtl/>
        </w:rPr>
        <w:t>32</w:t>
      </w:r>
      <w:r w:rsidR="00B57DDB">
        <w:rPr>
          <w:rFonts w:ascii="Arial" w:hAnsi="Arial" w:hint="cs"/>
          <w:noProof w:val="0"/>
          <w:rtl/>
        </w:rPr>
        <w:t>.</w:t>
      </w:r>
      <w:r w:rsidR="00B57DDB">
        <w:rPr>
          <w:rFonts w:ascii="Arial" w:hAnsi="Arial" w:hint="cs"/>
          <w:noProof w:val="0"/>
          <w:rtl/>
        </w:rPr>
        <w:tab/>
      </w:r>
      <w:r w:rsidR="00C03DD1">
        <w:rPr>
          <w:rFonts w:ascii="Arial" w:hAnsi="Arial" w:hint="cs"/>
          <w:noProof w:val="0"/>
          <w:rtl/>
        </w:rPr>
        <w:t>הנטל לה</w:t>
      </w:r>
      <w:r w:rsidR="00A431C5">
        <w:rPr>
          <w:rFonts w:ascii="Arial" w:hAnsi="Arial" w:hint="cs"/>
          <w:noProof w:val="0"/>
          <w:rtl/>
        </w:rPr>
        <w:t>ו</w:t>
      </w:r>
      <w:r w:rsidR="00C03DD1">
        <w:rPr>
          <w:rFonts w:ascii="Arial" w:hAnsi="Arial" w:hint="cs"/>
          <w:noProof w:val="0"/>
          <w:rtl/>
        </w:rPr>
        <w:t xml:space="preserve">כחת טענת זיוף הוא נטל מוגבר בעל משקל ראייתי גבוה יותר מזה הנדרש בתביעה אזרחית </w:t>
      </w:r>
      <w:r w:rsidR="00A431C5">
        <w:rPr>
          <w:rFonts w:ascii="Arial" w:hAnsi="Arial" w:hint="cs"/>
          <w:noProof w:val="0"/>
          <w:rtl/>
        </w:rPr>
        <w:t>ר</w:t>
      </w:r>
      <w:r w:rsidR="00C03DD1">
        <w:rPr>
          <w:rFonts w:ascii="Arial" w:hAnsi="Arial" w:hint="cs"/>
          <w:noProof w:val="0"/>
          <w:rtl/>
        </w:rPr>
        <w:t xml:space="preserve">גילה וזאת בשל היותה טענה חמורה ורצינית ביותר </w:t>
      </w:r>
      <w:r w:rsidR="00B57DDB">
        <w:rPr>
          <w:rFonts w:ascii="Arial" w:hAnsi="Arial" w:hint="cs"/>
          <w:noProof w:val="0"/>
          <w:rtl/>
        </w:rPr>
        <w:t>ו</w:t>
      </w:r>
      <w:r w:rsidR="00C03DD1">
        <w:rPr>
          <w:rFonts w:ascii="Arial" w:hAnsi="Arial" w:hint="cs"/>
          <w:noProof w:val="0"/>
          <w:rtl/>
        </w:rPr>
        <w:t xml:space="preserve">מאחר שהיא חושפת את האדם נגדו היא נטענת להליך פלילי. </w:t>
      </w:r>
      <w:r w:rsidR="00B57DDB">
        <w:rPr>
          <w:rFonts w:ascii="Arial" w:hAnsi="Arial" w:hint="cs"/>
          <w:noProof w:val="0"/>
          <w:rtl/>
        </w:rPr>
        <w:t xml:space="preserve">לפיכך </w:t>
      </w:r>
      <w:r w:rsidR="00C03DD1">
        <w:rPr>
          <w:rFonts w:ascii="Arial" w:hAnsi="Arial" w:hint="cs"/>
          <w:noProof w:val="0"/>
          <w:rtl/>
        </w:rPr>
        <w:t xml:space="preserve">לכל הפחות יש לבחון את הראיות שהובאו להוכחת הטענה בזהירות רבה (ע"א 69/75 </w:t>
      </w:r>
      <w:r w:rsidR="00C03DD1">
        <w:rPr>
          <w:rFonts w:ascii="Arial" w:hAnsi="Arial" w:hint="cs"/>
          <w:b/>
          <w:bCs/>
          <w:noProof w:val="0"/>
          <w:u w:val="single"/>
          <w:rtl/>
        </w:rPr>
        <w:t>פלונית נ' אלמוני</w:t>
      </w:r>
      <w:r w:rsidR="00C03DD1">
        <w:rPr>
          <w:rFonts w:ascii="Arial" w:hAnsi="Arial" w:hint="cs"/>
          <w:noProof w:val="0"/>
          <w:rtl/>
        </w:rPr>
        <w:t xml:space="preserve"> פ"ד לא(1) 215, 215-216; ע"א 475/81 </w:t>
      </w:r>
      <w:r w:rsidR="00C03DD1" w:rsidRPr="00C47B1B">
        <w:rPr>
          <w:rFonts w:ascii="Arial" w:hAnsi="Arial" w:hint="cs"/>
          <w:b/>
          <w:bCs/>
          <w:noProof w:val="0"/>
          <w:rtl/>
        </w:rPr>
        <w:t>זיקרי יעקב נ' כלל חברה לביטוח בע"מ</w:t>
      </w:r>
      <w:r w:rsidR="00C03DD1">
        <w:rPr>
          <w:rFonts w:ascii="Arial" w:hAnsi="Arial" w:hint="cs"/>
          <w:noProof w:val="0"/>
          <w:rtl/>
        </w:rPr>
        <w:t xml:space="preserve"> מ(1) 589, 604-606).</w:t>
      </w:r>
    </w:p>
    <w:p w:rsidR="00C03DD1" w:rsidRDefault="00C03DD1" w:rsidP="00B57DDB">
      <w:pPr>
        <w:jc w:val="both"/>
        <w:rPr>
          <w:rFonts w:ascii="Arial" w:hAnsi="Arial"/>
          <w:noProof w:val="0"/>
          <w:rtl/>
        </w:rPr>
      </w:pPr>
    </w:p>
    <w:p w:rsidR="00A431C5" w:rsidRDefault="00A431C5" w:rsidP="00635B1B">
      <w:pPr>
        <w:spacing w:line="360" w:lineRule="auto"/>
        <w:ind w:left="720"/>
        <w:jc w:val="both"/>
        <w:rPr>
          <w:rFonts w:ascii="Arial" w:hAnsi="Arial"/>
          <w:noProof w:val="0"/>
          <w:rtl/>
        </w:rPr>
      </w:pPr>
      <w:r>
        <w:rPr>
          <w:rFonts w:ascii="Arial" w:hAnsi="Arial" w:hint="cs"/>
          <w:noProof w:val="0"/>
          <w:rtl/>
        </w:rPr>
        <w:t xml:space="preserve">בעניין משקלה של חוות דעת מומחה נפסק כי </w:t>
      </w:r>
      <w:r w:rsidRPr="00B57DDB">
        <w:rPr>
          <w:rFonts w:ascii="Arial" w:hAnsi="Arial" w:hint="cs"/>
          <w:b/>
          <w:bCs/>
          <w:i/>
          <w:iCs/>
          <w:noProof w:val="0"/>
          <w:rtl/>
        </w:rPr>
        <w:t xml:space="preserve">"משממנה בית המשפט מומחה על מנת שחוות דעתו תספק לבית המשפט נתונים מקצועיים לצורך הכרעה בדיון, סביר להניח שבית המשפט יאמץ ממצאיו של המומחה אלא אם כן נראית סיבה בולטת לעין שלא לעשות זאת. אכן עד מומחה כמוהו ככל עד </w:t>
      </w:r>
      <w:r w:rsidRPr="00B57DDB">
        <w:rPr>
          <w:rFonts w:ascii="Arial" w:hAnsi="Arial"/>
          <w:b/>
          <w:bCs/>
          <w:i/>
          <w:iCs/>
          <w:noProof w:val="0"/>
          <w:rtl/>
        </w:rPr>
        <w:t>–</w:t>
      </w:r>
      <w:r w:rsidRPr="00B57DDB">
        <w:rPr>
          <w:rFonts w:ascii="Arial" w:hAnsi="Arial" w:hint="cs"/>
          <w:b/>
          <w:bCs/>
          <w:i/>
          <w:iCs/>
          <w:noProof w:val="0"/>
          <w:rtl/>
        </w:rPr>
        <w:t xml:space="preserve"> שקילת אמינותו מסורה לבית המשפט ואין בעובדת היותו מומחה כדי להגביל את שיקול דעתו של בית המשפט. אך כאמור לא יטה בית </w:t>
      </w:r>
      <w:r w:rsidR="0094394E" w:rsidRPr="00B57DDB">
        <w:rPr>
          <w:rFonts w:ascii="Arial" w:hAnsi="Arial" w:hint="cs"/>
          <w:b/>
          <w:bCs/>
          <w:i/>
          <w:iCs/>
          <w:noProof w:val="0"/>
          <w:rtl/>
        </w:rPr>
        <w:t>המשפט לסטות מחוות דעתו של המומחה בהעדר נימוקים כבדי משקל שיניעוהו לעשות כן"</w:t>
      </w:r>
      <w:r w:rsidR="0094394E">
        <w:rPr>
          <w:rFonts w:ascii="Arial" w:hAnsi="Arial" w:hint="cs"/>
          <w:noProof w:val="0"/>
          <w:rtl/>
        </w:rPr>
        <w:t xml:space="preserve">. (ע"א 293/88 </w:t>
      </w:r>
      <w:r w:rsidR="0094394E" w:rsidRPr="00635B1B">
        <w:rPr>
          <w:rFonts w:ascii="Arial" w:hAnsi="Arial" w:hint="cs"/>
          <w:b/>
          <w:bCs/>
          <w:noProof w:val="0"/>
          <w:rtl/>
        </w:rPr>
        <w:t xml:space="preserve">חברת יצחק ניימן להשכרה בע"מ נ' רבי </w:t>
      </w:r>
      <w:r w:rsidR="0094394E">
        <w:rPr>
          <w:rFonts w:ascii="Arial" w:hAnsi="Arial" w:hint="cs"/>
          <w:noProof w:val="0"/>
          <w:rtl/>
        </w:rPr>
        <w:t xml:space="preserve">(פורסם בנבו, </w:t>
      </w:r>
      <w:r w:rsidR="00635B1B">
        <w:rPr>
          <w:rFonts w:ascii="Arial" w:hAnsi="Arial" w:hint="cs"/>
          <w:noProof w:val="0"/>
          <w:rtl/>
        </w:rPr>
        <w:t>31.12.1988</w:t>
      </w:r>
      <w:r w:rsidR="0094394E">
        <w:rPr>
          <w:rFonts w:ascii="Arial" w:hAnsi="Arial" w:hint="cs"/>
          <w:noProof w:val="0"/>
          <w:rtl/>
        </w:rPr>
        <w:t>).</w:t>
      </w:r>
    </w:p>
    <w:p w:rsidR="0094394E" w:rsidRDefault="0094394E" w:rsidP="00635B1B">
      <w:pPr>
        <w:jc w:val="both"/>
        <w:rPr>
          <w:rFonts w:ascii="Arial" w:hAnsi="Arial"/>
          <w:noProof w:val="0"/>
          <w:rtl/>
        </w:rPr>
      </w:pPr>
    </w:p>
    <w:p w:rsidR="0094394E" w:rsidRDefault="00546374" w:rsidP="00B57DDB">
      <w:pPr>
        <w:spacing w:line="360" w:lineRule="auto"/>
        <w:ind w:left="720"/>
        <w:jc w:val="both"/>
        <w:rPr>
          <w:rFonts w:ascii="Arial" w:hAnsi="Arial"/>
          <w:noProof w:val="0"/>
          <w:rtl/>
        </w:rPr>
      </w:pPr>
      <w:r>
        <w:rPr>
          <w:rFonts w:ascii="Arial" w:hAnsi="Arial" w:hint="cs"/>
          <w:noProof w:val="0"/>
          <w:rtl/>
        </w:rPr>
        <w:t xml:space="preserve">ביחס </w:t>
      </w:r>
      <w:r w:rsidR="00B57DDB">
        <w:rPr>
          <w:rFonts w:ascii="Arial" w:hAnsi="Arial" w:hint="cs"/>
          <w:noProof w:val="0"/>
          <w:rtl/>
        </w:rPr>
        <w:t>למומחה להשוואת כתבי יד (</w:t>
      </w:r>
      <w:r>
        <w:rPr>
          <w:rFonts w:ascii="Arial" w:hAnsi="Arial" w:hint="cs"/>
          <w:noProof w:val="0"/>
          <w:rtl/>
        </w:rPr>
        <w:t>לעיתי</w:t>
      </w:r>
      <w:r w:rsidR="00B57DDB">
        <w:rPr>
          <w:rFonts w:ascii="Arial" w:hAnsi="Arial" w:hint="cs"/>
          <w:noProof w:val="0"/>
          <w:rtl/>
        </w:rPr>
        <w:t>ם</w:t>
      </w:r>
      <w:r>
        <w:rPr>
          <w:rFonts w:ascii="Arial" w:hAnsi="Arial" w:hint="cs"/>
          <w:noProof w:val="0"/>
          <w:rtl/>
        </w:rPr>
        <w:t xml:space="preserve"> </w:t>
      </w:r>
      <w:r w:rsidR="00B57DDB">
        <w:rPr>
          <w:rFonts w:ascii="Arial" w:hAnsi="Arial" w:hint="cs"/>
          <w:noProof w:val="0"/>
          <w:rtl/>
        </w:rPr>
        <w:t>מכונה</w:t>
      </w:r>
      <w:r>
        <w:rPr>
          <w:rFonts w:ascii="Arial" w:hAnsi="Arial" w:hint="cs"/>
          <w:noProof w:val="0"/>
          <w:rtl/>
        </w:rPr>
        <w:t xml:space="preserve"> </w:t>
      </w:r>
      <w:r w:rsidR="00B57DDB">
        <w:rPr>
          <w:rFonts w:ascii="Arial" w:hAnsi="Arial" w:hint="cs"/>
          <w:noProof w:val="0"/>
          <w:rtl/>
        </w:rPr>
        <w:t>ב</w:t>
      </w:r>
      <w:r>
        <w:rPr>
          <w:rFonts w:ascii="Arial" w:hAnsi="Arial" w:hint="cs"/>
          <w:noProof w:val="0"/>
          <w:rtl/>
        </w:rPr>
        <w:t>פסיקה כמומחה לגרפולוגיה</w:t>
      </w:r>
      <w:r w:rsidR="00B57DDB">
        <w:rPr>
          <w:rFonts w:ascii="Arial" w:hAnsi="Arial" w:hint="cs"/>
          <w:noProof w:val="0"/>
          <w:rtl/>
        </w:rPr>
        <w:t>)</w:t>
      </w:r>
      <w:r>
        <w:rPr>
          <w:rFonts w:ascii="Arial" w:hAnsi="Arial" w:hint="cs"/>
          <w:noProof w:val="0"/>
          <w:rtl/>
        </w:rPr>
        <w:t xml:space="preserve"> נפסק כדלקמן:</w:t>
      </w:r>
    </w:p>
    <w:p w:rsidR="00546374" w:rsidRDefault="00546374" w:rsidP="00C47B1B">
      <w:pPr>
        <w:jc w:val="both"/>
        <w:rPr>
          <w:rFonts w:ascii="Arial" w:hAnsi="Arial"/>
          <w:noProof w:val="0"/>
          <w:rtl/>
        </w:rPr>
      </w:pPr>
    </w:p>
    <w:p w:rsidR="00546374" w:rsidRDefault="00546374" w:rsidP="00B57DDB">
      <w:pPr>
        <w:spacing w:line="360" w:lineRule="auto"/>
        <w:ind w:left="720"/>
        <w:jc w:val="both"/>
        <w:rPr>
          <w:rtl/>
        </w:rPr>
      </w:pPr>
      <w:r w:rsidRPr="00B57DDB">
        <w:rPr>
          <w:rFonts w:ascii="Arial" w:hAnsi="Arial" w:hint="cs"/>
          <w:b/>
          <w:bCs/>
          <w:i/>
          <w:iCs/>
          <w:noProof w:val="0"/>
          <w:rtl/>
        </w:rPr>
        <w:t xml:space="preserve">"על מקצוע הגרפולוגיה נאמר, כי 'הגיע לדרגת מדע שימושי ממש' ...ולכן מותר </w:t>
      </w:r>
      <w:r w:rsidRPr="00B57DDB">
        <w:rPr>
          <w:rFonts w:ascii="Arial" w:hAnsi="Arial"/>
          <w:b/>
          <w:bCs/>
          <w:i/>
          <w:iCs/>
          <w:noProof w:val="0"/>
          <w:rtl/>
        </w:rPr>
        <w:t>–</w:t>
      </w:r>
      <w:r w:rsidRPr="00B57DDB">
        <w:rPr>
          <w:rFonts w:ascii="Arial" w:hAnsi="Arial" w:hint="cs"/>
          <w:b/>
          <w:bCs/>
          <w:i/>
          <w:iCs/>
          <w:noProof w:val="0"/>
          <w:rtl/>
        </w:rPr>
        <w:t xml:space="preserve"> ולעיתים קרובות אף רצוי </w:t>
      </w:r>
      <w:r w:rsidRPr="00B57DDB">
        <w:rPr>
          <w:rFonts w:ascii="Arial" w:hAnsi="Arial"/>
          <w:b/>
          <w:bCs/>
          <w:i/>
          <w:iCs/>
          <w:noProof w:val="0"/>
          <w:rtl/>
        </w:rPr>
        <w:t>–</w:t>
      </w:r>
      <w:r w:rsidRPr="00B57DDB">
        <w:rPr>
          <w:rFonts w:ascii="Arial" w:hAnsi="Arial" w:hint="cs"/>
          <w:b/>
          <w:bCs/>
          <w:i/>
          <w:iCs/>
          <w:noProof w:val="0"/>
          <w:rtl/>
        </w:rPr>
        <w:t xml:space="preserve"> לעשות שימוש בחוות דעתו של גרפולוג על מנת לבסס טענה בדבר אמיתותה (או אי</w:t>
      </w:r>
      <w:r w:rsidR="00635B1B">
        <w:rPr>
          <w:rFonts w:ascii="Arial" w:hAnsi="Arial" w:hint="cs"/>
          <w:b/>
          <w:bCs/>
          <w:i/>
          <w:iCs/>
          <w:noProof w:val="0"/>
          <w:rtl/>
        </w:rPr>
        <w:t xml:space="preserve"> אמיתותה) של חתימה. מובן כי בכך </w:t>
      </w:r>
      <w:r w:rsidRPr="00B57DDB">
        <w:rPr>
          <w:rFonts w:ascii="Arial" w:hAnsi="Arial" w:hint="cs"/>
          <w:b/>
          <w:bCs/>
          <w:i/>
          <w:iCs/>
          <w:noProof w:val="0"/>
          <w:rtl/>
        </w:rPr>
        <w:t xml:space="preserve">אין כדי להעביר לגרפולוג את כוח ההכרעה לענין אמיתות החתימה, ובכל מקרה בית המשפט הוא המחליט אם לתת אמון בחוות דעתו של המומחה, איזה משקל </w:t>
      </w:r>
      <w:r w:rsidRPr="00B57DDB">
        <w:rPr>
          <w:rFonts w:ascii="Arial" w:hAnsi="Arial"/>
          <w:b/>
          <w:bCs/>
          <w:i/>
          <w:iCs/>
          <w:noProof w:val="0"/>
          <w:rtl/>
        </w:rPr>
        <w:t>–</w:t>
      </w:r>
      <w:r w:rsidRPr="00B57DDB">
        <w:rPr>
          <w:rFonts w:ascii="Arial" w:hAnsi="Arial" w:hint="cs"/>
          <w:b/>
          <w:bCs/>
          <w:i/>
          <w:iCs/>
          <w:noProof w:val="0"/>
          <w:rtl/>
        </w:rPr>
        <w:t xml:space="preserve"> אם בכלל </w:t>
      </w:r>
      <w:r w:rsidRPr="00B57DDB">
        <w:rPr>
          <w:rFonts w:ascii="Arial" w:hAnsi="Arial"/>
          <w:b/>
          <w:bCs/>
          <w:i/>
          <w:iCs/>
          <w:noProof w:val="0"/>
          <w:rtl/>
        </w:rPr>
        <w:t>–</w:t>
      </w:r>
      <w:r w:rsidRPr="00B57DDB">
        <w:rPr>
          <w:rFonts w:ascii="Arial" w:hAnsi="Arial" w:hint="cs"/>
          <w:b/>
          <w:bCs/>
          <w:i/>
          <w:iCs/>
          <w:noProof w:val="0"/>
          <w:rtl/>
        </w:rPr>
        <w:t xml:space="preserve"> יש לייחס לה, ומה המסקנה הסופית העולה משיקלול חוות דעתו זו עם שאר הראיות שבתיק.." </w:t>
      </w:r>
      <w:r>
        <w:rPr>
          <w:rFonts w:ascii="Arial" w:hAnsi="Arial" w:hint="cs"/>
          <w:noProof w:val="0"/>
          <w:rtl/>
        </w:rPr>
        <w:t xml:space="preserve">(ע"א 5293/90 </w:t>
      </w:r>
      <w:r>
        <w:rPr>
          <w:rFonts w:ascii="Arial" w:hAnsi="Arial" w:hint="cs"/>
          <w:b/>
          <w:bCs/>
          <w:noProof w:val="0"/>
          <w:rtl/>
        </w:rPr>
        <w:t>בנק הפועלים בע"מ נ' שאול רחמים</w:t>
      </w:r>
      <w:r w:rsidR="00B57DDB">
        <w:rPr>
          <w:rFonts w:hint="cs"/>
          <w:rtl/>
        </w:rPr>
        <w:t xml:space="preserve"> </w:t>
      </w:r>
      <w:r>
        <w:rPr>
          <w:rFonts w:hint="cs"/>
          <w:rtl/>
        </w:rPr>
        <w:t>פ"ד מז(3) 240, 262-263).</w:t>
      </w:r>
    </w:p>
    <w:p w:rsidR="00546374" w:rsidRDefault="00546374" w:rsidP="00DF185B">
      <w:pPr>
        <w:jc w:val="both"/>
        <w:rPr>
          <w:rtl/>
        </w:rPr>
      </w:pPr>
    </w:p>
    <w:p w:rsidR="00546374" w:rsidRDefault="00546374" w:rsidP="00635B1B">
      <w:pPr>
        <w:spacing w:line="360" w:lineRule="auto"/>
        <w:ind w:left="720"/>
        <w:jc w:val="both"/>
        <w:rPr>
          <w:rtl/>
        </w:rPr>
      </w:pPr>
      <w:r>
        <w:rPr>
          <w:rFonts w:hint="cs"/>
          <w:rtl/>
        </w:rPr>
        <w:t xml:space="preserve">באופן דומה נפסק </w:t>
      </w:r>
      <w:r w:rsidRPr="00B57DDB">
        <w:rPr>
          <w:rFonts w:hint="cs"/>
          <w:b/>
          <w:bCs/>
          <w:i/>
          <w:iCs/>
          <w:rtl/>
        </w:rPr>
        <w:t xml:space="preserve">"במצבים בהם מתעוררת שאלה רצינית בדבר אמיתות חתימה, רצוי להעזר </w:t>
      </w:r>
      <w:r w:rsidR="00D45736" w:rsidRPr="00B57DDB">
        <w:rPr>
          <w:rFonts w:hint="cs"/>
          <w:b/>
          <w:bCs/>
          <w:i/>
          <w:iCs/>
          <w:rtl/>
        </w:rPr>
        <w:t xml:space="preserve">בחוות דעתו של גרפולוג מומחה. בכך לא פורק עצמו בית המשפט מן החובה והאחריות להכריע בשאלה שמתעוררת בפניו. אכן בית המשפט רשאי במצב כזה, לקבל את </w:t>
      </w:r>
      <w:r w:rsidR="00D45736" w:rsidRPr="00B57DDB">
        <w:rPr>
          <w:rFonts w:hint="cs"/>
          <w:b/>
          <w:bCs/>
          <w:i/>
          <w:iCs/>
          <w:rtl/>
        </w:rPr>
        <w:lastRenderedPageBreak/>
        <w:t>עדות המומחה, או לדחותה, כולה או מקצתה. סמכות ההכרעה לעולם נשארת בידיו..."</w:t>
      </w:r>
      <w:r w:rsidR="00D45736">
        <w:rPr>
          <w:rFonts w:hint="cs"/>
          <w:rtl/>
        </w:rPr>
        <w:t xml:space="preserve"> (ע"א 1986/92 </w:t>
      </w:r>
      <w:r w:rsidR="00D45736">
        <w:rPr>
          <w:rFonts w:hint="cs"/>
          <w:b/>
          <w:bCs/>
          <w:rtl/>
        </w:rPr>
        <w:t xml:space="preserve">מדינת ישראל נ' פואד אסעד קנג' </w:t>
      </w:r>
      <w:r w:rsidR="00D45736">
        <w:rPr>
          <w:rFonts w:hint="cs"/>
          <w:rtl/>
        </w:rPr>
        <w:t>פ"ש נ(1) 499, פסקה 11).</w:t>
      </w:r>
    </w:p>
    <w:p w:rsidR="00B57DDB" w:rsidRDefault="00B57DDB" w:rsidP="00DF185B">
      <w:pPr>
        <w:ind w:left="720"/>
        <w:jc w:val="both"/>
        <w:rPr>
          <w:rtl/>
        </w:rPr>
      </w:pPr>
    </w:p>
    <w:p w:rsidR="00BF2942" w:rsidRDefault="00B57DDB" w:rsidP="00635B1B">
      <w:pPr>
        <w:spacing w:line="360" w:lineRule="auto"/>
        <w:ind w:left="720"/>
        <w:jc w:val="both"/>
        <w:rPr>
          <w:sz w:val="28"/>
          <w:szCs w:val="26"/>
        </w:rPr>
      </w:pPr>
      <w:r w:rsidRPr="00B57DDB">
        <w:rPr>
          <w:rFonts w:ascii="Arial" w:hAnsi="Arial" w:hint="cs"/>
          <w:noProof w:val="0"/>
          <w:rtl/>
        </w:rPr>
        <w:t xml:space="preserve">וכן </w:t>
      </w:r>
      <w:r>
        <w:rPr>
          <w:rFonts w:ascii="Arial" w:hAnsi="Arial" w:hint="cs"/>
          <w:noProof w:val="0"/>
          <w:rtl/>
        </w:rPr>
        <w:t xml:space="preserve">(לאו דווקא בהקשר למומחה להשוואת כתבי יד) </w:t>
      </w:r>
      <w:r w:rsidR="00BF2942">
        <w:rPr>
          <w:rFonts w:ascii="Arial" w:hAnsi="Arial"/>
          <w:b/>
          <w:bCs/>
          <w:i/>
          <w:iCs/>
          <w:noProof w:val="0"/>
          <w:rtl/>
        </w:rPr>
        <w:t>"לעיתים עדות מהימנה של עורך הצוואה והעדים לה או אחד מאלה עדיפה על חוות דעתו של המומחה. לפיכך חוות דעת זו של מומחה איננה בבחינת 'כזה ראה וקדש'"</w:t>
      </w:r>
      <w:r w:rsidR="00BF2942">
        <w:rPr>
          <w:rFonts w:ascii="Arial" w:hAnsi="Arial"/>
          <w:noProof w:val="0"/>
          <w:rtl/>
        </w:rPr>
        <w:t xml:space="preserve">  (שוחט, גולדברג, פלומין </w:t>
      </w:r>
      <w:r w:rsidR="00BF2942">
        <w:rPr>
          <w:rFonts w:ascii="Arial" w:hAnsi="Arial"/>
          <w:b/>
          <w:bCs/>
          <w:noProof w:val="0"/>
          <w:rtl/>
        </w:rPr>
        <w:t>דיני ירושה ועיזבון</w:t>
      </w:r>
      <w:r w:rsidR="00BF2942">
        <w:rPr>
          <w:rFonts w:ascii="Arial" w:hAnsi="Arial"/>
          <w:noProof w:val="0"/>
          <w:rtl/>
        </w:rPr>
        <w:t xml:space="preserve"> (2014) עמ' 121)</w:t>
      </w:r>
    </w:p>
    <w:p w:rsidR="00D45736" w:rsidRPr="00BF2942" w:rsidRDefault="00D45736" w:rsidP="00B57DDB">
      <w:pPr>
        <w:ind w:left="720"/>
        <w:jc w:val="both"/>
        <w:rPr>
          <w:rtl/>
        </w:rPr>
      </w:pPr>
    </w:p>
    <w:p w:rsidR="00D45736" w:rsidRDefault="00DA24E4" w:rsidP="00515381">
      <w:pPr>
        <w:spacing w:line="360" w:lineRule="auto"/>
        <w:ind w:left="720" w:hanging="720"/>
        <w:jc w:val="both"/>
        <w:rPr>
          <w:rtl/>
        </w:rPr>
      </w:pPr>
      <w:r>
        <w:rPr>
          <w:rFonts w:hint="cs"/>
          <w:rtl/>
        </w:rPr>
        <w:t>33</w:t>
      </w:r>
      <w:r w:rsidR="00D45736">
        <w:rPr>
          <w:rFonts w:hint="cs"/>
          <w:rtl/>
        </w:rPr>
        <w:t>.</w:t>
      </w:r>
      <w:r w:rsidR="00D45736">
        <w:rPr>
          <w:rFonts w:hint="cs"/>
          <w:rtl/>
        </w:rPr>
        <w:tab/>
        <w:t xml:space="preserve">בענייננו הובאו עדויות העדים לצוואה עו"ד </w:t>
      </w:r>
      <w:r w:rsidR="00515381">
        <w:rPr>
          <w:rFonts w:hint="cs"/>
          <w:rtl/>
        </w:rPr>
        <w:t>מ'</w:t>
      </w:r>
      <w:r w:rsidR="00D45736">
        <w:rPr>
          <w:rFonts w:hint="cs"/>
          <w:rtl/>
        </w:rPr>
        <w:t xml:space="preserve"> ומר </w:t>
      </w:r>
      <w:r w:rsidR="00515381">
        <w:rPr>
          <w:rFonts w:hint="cs"/>
          <w:rtl/>
        </w:rPr>
        <w:t>א'</w:t>
      </w:r>
      <w:r w:rsidR="001D21CC">
        <w:rPr>
          <w:rFonts w:hint="cs"/>
          <w:rtl/>
        </w:rPr>
        <w:t xml:space="preserve"> </w:t>
      </w:r>
      <w:r w:rsidR="002C349D">
        <w:rPr>
          <w:rFonts w:hint="cs"/>
          <w:rtl/>
        </w:rPr>
        <w:t>,</w:t>
      </w:r>
      <w:r w:rsidR="00D45736">
        <w:rPr>
          <w:rFonts w:hint="cs"/>
          <w:rtl/>
        </w:rPr>
        <w:t xml:space="preserve"> אשר העידו כי המנוח חתם לפניהם על הצוואה.</w:t>
      </w:r>
    </w:p>
    <w:p w:rsidR="00D45736" w:rsidRPr="00D45736" w:rsidRDefault="00D45736" w:rsidP="00B57DDB">
      <w:pPr>
        <w:jc w:val="both"/>
        <w:rPr>
          <w:rtl/>
        </w:rPr>
      </w:pPr>
    </w:p>
    <w:p w:rsidR="000D3287" w:rsidRDefault="002C349D" w:rsidP="00515381">
      <w:pPr>
        <w:spacing w:line="360" w:lineRule="auto"/>
        <w:ind w:left="720"/>
        <w:jc w:val="both"/>
        <w:rPr>
          <w:rFonts w:ascii="Arial" w:hAnsi="Arial"/>
          <w:noProof w:val="0"/>
          <w:rtl/>
        </w:rPr>
      </w:pPr>
      <w:r>
        <w:rPr>
          <w:rFonts w:ascii="Arial" w:hAnsi="Arial" w:hint="cs"/>
          <w:noProof w:val="0"/>
          <w:rtl/>
        </w:rPr>
        <w:t xml:space="preserve">על מעמד החתימה העיד </w:t>
      </w:r>
      <w:r w:rsidR="00D45736">
        <w:rPr>
          <w:rFonts w:ascii="Arial" w:hAnsi="Arial" w:hint="cs"/>
          <w:noProof w:val="0"/>
          <w:rtl/>
        </w:rPr>
        <w:t xml:space="preserve">עו"ד </w:t>
      </w:r>
      <w:r w:rsidR="00515381">
        <w:rPr>
          <w:rFonts w:ascii="Arial" w:hAnsi="Arial" w:hint="cs"/>
          <w:noProof w:val="0"/>
          <w:rtl/>
        </w:rPr>
        <w:t>מ'</w:t>
      </w:r>
      <w:r>
        <w:rPr>
          <w:rFonts w:ascii="Arial" w:hAnsi="Arial" w:hint="cs"/>
          <w:noProof w:val="0"/>
          <w:rtl/>
        </w:rPr>
        <w:t xml:space="preserve"> כי הוא הקרי</w:t>
      </w:r>
      <w:r w:rsidR="001D21CC">
        <w:rPr>
          <w:rFonts w:ascii="Arial" w:hAnsi="Arial" w:hint="cs"/>
          <w:noProof w:val="0"/>
          <w:rtl/>
        </w:rPr>
        <w:t xml:space="preserve">א למנוח את הצוואה וכי מר </w:t>
      </w:r>
      <w:r w:rsidR="00515381">
        <w:rPr>
          <w:rFonts w:ascii="Arial" w:hAnsi="Arial" w:hint="cs"/>
          <w:noProof w:val="0"/>
          <w:rtl/>
        </w:rPr>
        <w:t>א'</w:t>
      </w:r>
      <w:r w:rsidR="001D21CC">
        <w:rPr>
          <w:rFonts w:ascii="Arial" w:hAnsi="Arial" w:hint="cs"/>
          <w:noProof w:val="0"/>
          <w:rtl/>
        </w:rPr>
        <w:t xml:space="preserve"> </w:t>
      </w:r>
      <w:r>
        <w:rPr>
          <w:rFonts w:ascii="Arial" w:hAnsi="Arial" w:hint="cs"/>
          <w:noProof w:val="0"/>
          <w:rtl/>
        </w:rPr>
        <w:t xml:space="preserve">אף הוא הקריא למנוח את הצוואה (עמ' 64 ש' 26-27 לפרוטוקול הדיון מיום 03.11.2022). </w:t>
      </w:r>
      <w:r w:rsidR="000D3287">
        <w:rPr>
          <w:rFonts w:ascii="Arial" w:hAnsi="Arial" w:hint="cs"/>
          <w:noProof w:val="0"/>
          <w:rtl/>
        </w:rPr>
        <w:t xml:space="preserve">עו"ד </w:t>
      </w:r>
      <w:r w:rsidR="00515381">
        <w:rPr>
          <w:rFonts w:ascii="Arial" w:hAnsi="Arial" w:hint="cs"/>
          <w:noProof w:val="0"/>
          <w:rtl/>
        </w:rPr>
        <w:t>מ'</w:t>
      </w:r>
      <w:r w:rsidR="000D3287">
        <w:rPr>
          <w:rFonts w:ascii="Arial" w:hAnsi="Arial" w:hint="cs"/>
          <w:noProof w:val="0"/>
          <w:rtl/>
        </w:rPr>
        <w:t xml:space="preserve"> העיד כי החתימה על הצוואה נערכה בשעה 10:00 בערך (עמ' 67 ש' 1-2 לפרוטוקול הדיון מיום 03.11.2022).</w:t>
      </w:r>
    </w:p>
    <w:p w:rsidR="0094394E" w:rsidRDefault="0094394E" w:rsidP="00B57DDB">
      <w:pPr>
        <w:jc w:val="both"/>
        <w:rPr>
          <w:rFonts w:ascii="Arial" w:hAnsi="Arial"/>
          <w:noProof w:val="0"/>
          <w:rtl/>
        </w:rPr>
      </w:pPr>
    </w:p>
    <w:p w:rsidR="008F35E7" w:rsidRDefault="008F35E7" w:rsidP="00515381">
      <w:pPr>
        <w:spacing w:line="360" w:lineRule="auto"/>
        <w:ind w:left="720"/>
        <w:jc w:val="both"/>
        <w:rPr>
          <w:rFonts w:ascii="Arial" w:hAnsi="Arial"/>
          <w:noProof w:val="0"/>
          <w:rtl/>
        </w:rPr>
      </w:pPr>
      <w:r>
        <w:rPr>
          <w:rFonts w:ascii="Arial" w:hAnsi="Arial" w:hint="cs"/>
          <w:noProof w:val="0"/>
          <w:rtl/>
        </w:rPr>
        <w:t xml:space="preserve">עו"ד </w:t>
      </w:r>
      <w:r w:rsidR="00515381">
        <w:rPr>
          <w:rFonts w:ascii="Arial" w:hAnsi="Arial" w:hint="cs"/>
          <w:noProof w:val="0"/>
          <w:rtl/>
        </w:rPr>
        <w:t>מ'</w:t>
      </w:r>
      <w:r>
        <w:rPr>
          <w:rFonts w:ascii="Arial" w:hAnsi="Arial" w:hint="cs"/>
          <w:noProof w:val="0"/>
          <w:rtl/>
        </w:rPr>
        <w:t xml:space="preserve"> העיד שהמנוח לא היה שמן, כי אמנם הוא לא היה הכי רזה שבעולם  אבל ממש לא שמן (עמ' 68 ש' 15-16). עו"ד </w:t>
      </w:r>
      <w:r w:rsidR="00515381">
        <w:rPr>
          <w:rFonts w:ascii="Arial" w:hAnsi="Arial" w:hint="cs"/>
          <w:noProof w:val="0"/>
          <w:rtl/>
        </w:rPr>
        <w:t>מ'</w:t>
      </w:r>
      <w:r>
        <w:rPr>
          <w:rFonts w:ascii="Arial" w:hAnsi="Arial" w:hint="cs"/>
          <w:noProof w:val="0"/>
          <w:rtl/>
        </w:rPr>
        <w:t xml:space="preserve"> העיד כי המנוח לא אמר לו שהוא יוצא אבל המנוח היה לבוש </w:t>
      </w:r>
      <w:r w:rsidRPr="00B57DDB">
        <w:rPr>
          <w:rFonts w:ascii="Arial" w:hAnsi="Arial" w:hint="cs"/>
          <w:i/>
          <w:iCs/>
          <w:noProof w:val="0"/>
          <w:rtl/>
        </w:rPr>
        <w:t>"בצורה אלגנטית, כנראה לקראת יציאה, אין לי מושג"</w:t>
      </w:r>
      <w:r>
        <w:rPr>
          <w:rFonts w:ascii="Arial" w:hAnsi="Arial" w:hint="cs"/>
          <w:noProof w:val="0"/>
          <w:rtl/>
        </w:rPr>
        <w:t xml:space="preserve"> (עמ' 68 ש' 24-30 לפרוטוקול הדיון מיום 03.11.2022).</w:t>
      </w:r>
    </w:p>
    <w:p w:rsidR="00B57DDB" w:rsidRDefault="00B57DDB" w:rsidP="00B57DDB">
      <w:pPr>
        <w:ind w:left="720"/>
        <w:jc w:val="both"/>
        <w:rPr>
          <w:rFonts w:ascii="Arial" w:hAnsi="Arial"/>
          <w:noProof w:val="0"/>
          <w:rtl/>
        </w:rPr>
      </w:pPr>
    </w:p>
    <w:p w:rsidR="008F35E7" w:rsidRDefault="008F35E7" w:rsidP="00515381">
      <w:pPr>
        <w:spacing w:line="360" w:lineRule="auto"/>
        <w:ind w:left="720"/>
        <w:jc w:val="both"/>
        <w:rPr>
          <w:rFonts w:ascii="Arial" w:hAnsi="Arial"/>
          <w:noProof w:val="0"/>
          <w:rtl/>
        </w:rPr>
      </w:pPr>
      <w:r>
        <w:rPr>
          <w:rFonts w:ascii="Arial" w:hAnsi="Arial" w:hint="cs"/>
          <w:noProof w:val="0"/>
          <w:rtl/>
        </w:rPr>
        <w:t xml:space="preserve">עו"ד </w:t>
      </w:r>
      <w:r w:rsidR="00515381">
        <w:rPr>
          <w:rFonts w:ascii="Arial" w:hAnsi="Arial" w:hint="cs"/>
          <w:noProof w:val="0"/>
          <w:rtl/>
        </w:rPr>
        <w:t>מ'</w:t>
      </w:r>
      <w:r>
        <w:rPr>
          <w:rFonts w:ascii="Arial" w:hAnsi="Arial" w:hint="cs"/>
          <w:noProof w:val="0"/>
          <w:rtl/>
        </w:rPr>
        <w:t xml:space="preserve"> העיד כי נקש על הדלת אולם נכנס לב</w:t>
      </w:r>
      <w:r w:rsidR="00B57DDB">
        <w:rPr>
          <w:rFonts w:ascii="Arial" w:hAnsi="Arial" w:hint="cs"/>
          <w:noProof w:val="0"/>
          <w:rtl/>
        </w:rPr>
        <w:t>ד ו</w:t>
      </w:r>
      <w:r>
        <w:rPr>
          <w:rFonts w:ascii="Arial" w:hAnsi="Arial" w:hint="cs"/>
          <w:noProof w:val="0"/>
          <w:rtl/>
        </w:rPr>
        <w:t>המנוח ישב על כסא ליד דלפק (עמ' 69 ש' 17-24 לפרוטוקול הדיון מיום 03.11.2022).</w:t>
      </w:r>
    </w:p>
    <w:p w:rsidR="00BF3432" w:rsidRDefault="00BF3432" w:rsidP="00BF3432">
      <w:pPr>
        <w:ind w:left="720"/>
        <w:jc w:val="both"/>
        <w:rPr>
          <w:rFonts w:ascii="Arial" w:hAnsi="Arial"/>
          <w:noProof w:val="0"/>
          <w:rtl/>
        </w:rPr>
      </w:pPr>
    </w:p>
    <w:p w:rsidR="008F35E7" w:rsidRDefault="008F35E7" w:rsidP="00515381">
      <w:pPr>
        <w:spacing w:line="360" w:lineRule="auto"/>
        <w:ind w:left="720"/>
        <w:jc w:val="both"/>
        <w:rPr>
          <w:rFonts w:ascii="Arial" w:hAnsi="Arial"/>
          <w:noProof w:val="0"/>
          <w:rtl/>
        </w:rPr>
      </w:pPr>
      <w:r>
        <w:rPr>
          <w:rFonts w:ascii="Arial" w:hAnsi="Arial" w:hint="cs"/>
          <w:noProof w:val="0"/>
          <w:rtl/>
        </w:rPr>
        <w:t xml:space="preserve">כאשר עומת עו"ד </w:t>
      </w:r>
      <w:r w:rsidR="00515381">
        <w:rPr>
          <w:rFonts w:ascii="Arial" w:hAnsi="Arial" w:hint="cs"/>
          <w:noProof w:val="0"/>
          <w:rtl/>
        </w:rPr>
        <w:t>מ'</w:t>
      </w:r>
      <w:r>
        <w:rPr>
          <w:rFonts w:ascii="Arial" w:hAnsi="Arial" w:hint="cs"/>
          <w:noProof w:val="0"/>
          <w:rtl/>
        </w:rPr>
        <w:t xml:space="preserve"> עם עדותו של מר </w:t>
      </w:r>
      <w:r w:rsidR="00515381">
        <w:rPr>
          <w:rFonts w:ascii="Arial" w:hAnsi="Arial" w:hint="cs"/>
          <w:noProof w:val="0"/>
          <w:rtl/>
        </w:rPr>
        <w:t>א'</w:t>
      </w:r>
      <w:r w:rsidR="001D21CC">
        <w:rPr>
          <w:rFonts w:ascii="Arial" w:hAnsi="Arial" w:hint="cs"/>
          <w:noProof w:val="0"/>
          <w:rtl/>
        </w:rPr>
        <w:t xml:space="preserve"> </w:t>
      </w:r>
      <w:r>
        <w:rPr>
          <w:rFonts w:ascii="Arial" w:hAnsi="Arial" w:hint="cs"/>
          <w:noProof w:val="0"/>
          <w:rtl/>
        </w:rPr>
        <w:t xml:space="preserve">לפיה המנוח פתח להם את </w:t>
      </w:r>
      <w:r w:rsidR="001846DC">
        <w:rPr>
          <w:rFonts w:ascii="Arial" w:hAnsi="Arial" w:hint="cs"/>
          <w:noProof w:val="0"/>
          <w:rtl/>
        </w:rPr>
        <w:t xml:space="preserve">הדלת </w:t>
      </w:r>
      <w:r w:rsidR="00876B87">
        <w:rPr>
          <w:rFonts w:ascii="Arial" w:hAnsi="Arial" w:hint="cs"/>
          <w:noProof w:val="0"/>
          <w:rtl/>
        </w:rPr>
        <w:t>עמד וחזר</w:t>
      </w:r>
      <w:r w:rsidR="001846DC">
        <w:rPr>
          <w:rFonts w:ascii="Arial" w:hAnsi="Arial" w:hint="cs"/>
          <w:noProof w:val="0"/>
          <w:rtl/>
        </w:rPr>
        <w:t xml:space="preserve"> על גרסתו לפיה נכנס בעצמו </w:t>
      </w:r>
      <w:r w:rsidR="001846DC" w:rsidRPr="00876B87">
        <w:rPr>
          <w:rFonts w:ascii="Arial" w:hAnsi="Arial" w:hint="cs"/>
          <w:i/>
          <w:iCs/>
          <w:noProof w:val="0"/>
          <w:rtl/>
        </w:rPr>
        <w:t>"ככה אני זוכר</w:t>
      </w:r>
      <w:r w:rsidR="00876B87" w:rsidRPr="00876B87">
        <w:rPr>
          <w:rFonts w:ascii="Arial" w:hAnsi="Arial" w:hint="cs"/>
          <w:i/>
          <w:iCs/>
          <w:noProof w:val="0"/>
          <w:rtl/>
        </w:rPr>
        <w:t>"</w:t>
      </w:r>
      <w:r w:rsidR="001846DC">
        <w:rPr>
          <w:rFonts w:ascii="Arial" w:hAnsi="Arial" w:hint="cs"/>
          <w:noProof w:val="0"/>
          <w:rtl/>
        </w:rPr>
        <w:t xml:space="preserve"> (עמ' 69 ש' 25-31, עמ' 70 ש' 1-6 לפרוטוקול הדיון מיום 03.11.2022).</w:t>
      </w:r>
    </w:p>
    <w:p w:rsidR="00876B87" w:rsidRDefault="00876B87" w:rsidP="00876B87">
      <w:pPr>
        <w:ind w:left="720"/>
        <w:jc w:val="both"/>
        <w:rPr>
          <w:rFonts w:ascii="Arial" w:hAnsi="Arial"/>
          <w:noProof w:val="0"/>
          <w:rtl/>
        </w:rPr>
      </w:pPr>
    </w:p>
    <w:p w:rsidR="001846DC" w:rsidRDefault="001846DC" w:rsidP="00515381">
      <w:pPr>
        <w:spacing w:line="360" w:lineRule="auto"/>
        <w:ind w:left="720"/>
        <w:jc w:val="both"/>
        <w:rPr>
          <w:rFonts w:ascii="Arial" w:hAnsi="Arial"/>
          <w:noProof w:val="0"/>
          <w:rtl/>
        </w:rPr>
      </w:pPr>
      <w:r>
        <w:rPr>
          <w:rFonts w:ascii="Arial" w:hAnsi="Arial" w:hint="cs"/>
          <w:noProof w:val="0"/>
          <w:rtl/>
        </w:rPr>
        <w:t xml:space="preserve">עו"ד </w:t>
      </w:r>
      <w:r w:rsidR="00515381">
        <w:rPr>
          <w:rFonts w:ascii="Arial" w:hAnsi="Arial" w:hint="cs"/>
          <w:noProof w:val="0"/>
          <w:rtl/>
        </w:rPr>
        <w:t>מ'</w:t>
      </w:r>
      <w:r>
        <w:rPr>
          <w:rFonts w:ascii="Arial" w:hAnsi="Arial" w:hint="cs"/>
          <w:noProof w:val="0"/>
          <w:rtl/>
        </w:rPr>
        <w:t xml:space="preserve"> העיד שהמנוח נראה רגיל ואפילו לא נראה עיוור לבוש בצורה אלגנטית מטופח בעל שיער שחור (עמ' 70 ש' 19-24 לפרוטוקול הדיון מיום 03.11.2022).</w:t>
      </w:r>
    </w:p>
    <w:p w:rsidR="00876B87" w:rsidRDefault="00876B87" w:rsidP="00876B87">
      <w:pPr>
        <w:ind w:left="720"/>
        <w:jc w:val="both"/>
        <w:rPr>
          <w:rFonts w:ascii="Arial" w:hAnsi="Arial"/>
          <w:noProof w:val="0"/>
          <w:rtl/>
        </w:rPr>
      </w:pPr>
    </w:p>
    <w:p w:rsidR="001846DC" w:rsidRDefault="001846DC" w:rsidP="00515381">
      <w:pPr>
        <w:spacing w:line="360" w:lineRule="auto"/>
        <w:ind w:left="720"/>
        <w:jc w:val="both"/>
        <w:rPr>
          <w:rFonts w:ascii="Arial" w:hAnsi="Arial"/>
          <w:noProof w:val="0"/>
          <w:rtl/>
        </w:rPr>
      </w:pPr>
      <w:r>
        <w:rPr>
          <w:rFonts w:ascii="Arial" w:hAnsi="Arial" w:hint="cs"/>
          <w:noProof w:val="0"/>
          <w:rtl/>
        </w:rPr>
        <w:lastRenderedPageBreak/>
        <w:t xml:space="preserve">ב"כ המתנגדים הציג בפני עו"ד </w:t>
      </w:r>
      <w:r w:rsidR="00515381">
        <w:rPr>
          <w:rFonts w:ascii="Arial" w:hAnsi="Arial" w:hint="cs"/>
          <w:noProof w:val="0"/>
          <w:rtl/>
        </w:rPr>
        <w:t>מ'</w:t>
      </w:r>
      <w:r>
        <w:rPr>
          <w:rFonts w:ascii="Arial" w:hAnsi="Arial" w:hint="cs"/>
          <w:noProof w:val="0"/>
          <w:rtl/>
        </w:rPr>
        <w:t xml:space="preserve"> מסמך רפואי משנת 2015 במסגרתו צויין ביחס למנוח כי עיניו עצומות נראה ונשמע גרוע </w:t>
      </w:r>
      <w:r w:rsidR="00876B87">
        <w:rPr>
          <w:rFonts w:ascii="Arial" w:hAnsi="Arial" w:hint="cs"/>
          <w:noProof w:val="0"/>
          <w:rtl/>
        </w:rPr>
        <w:t xml:space="preserve">וגם אז </w:t>
      </w:r>
      <w:r>
        <w:rPr>
          <w:rFonts w:ascii="Arial" w:hAnsi="Arial" w:hint="cs"/>
          <w:noProof w:val="0"/>
          <w:rtl/>
        </w:rPr>
        <w:t xml:space="preserve">עמד עו"ד </w:t>
      </w:r>
      <w:r w:rsidR="00515381">
        <w:rPr>
          <w:rFonts w:ascii="Arial" w:hAnsi="Arial" w:hint="cs"/>
          <w:noProof w:val="0"/>
          <w:rtl/>
        </w:rPr>
        <w:t>מ'</w:t>
      </w:r>
      <w:r>
        <w:rPr>
          <w:rFonts w:ascii="Arial" w:hAnsi="Arial" w:hint="cs"/>
          <w:noProof w:val="0"/>
          <w:rtl/>
        </w:rPr>
        <w:t xml:space="preserve"> על עדותו כי בעת החתימה על הצוואה המנוח נראה במצב טוב </w:t>
      </w:r>
      <w:r w:rsidRPr="00876B87">
        <w:rPr>
          <w:rFonts w:ascii="Arial" w:hAnsi="Arial" w:hint="cs"/>
          <w:i/>
          <w:iCs/>
          <w:noProof w:val="0"/>
          <w:rtl/>
        </w:rPr>
        <w:t>"ללא צל של ספק"</w:t>
      </w:r>
      <w:r>
        <w:rPr>
          <w:rFonts w:ascii="Arial" w:hAnsi="Arial" w:hint="cs"/>
          <w:noProof w:val="0"/>
          <w:rtl/>
        </w:rPr>
        <w:t xml:space="preserve"> (עמ' </w:t>
      </w:r>
      <w:r w:rsidR="00355902">
        <w:rPr>
          <w:rFonts w:ascii="Arial" w:hAnsi="Arial" w:hint="cs"/>
          <w:noProof w:val="0"/>
          <w:rtl/>
        </w:rPr>
        <w:t>70 ש' 27-32 עמ' 71 1-32 לפרוטוקול הדיון מיום 03.11.2022).</w:t>
      </w:r>
    </w:p>
    <w:p w:rsidR="00876B87" w:rsidRDefault="00876B87" w:rsidP="00876B87">
      <w:pPr>
        <w:ind w:left="720"/>
        <w:jc w:val="both"/>
        <w:rPr>
          <w:rFonts w:ascii="Arial" w:hAnsi="Arial"/>
          <w:noProof w:val="0"/>
          <w:rtl/>
        </w:rPr>
      </w:pPr>
    </w:p>
    <w:p w:rsidR="00355902" w:rsidRDefault="00355902" w:rsidP="00515381">
      <w:pPr>
        <w:spacing w:line="360" w:lineRule="auto"/>
        <w:ind w:left="720"/>
        <w:jc w:val="both"/>
        <w:rPr>
          <w:rFonts w:ascii="Arial" w:hAnsi="Arial"/>
          <w:noProof w:val="0"/>
          <w:rtl/>
        </w:rPr>
      </w:pPr>
      <w:r>
        <w:rPr>
          <w:rFonts w:ascii="Arial" w:hAnsi="Arial" w:hint="cs"/>
          <w:noProof w:val="0"/>
          <w:rtl/>
        </w:rPr>
        <w:t>ב"כ המתנגדים ה</w:t>
      </w:r>
      <w:r w:rsidR="001601B7">
        <w:rPr>
          <w:rFonts w:ascii="Arial" w:hAnsi="Arial" w:hint="cs"/>
          <w:noProof w:val="0"/>
          <w:rtl/>
        </w:rPr>
        <w:t xml:space="preserve">ציג בפני עו"ד </w:t>
      </w:r>
      <w:r w:rsidR="00515381">
        <w:rPr>
          <w:rFonts w:ascii="Arial" w:hAnsi="Arial" w:hint="cs"/>
          <w:noProof w:val="0"/>
          <w:rtl/>
        </w:rPr>
        <w:t>מ'</w:t>
      </w:r>
      <w:r w:rsidR="001601B7">
        <w:rPr>
          <w:rFonts w:ascii="Arial" w:hAnsi="Arial" w:hint="cs"/>
          <w:noProof w:val="0"/>
          <w:rtl/>
        </w:rPr>
        <w:t xml:space="preserve"> אפשרות לפיה חתם לפניו אדם אחר שאינו המנוח. עו"ד </w:t>
      </w:r>
      <w:r w:rsidR="00515381">
        <w:rPr>
          <w:rFonts w:ascii="Arial" w:hAnsi="Arial" w:hint="cs"/>
          <w:noProof w:val="0"/>
          <w:rtl/>
        </w:rPr>
        <w:t>מ'</w:t>
      </w:r>
      <w:r w:rsidR="001601B7">
        <w:rPr>
          <w:rFonts w:ascii="Arial" w:hAnsi="Arial" w:hint="cs"/>
          <w:noProof w:val="0"/>
          <w:rtl/>
        </w:rPr>
        <w:t xml:space="preserve"> שלל אפשרות זאת מכל וכל והעיד ש</w:t>
      </w:r>
      <w:r w:rsidR="009F5E6E">
        <w:rPr>
          <w:rFonts w:ascii="Arial" w:hAnsi="Arial" w:hint="cs"/>
          <w:noProof w:val="0"/>
          <w:rtl/>
        </w:rPr>
        <w:t xml:space="preserve">המנוח חתם מולו וכי הוא זיהה אותו באמצעות תעודת זהות ולעדותו </w:t>
      </w:r>
      <w:r w:rsidR="009F5E6E" w:rsidRPr="00876B87">
        <w:rPr>
          <w:rFonts w:ascii="Arial" w:hAnsi="Arial" w:hint="cs"/>
          <w:i/>
          <w:iCs/>
          <w:noProof w:val="0"/>
          <w:rtl/>
        </w:rPr>
        <w:t>"</w:t>
      </w:r>
      <w:r w:rsidR="001601B7" w:rsidRPr="00876B87">
        <w:rPr>
          <w:rFonts w:ascii="Arial" w:hAnsi="Arial" w:hint="cs"/>
          <w:i/>
          <w:iCs/>
          <w:noProof w:val="0"/>
          <w:rtl/>
        </w:rPr>
        <w:t>היתה תעודת זהות על השולחן</w:t>
      </w:r>
      <w:r w:rsidR="009F5E6E" w:rsidRPr="00876B87">
        <w:rPr>
          <w:rFonts w:ascii="Arial" w:hAnsi="Arial" w:hint="cs"/>
          <w:i/>
          <w:iCs/>
          <w:noProof w:val="0"/>
          <w:rtl/>
        </w:rPr>
        <w:t>"</w:t>
      </w:r>
      <w:r w:rsidR="009F5E6E">
        <w:rPr>
          <w:rFonts w:ascii="Arial" w:hAnsi="Arial" w:hint="cs"/>
          <w:noProof w:val="0"/>
          <w:rtl/>
        </w:rPr>
        <w:t xml:space="preserve">, עו"ד </w:t>
      </w:r>
      <w:r w:rsidR="00515381">
        <w:rPr>
          <w:rFonts w:ascii="Arial" w:hAnsi="Arial" w:hint="cs"/>
          <w:noProof w:val="0"/>
          <w:rtl/>
        </w:rPr>
        <w:t>מ'</w:t>
      </w:r>
      <w:r w:rsidR="009F5E6E">
        <w:rPr>
          <w:rFonts w:ascii="Arial" w:hAnsi="Arial" w:hint="cs"/>
          <w:noProof w:val="0"/>
          <w:rtl/>
        </w:rPr>
        <w:t xml:space="preserve"> העיד שהוא דיבר איתו בטלפון 4 חודשים וזיהה גם את הקול שלו (עמ' 84 ש' 18-32 עמ' 85 ש' 1-20 לפרוטוקול הדיון מיום 03.11.2022).</w:t>
      </w:r>
      <w:r w:rsidR="00AC6761">
        <w:rPr>
          <w:rFonts w:ascii="Arial" w:hAnsi="Arial" w:hint="cs"/>
          <w:noProof w:val="0"/>
          <w:rtl/>
        </w:rPr>
        <w:t xml:space="preserve"> בחקירה נגדית עו"ד </w:t>
      </w:r>
      <w:r w:rsidR="00515381">
        <w:rPr>
          <w:rFonts w:ascii="Arial" w:hAnsi="Arial" w:hint="cs"/>
          <w:noProof w:val="0"/>
          <w:rtl/>
        </w:rPr>
        <w:t>מ'</w:t>
      </w:r>
      <w:r w:rsidR="00AC6761">
        <w:rPr>
          <w:rFonts w:ascii="Arial" w:hAnsi="Arial" w:hint="cs"/>
          <w:noProof w:val="0"/>
          <w:rtl/>
        </w:rPr>
        <w:t xml:space="preserve"> שב והעיד כי זיהה את המנוח באמצעות תעודת זהות בשתי הפגישות הפרונטאליות שקיים עמו והציג את תעודת הזהות גם לעד מר </w:t>
      </w:r>
      <w:r w:rsidR="00515381">
        <w:rPr>
          <w:rFonts w:ascii="Arial" w:hAnsi="Arial" w:hint="cs"/>
          <w:noProof w:val="0"/>
          <w:rtl/>
        </w:rPr>
        <w:t>א'</w:t>
      </w:r>
      <w:r w:rsidR="001D21CC">
        <w:rPr>
          <w:rFonts w:ascii="Arial" w:hAnsi="Arial" w:hint="cs"/>
          <w:noProof w:val="0"/>
          <w:rtl/>
        </w:rPr>
        <w:t xml:space="preserve"> </w:t>
      </w:r>
      <w:r w:rsidR="00AC6761">
        <w:rPr>
          <w:rFonts w:ascii="Arial" w:hAnsi="Arial" w:hint="cs"/>
          <w:noProof w:val="0"/>
          <w:rtl/>
        </w:rPr>
        <w:t>במועד החתימה</w:t>
      </w:r>
      <w:r w:rsidR="00876B87">
        <w:rPr>
          <w:rFonts w:ascii="Arial" w:hAnsi="Arial" w:hint="cs"/>
          <w:noProof w:val="0"/>
          <w:rtl/>
        </w:rPr>
        <w:t xml:space="preserve"> </w:t>
      </w:r>
      <w:r w:rsidR="00AC6761">
        <w:rPr>
          <w:rFonts w:ascii="Arial" w:hAnsi="Arial" w:hint="cs"/>
          <w:noProof w:val="0"/>
          <w:rtl/>
        </w:rPr>
        <w:t>על הצוואה (עמ' 88 ש' 19-32 לפרוטוקול הדיון מיום 03.11.2022).</w:t>
      </w:r>
    </w:p>
    <w:p w:rsidR="009F5E6E" w:rsidRDefault="009F5E6E" w:rsidP="00876B87">
      <w:pPr>
        <w:jc w:val="both"/>
        <w:rPr>
          <w:rFonts w:ascii="Arial" w:hAnsi="Arial"/>
          <w:noProof w:val="0"/>
          <w:rtl/>
        </w:rPr>
      </w:pPr>
    </w:p>
    <w:p w:rsidR="009F5E6E" w:rsidRDefault="009F5E6E" w:rsidP="00515381">
      <w:pPr>
        <w:spacing w:line="360" w:lineRule="auto"/>
        <w:ind w:left="720"/>
        <w:jc w:val="both"/>
        <w:rPr>
          <w:rFonts w:ascii="Arial" w:hAnsi="Arial"/>
          <w:noProof w:val="0"/>
          <w:rtl/>
        </w:rPr>
      </w:pPr>
      <w:r w:rsidRPr="001140FF">
        <w:rPr>
          <w:rFonts w:ascii="Arial" w:hAnsi="Arial" w:hint="cs"/>
          <w:noProof w:val="0"/>
          <w:u w:val="single"/>
          <w:rtl/>
        </w:rPr>
        <w:t>יצויין כבר כעת כי עו"</w:t>
      </w:r>
      <w:r w:rsidR="00DD269D" w:rsidRPr="001140FF">
        <w:rPr>
          <w:rFonts w:ascii="Arial" w:hAnsi="Arial" w:hint="cs"/>
          <w:noProof w:val="0"/>
          <w:u w:val="single"/>
          <w:rtl/>
        </w:rPr>
        <w:t xml:space="preserve">ד </w:t>
      </w:r>
      <w:r w:rsidR="00515381">
        <w:rPr>
          <w:rFonts w:ascii="Arial" w:hAnsi="Arial" w:hint="cs"/>
          <w:noProof w:val="0"/>
          <w:u w:val="single"/>
          <w:rtl/>
        </w:rPr>
        <w:t>מ'</w:t>
      </w:r>
      <w:r w:rsidR="00DD269D" w:rsidRPr="001140FF">
        <w:rPr>
          <w:rFonts w:ascii="Arial" w:hAnsi="Arial" w:hint="cs"/>
          <w:noProof w:val="0"/>
          <w:u w:val="single"/>
          <w:rtl/>
        </w:rPr>
        <w:t xml:space="preserve"> לא זיהה את המנוח בחמש תמונות </w:t>
      </w:r>
      <w:r w:rsidRPr="001140FF">
        <w:rPr>
          <w:rFonts w:ascii="Arial" w:hAnsi="Arial" w:hint="cs"/>
          <w:noProof w:val="0"/>
          <w:u w:val="single"/>
          <w:rtl/>
        </w:rPr>
        <w:t>שהוצג</w:t>
      </w:r>
      <w:r w:rsidR="00DD269D" w:rsidRPr="001140FF">
        <w:rPr>
          <w:rFonts w:ascii="Arial" w:hAnsi="Arial" w:hint="cs"/>
          <w:noProof w:val="0"/>
          <w:u w:val="single"/>
          <w:rtl/>
        </w:rPr>
        <w:t>ו</w:t>
      </w:r>
      <w:r w:rsidRPr="001140FF">
        <w:rPr>
          <w:rFonts w:ascii="Arial" w:hAnsi="Arial" w:hint="cs"/>
          <w:noProof w:val="0"/>
          <w:u w:val="single"/>
          <w:rtl/>
        </w:rPr>
        <w:t xml:space="preserve"> לו במהלך </w:t>
      </w:r>
      <w:r w:rsidR="00DF185B">
        <w:rPr>
          <w:rFonts w:ascii="Arial" w:hAnsi="Arial" w:hint="cs"/>
          <w:noProof w:val="0"/>
          <w:u w:val="single"/>
          <w:rtl/>
        </w:rPr>
        <w:t>חקירתו</w:t>
      </w:r>
      <w:r>
        <w:rPr>
          <w:rFonts w:ascii="Arial" w:hAnsi="Arial" w:hint="cs"/>
          <w:noProof w:val="0"/>
          <w:rtl/>
        </w:rPr>
        <w:t xml:space="preserve"> </w:t>
      </w:r>
      <w:r w:rsidR="00876B87">
        <w:rPr>
          <w:rFonts w:ascii="Arial" w:hAnsi="Arial" w:hint="cs"/>
          <w:noProof w:val="0"/>
          <w:rtl/>
        </w:rPr>
        <w:t xml:space="preserve">על ידי ב"כ התובעות </w:t>
      </w:r>
      <w:r>
        <w:rPr>
          <w:rFonts w:ascii="Arial" w:hAnsi="Arial" w:hint="cs"/>
          <w:noProof w:val="0"/>
          <w:rtl/>
        </w:rPr>
        <w:t xml:space="preserve">ולטענתו </w:t>
      </w:r>
      <w:r w:rsidRPr="00876B87">
        <w:rPr>
          <w:rFonts w:ascii="Arial" w:hAnsi="Arial" w:hint="cs"/>
          <w:i/>
          <w:iCs/>
          <w:noProof w:val="0"/>
          <w:rtl/>
        </w:rPr>
        <w:t>"הוא היה אחרת..</w:t>
      </w:r>
      <w:r w:rsidR="001D21CC">
        <w:rPr>
          <w:rFonts w:ascii="Arial" w:hAnsi="Arial" w:hint="cs"/>
          <w:i/>
          <w:iCs/>
          <w:noProof w:val="0"/>
          <w:rtl/>
        </w:rPr>
        <w:t xml:space="preserve"> </w:t>
      </w:r>
      <w:r w:rsidRPr="00876B87">
        <w:rPr>
          <w:rFonts w:ascii="Arial" w:hAnsi="Arial" w:hint="cs"/>
          <w:i/>
          <w:iCs/>
          <w:noProof w:val="0"/>
          <w:rtl/>
        </w:rPr>
        <w:t>עם שיער שחור, עם שמן על הראש"</w:t>
      </w:r>
      <w:r w:rsidR="00DD269D">
        <w:rPr>
          <w:rFonts w:ascii="Arial" w:hAnsi="Arial" w:hint="cs"/>
          <w:noProof w:val="0"/>
          <w:rtl/>
        </w:rPr>
        <w:t xml:space="preserve"> וביחס לדמותו של המנוח בתמונה שהוצגה לו אמר </w:t>
      </w:r>
      <w:r w:rsidR="00DD269D" w:rsidRPr="00876B87">
        <w:rPr>
          <w:rFonts w:ascii="Arial" w:hAnsi="Arial" w:hint="cs"/>
          <w:i/>
          <w:iCs/>
          <w:noProof w:val="0"/>
          <w:rtl/>
        </w:rPr>
        <w:t>"הוא נראה כאן קצת מבוגר"</w:t>
      </w:r>
      <w:r w:rsidR="00DD269D">
        <w:rPr>
          <w:rFonts w:ascii="Arial" w:hAnsi="Arial" w:hint="cs"/>
          <w:noProof w:val="0"/>
          <w:rtl/>
        </w:rPr>
        <w:t xml:space="preserve"> </w:t>
      </w:r>
      <w:r>
        <w:rPr>
          <w:rFonts w:ascii="Arial" w:hAnsi="Arial" w:hint="cs"/>
          <w:noProof w:val="0"/>
          <w:rtl/>
        </w:rPr>
        <w:t>(עמ' 86 ש' 16-20 לפרוטוקול הדיון מיום 03.11.2022)</w:t>
      </w:r>
      <w:r w:rsidR="00DD269D">
        <w:rPr>
          <w:rFonts w:ascii="Arial" w:hAnsi="Arial" w:hint="cs"/>
          <w:noProof w:val="0"/>
          <w:rtl/>
        </w:rPr>
        <w:t>.</w:t>
      </w:r>
    </w:p>
    <w:p w:rsidR="00DD269D" w:rsidRDefault="00DD269D" w:rsidP="001140FF">
      <w:pPr>
        <w:jc w:val="both"/>
        <w:rPr>
          <w:rFonts w:ascii="Arial" w:hAnsi="Arial"/>
          <w:noProof w:val="0"/>
          <w:rtl/>
        </w:rPr>
      </w:pPr>
    </w:p>
    <w:p w:rsidR="00623AE6" w:rsidRDefault="00623AE6" w:rsidP="00515381">
      <w:pPr>
        <w:spacing w:line="360" w:lineRule="auto"/>
        <w:ind w:left="720"/>
        <w:jc w:val="both"/>
        <w:rPr>
          <w:rFonts w:ascii="Arial" w:hAnsi="Arial"/>
          <w:noProof w:val="0"/>
          <w:rtl/>
        </w:rPr>
      </w:pPr>
      <w:r>
        <w:rPr>
          <w:rFonts w:ascii="Arial" w:hAnsi="Arial" w:hint="cs"/>
          <w:noProof w:val="0"/>
          <w:rtl/>
        </w:rPr>
        <w:t xml:space="preserve">גם כאשר התמונות הוצגו לעו"ד </w:t>
      </w:r>
      <w:r w:rsidR="00515381">
        <w:rPr>
          <w:rFonts w:ascii="Arial" w:hAnsi="Arial" w:hint="cs"/>
          <w:noProof w:val="0"/>
          <w:rtl/>
        </w:rPr>
        <w:t>מ'</w:t>
      </w:r>
      <w:r>
        <w:rPr>
          <w:rFonts w:ascii="Arial" w:hAnsi="Arial" w:hint="cs"/>
          <w:noProof w:val="0"/>
          <w:rtl/>
        </w:rPr>
        <w:t xml:space="preserve"> בשנית ונאמר לו שחלפו כשנתיים ממועד החתימה על הצוואה ועד למועד בו צולמה התמונה השיב עו"ד </w:t>
      </w:r>
      <w:r w:rsidR="00515381">
        <w:rPr>
          <w:rFonts w:ascii="Arial" w:hAnsi="Arial" w:hint="cs"/>
          <w:noProof w:val="0"/>
          <w:rtl/>
        </w:rPr>
        <w:t>מ'</w:t>
      </w:r>
      <w:r>
        <w:rPr>
          <w:rFonts w:ascii="Arial" w:hAnsi="Arial" w:hint="cs"/>
          <w:noProof w:val="0"/>
          <w:rtl/>
        </w:rPr>
        <w:t xml:space="preserve"> כי הוא לא מזהה את </w:t>
      </w:r>
      <w:r w:rsidR="00876B87">
        <w:rPr>
          <w:rFonts w:ascii="Arial" w:hAnsi="Arial" w:hint="cs"/>
          <w:noProof w:val="0"/>
          <w:rtl/>
        </w:rPr>
        <w:t xml:space="preserve">המנוח וכי </w:t>
      </w:r>
      <w:r>
        <w:rPr>
          <w:rFonts w:ascii="Arial" w:hAnsi="Arial" w:hint="cs"/>
          <w:noProof w:val="0"/>
          <w:rtl/>
        </w:rPr>
        <w:t xml:space="preserve">בתמונה נראה אדם נפוח יותר וכי אולי יש תווי פנים דומים </w:t>
      </w:r>
      <w:r w:rsidRPr="00876B87">
        <w:rPr>
          <w:rFonts w:ascii="Arial" w:hAnsi="Arial" w:hint="cs"/>
          <w:i/>
          <w:iCs/>
          <w:noProof w:val="0"/>
          <w:rtl/>
        </w:rPr>
        <w:t>"...אבל, זה ככה, לשבת לי על הראש לנסות לזהות..."</w:t>
      </w:r>
      <w:r>
        <w:rPr>
          <w:rFonts w:ascii="Arial" w:hAnsi="Arial" w:hint="cs"/>
          <w:noProof w:val="0"/>
          <w:rtl/>
        </w:rPr>
        <w:t xml:space="preserve"> (עמ' 90 ש' 10-30 לפרוטוקול הדיון מיום 03.11.2022) ובסוף עדותו שב על כי הוא זוכר את המנוח </w:t>
      </w:r>
      <w:r w:rsidRPr="00876B87">
        <w:rPr>
          <w:rFonts w:ascii="Arial" w:hAnsi="Arial" w:hint="cs"/>
          <w:i/>
          <w:iCs/>
          <w:noProof w:val="0"/>
          <w:rtl/>
        </w:rPr>
        <w:t>"שהיה אדם הרבה יותר אלגנטי ומטופח"</w:t>
      </w:r>
      <w:r>
        <w:rPr>
          <w:rFonts w:ascii="Arial" w:hAnsi="Arial" w:hint="cs"/>
          <w:noProof w:val="0"/>
          <w:rtl/>
        </w:rPr>
        <w:t xml:space="preserve"> (עמ' 91 ש' 11-13 לפרוטוקול הדיון מיום 03.11.2022).</w:t>
      </w:r>
    </w:p>
    <w:p w:rsidR="001140FF" w:rsidRDefault="001140FF" w:rsidP="001140FF">
      <w:pPr>
        <w:ind w:left="720"/>
        <w:jc w:val="both"/>
        <w:rPr>
          <w:rFonts w:ascii="Arial" w:hAnsi="Arial"/>
          <w:noProof w:val="0"/>
          <w:rtl/>
        </w:rPr>
      </w:pPr>
    </w:p>
    <w:p w:rsidR="006D5CDB" w:rsidRDefault="00623AE6" w:rsidP="00515381">
      <w:pPr>
        <w:spacing w:line="360" w:lineRule="auto"/>
        <w:ind w:left="720"/>
        <w:jc w:val="both"/>
        <w:rPr>
          <w:rFonts w:ascii="Arial" w:hAnsi="Arial"/>
          <w:noProof w:val="0"/>
          <w:rtl/>
        </w:rPr>
      </w:pPr>
      <w:r w:rsidRPr="001140FF">
        <w:rPr>
          <w:rFonts w:ascii="Arial" w:hAnsi="Arial" w:hint="cs"/>
          <w:noProof w:val="0"/>
          <w:u w:val="single"/>
          <w:rtl/>
        </w:rPr>
        <w:t xml:space="preserve">העד מר </w:t>
      </w:r>
      <w:r w:rsidR="006A4E1C">
        <w:rPr>
          <w:rFonts w:ascii="Arial" w:hAnsi="Arial" w:hint="cs"/>
          <w:noProof w:val="0"/>
          <w:u w:val="single"/>
          <w:rtl/>
        </w:rPr>
        <w:t>א</w:t>
      </w:r>
      <w:r w:rsidR="00515381">
        <w:rPr>
          <w:rFonts w:ascii="Arial" w:hAnsi="Arial" w:hint="cs"/>
          <w:noProof w:val="0"/>
          <w:rtl/>
        </w:rPr>
        <w:t>'</w:t>
      </w:r>
      <w:r>
        <w:rPr>
          <w:rFonts w:ascii="Arial" w:hAnsi="Arial" w:hint="cs"/>
          <w:noProof w:val="0"/>
          <w:rtl/>
        </w:rPr>
        <w:t xml:space="preserve"> העיד ביחס למעמד החתימה על הצוואה כי זו נחתמה בביתו של המנוח </w:t>
      </w:r>
      <w:r w:rsidRPr="00876B87">
        <w:rPr>
          <w:rFonts w:ascii="Arial" w:hAnsi="Arial" w:hint="cs"/>
          <w:i/>
          <w:iCs/>
          <w:noProof w:val="0"/>
          <w:rtl/>
        </w:rPr>
        <w:t>"ברחוב כינרת משהו</w:t>
      </w:r>
      <w:r w:rsidR="006D5CDB" w:rsidRPr="00876B87">
        <w:rPr>
          <w:rFonts w:ascii="Arial" w:hAnsi="Arial" w:hint="cs"/>
          <w:i/>
          <w:iCs/>
          <w:noProof w:val="0"/>
          <w:rtl/>
        </w:rPr>
        <w:t>"</w:t>
      </w:r>
      <w:r w:rsidR="006D5CDB">
        <w:rPr>
          <w:rFonts w:ascii="Arial" w:hAnsi="Arial" w:hint="cs"/>
          <w:noProof w:val="0"/>
          <w:rtl/>
        </w:rPr>
        <w:t xml:space="preserve"> (עמ' 44 ש' 15-16 לפרוטוקול הדיון מיום 03.11.2022).</w:t>
      </w:r>
    </w:p>
    <w:p w:rsidR="00876B87" w:rsidRDefault="00876B87" w:rsidP="001140FF">
      <w:pPr>
        <w:ind w:left="720"/>
        <w:jc w:val="both"/>
        <w:rPr>
          <w:rFonts w:ascii="Arial" w:hAnsi="Arial"/>
          <w:noProof w:val="0"/>
          <w:rtl/>
        </w:rPr>
      </w:pPr>
    </w:p>
    <w:p w:rsidR="000D3287" w:rsidRDefault="006D5CDB" w:rsidP="00515381">
      <w:pPr>
        <w:spacing w:line="360" w:lineRule="auto"/>
        <w:ind w:left="720"/>
        <w:jc w:val="both"/>
        <w:rPr>
          <w:rFonts w:ascii="Arial" w:hAnsi="Arial"/>
          <w:noProof w:val="0"/>
          <w:rtl/>
        </w:rPr>
      </w:pPr>
      <w:r>
        <w:rPr>
          <w:rFonts w:ascii="Arial" w:hAnsi="Arial" w:hint="cs"/>
          <w:noProof w:val="0"/>
          <w:rtl/>
        </w:rPr>
        <w:t>העד תיאר את המנוח כ</w:t>
      </w:r>
      <w:r w:rsidR="00876B87" w:rsidRPr="00876B87">
        <w:rPr>
          <w:rFonts w:ascii="Arial" w:hAnsi="Arial" w:hint="cs"/>
          <w:i/>
          <w:iCs/>
          <w:noProof w:val="0"/>
          <w:rtl/>
        </w:rPr>
        <w:t>"</w:t>
      </w:r>
      <w:r w:rsidRPr="00876B87">
        <w:rPr>
          <w:rFonts w:ascii="Arial" w:hAnsi="Arial" w:hint="cs"/>
          <w:i/>
          <w:iCs/>
          <w:noProof w:val="0"/>
          <w:rtl/>
        </w:rPr>
        <w:t xml:space="preserve">בן אדם,...רגיל ממוצע...אולי הראייה שלו הייתה קצת אה, ...אני לא רוצה להגיד עיוור, כי אני לא, אני לא אופטומטריסט, אבל היה נראה לי כזה. ואז </w:t>
      </w:r>
      <w:r w:rsidR="00515381">
        <w:rPr>
          <w:rFonts w:ascii="Arial" w:hAnsi="Arial" w:hint="cs"/>
          <w:i/>
          <w:iCs/>
          <w:noProof w:val="0"/>
          <w:rtl/>
        </w:rPr>
        <w:t>מ'</w:t>
      </w:r>
      <w:r w:rsidRPr="00876B87">
        <w:rPr>
          <w:rFonts w:ascii="Arial" w:hAnsi="Arial" w:hint="cs"/>
          <w:i/>
          <w:iCs/>
          <w:noProof w:val="0"/>
          <w:rtl/>
        </w:rPr>
        <w:t xml:space="preserve"> הקריא לו את ה, אמר לו שאני הגעתי בתור עד, והקריא לו את הצוואה. ביקש ממ</w:t>
      </w:r>
      <w:r w:rsidR="001140FF">
        <w:rPr>
          <w:rFonts w:ascii="Arial" w:hAnsi="Arial" w:hint="cs"/>
          <w:i/>
          <w:iCs/>
          <w:noProof w:val="0"/>
          <w:rtl/>
        </w:rPr>
        <w:t>נ</w:t>
      </w:r>
      <w:r w:rsidRPr="00876B87">
        <w:rPr>
          <w:rFonts w:ascii="Arial" w:hAnsi="Arial" w:hint="cs"/>
          <w:i/>
          <w:iCs/>
          <w:noProof w:val="0"/>
          <w:rtl/>
        </w:rPr>
        <w:t xml:space="preserve">י גם להקריא </w:t>
      </w:r>
      <w:r w:rsidRPr="00876B87">
        <w:rPr>
          <w:rFonts w:ascii="Arial" w:hAnsi="Arial" w:hint="cs"/>
          <w:i/>
          <w:iCs/>
          <w:noProof w:val="0"/>
          <w:rtl/>
        </w:rPr>
        <w:lastRenderedPageBreak/>
        <w:t>לו...חתם, אני חתמ</w:t>
      </w:r>
      <w:r w:rsidR="000D3287" w:rsidRPr="00876B87">
        <w:rPr>
          <w:rFonts w:ascii="Arial" w:hAnsi="Arial" w:hint="cs"/>
          <w:i/>
          <w:iCs/>
          <w:noProof w:val="0"/>
          <w:rtl/>
        </w:rPr>
        <w:t>תי, והלכתי.."</w:t>
      </w:r>
      <w:r w:rsidR="000D3287">
        <w:rPr>
          <w:rFonts w:ascii="Arial" w:hAnsi="Arial" w:hint="cs"/>
          <w:noProof w:val="0"/>
          <w:rtl/>
        </w:rPr>
        <w:t xml:space="preserve"> (עמ' 44 ש' 26-31 עמ' 45 ש' 1-7</w:t>
      </w:r>
      <w:r w:rsidR="00EC0CFB">
        <w:rPr>
          <w:rFonts w:ascii="Arial" w:hAnsi="Arial" w:hint="cs"/>
          <w:noProof w:val="0"/>
          <w:rtl/>
        </w:rPr>
        <w:t xml:space="preserve"> עמ' 48 ש' 31-32 עמ' 49</w:t>
      </w:r>
      <w:r w:rsidR="000D3287">
        <w:rPr>
          <w:rFonts w:ascii="Arial" w:hAnsi="Arial" w:hint="cs"/>
          <w:noProof w:val="0"/>
          <w:rtl/>
        </w:rPr>
        <w:t xml:space="preserve"> </w:t>
      </w:r>
      <w:r w:rsidR="00EC0CFB">
        <w:rPr>
          <w:rFonts w:ascii="Arial" w:hAnsi="Arial" w:hint="cs"/>
          <w:noProof w:val="0"/>
          <w:rtl/>
        </w:rPr>
        <w:t>ש' 1-4</w:t>
      </w:r>
      <w:r w:rsidR="00876B87">
        <w:rPr>
          <w:rFonts w:ascii="Arial" w:hAnsi="Arial" w:hint="cs"/>
          <w:noProof w:val="0"/>
          <w:rtl/>
        </w:rPr>
        <w:t xml:space="preserve"> </w:t>
      </w:r>
      <w:r w:rsidR="000D3287">
        <w:rPr>
          <w:rFonts w:ascii="Arial" w:hAnsi="Arial" w:hint="cs"/>
          <w:noProof w:val="0"/>
          <w:rtl/>
        </w:rPr>
        <w:t>לפרוטוקול הדיון מיום 03.11.2022).</w:t>
      </w:r>
    </w:p>
    <w:p w:rsidR="00876B87" w:rsidRDefault="00876B87" w:rsidP="00876B87">
      <w:pPr>
        <w:ind w:left="720"/>
        <w:jc w:val="both"/>
        <w:rPr>
          <w:rFonts w:ascii="Arial" w:hAnsi="Arial"/>
          <w:noProof w:val="0"/>
          <w:rtl/>
        </w:rPr>
      </w:pPr>
    </w:p>
    <w:p w:rsidR="00EC0CFB" w:rsidRDefault="000D3287" w:rsidP="00515381">
      <w:pPr>
        <w:spacing w:line="360" w:lineRule="auto"/>
        <w:ind w:left="720"/>
        <w:jc w:val="both"/>
        <w:rPr>
          <w:rFonts w:ascii="Arial" w:hAnsi="Arial"/>
          <w:noProof w:val="0"/>
          <w:rtl/>
        </w:rPr>
      </w:pPr>
      <w:r>
        <w:rPr>
          <w:rFonts w:ascii="Arial" w:hAnsi="Arial" w:hint="cs"/>
          <w:noProof w:val="0"/>
          <w:rtl/>
        </w:rPr>
        <w:t xml:space="preserve">מר </w:t>
      </w:r>
      <w:r w:rsidR="00515381">
        <w:rPr>
          <w:rFonts w:ascii="Arial" w:hAnsi="Arial" w:hint="cs"/>
          <w:noProof w:val="0"/>
          <w:rtl/>
        </w:rPr>
        <w:t>א'</w:t>
      </w:r>
      <w:r>
        <w:rPr>
          <w:rFonts w:ascii="Arial" w:hAnsi="Arial" w:hint="cs"/>
          <w:noProof w:val="0"/>
          <w:rtl/>
        </w:rPr>
        <w:t xml:space="preserve"> העיד כי המנוח ישב על כסא </w:t>
      </w:r>
      <w:r w:rsidRPr="00876B87">
        <w:rPr>
          <w:rFonts w:ascii="Arial" w:hAnsi="Arial" w:hint="cs"/>
          <w:i/>
          <w:iCs/>
          <w:noProof w:val="0"/>
          <w:rtl/>
        </w:rPr>
        <w:t xml:space="preserve">"מעל דלפק כזה.." </w:t>
      </w:r>
      <w:r>
        <w:rPr>
          <w:rFonts w:ascii="Arial" w:hAnsi="Arial" w:hint="cs"/>
          <w:noProof w:val="0"/>
          <w:rtl/>
        </w:rPr>
        <w:t>(עמ' 45 ש' 7-10 לפרוטוקול הדיון מיום 03.11.2022)</w:t>
      </w:r>
      <w:r w:rsidR="00876B87">
        <w:rPr>
          <w:rFonts w:ascii="Arial" w:hAnsi="Arial" w:hint="cs"/>
          <w:noProof w:val="0"/>
          <w:rtl/>
        </w:rPr>
        <w:t xml:space="preserve">, וכי </w:t>
      </w:r>
      <w:r>
        <w:rPr>
          <w:rFonts w:ascii="Arial" w:hAnsi="Arial" w:hint="cs"/>
          <w:noProof w:val="0"/>
          <w:rtl/>
        </w:rPr>
        <w:t>החתימה נערכה "בסביבות 10:00, 10:30</w:t>
      </w:r>
      <w:r w:rsidR="001140FF">
        <w:rPr>
          <w:rFonts w:ascii="Arial" w:hAnsi="Arial" w:hint="cs"/>
          <w:noProof w:val="0"/>
          <w:rtl/>
        </w:rPr>
        <w:t>"</w:t>
      </w:r>
      <w:r>
        <w:rPr>
          <w:rFonts w:ascii="Arial" w:hAnsi="Arial" w:hint="cs"/>
          <w:noProof w:val="0"/>
          <w:rtl/>
        </w:rPr>
        <w:t xml:space="preserve"> (</w:t>
      </w:r>
      <w:r w:rsidR="00876B87">
        <w:rPr>
          <w:rFonts w:ascii="Arial" w:hAnsi="Arial" w:hint="cs"/>
          <w:noProof w:val="0"/>
          <w:rtl/>
        </w:rPr>
        <w:t xml:space="preserve">שם </w:t>
      </w:r>
      <w:r>
        <w:rPr>
          <w:rFonts w:ascii="Arial" w:hAnsi="Arial" w:hint="cs"/>
          <w:noProof w:val="0"/>
          <w:rtl/>
        </w:rPr>
        <w:t>עמ' 45 ש' 32</w:t>
      </w:r>
      <w:r w:rsidR="00876B87">
        <w:rPr>
          <w:rFonts w:ascii="Arial" w:hAnsi="Arial" w:hint="cs"/>
          <w:noProof w:val="0"/>
          <w:rtl/>
        </w:rPr>
        <w:t xml:space="preserve">), </w:t>
      </w:r>
      <w:r w:rsidR="00EC0CFB">
        <w:rPr>
          <w:rFonts w:ascii="Arial" w:hAnsi="Arial" w:hint="cs"/>
          <w:noProof w:val="0"/>
          <w:rtl/>
        </w:rPr>
        <w:t xml:space="preserve">כי פגש את עו"ד </w:t>
      </w:r>
      <w:r w:rsidR="00515381">
        <w:rPr>
          <w:rFonts w:ascii="Arial" w:hAnsi="Arial" w:hint="cs"/>
          <w:noProof w:val="0"/>
          <w:rtl/>
        </w:rPr>
        <w:t>מ'</w:t>
      </w:r>
      <w:r w:rsidR="00EC0CFB">
        <w:rPr>
          <w:rFonts w:ascii="Arial" w:hAnsi="Arial" w:hint="cs"/>
          <w:noProof w:val="0"/>
          <w:rtl/>
        </w:rPr>
        <w:t xml:space="preserve"> מתחת לבית המנוח וכי המנוח הוא שפתח להם את הדלת</w:t>
      </w:r>
      <w:r w:rsidR="001140FF">
        <w:rPr>
          <w:rFonts w:ascii="Arial" w:hAnsi="Arial" w:hint="cs"/>
          <w:noProof w:val="0"/>
          <w:rtl/>
        </w:rPr>
        <w:t>,</w:t>
      </w:r>
      <w:r w:rsidR="00EC0CFB">
        <w:rPr>
          <w:rFonts w:ascii="Arial" w:hAnsi="Arial" w:hint="cs"/>
          <w:noProof w:val="0"/>
          <w:rtl/>
        </w:rPr>
        <w:t xml:space="preserve"> </w:t>
      </w:r>
      <w:r w:rsidR="00876B87">
        <w:rPr>
          <w:rFonts w:ascii="Arial" w:hAnsi="Arial" w:hint="cs"/>
          <w:noProof w:val="0"/>
          <w:rtl/>
        </w:rPr>
        <w:t>ו</w:t>
      </w:r>
      <w:r w:rsidR="00EC0CFB">
        <w:rPr>
          <w:rFonts w:ascii="Arial" w:hAnsi="Arial" w:hint="cs"/>
          <w:noProof w:val="0"/>
          <w:rtl/>
        </w:rPr>
        <w:t>כי המנוח עמד בעת שהגיעו לביתו (</w:t>
      </w:r>
      <w:r w:rsidR="00876B87">
        <w:rPr>
          <w:rFonts w:ascii="Arial" w:hAnsi="Arial" w:hint="cs"/>
          <w:noProof w:val="0"/>
          <w:rtl/>
        </w:rPr>
        <w:t xml:space="preserve">שם </w:t>
      </w:r>
      <w:r w:rsidR="00EC0CFB">
        <w:rPr>
          <w:rFonts w:ascii="Arial" w:hAnsi="Arial" w:hint="cs"/>
          <w:noProof w:val="0"/>
          <w:rtl/>
        </w:rPr>
        <w:t>עמ' 47 ש' 15-32</w:t>
      </w:r>
      <w:r w:rsidR="005A02C9">
        <w:rPr>
          <w:rFonts w:ascii="Arial" w:hAnsi="Arial" w:hint="cs"/>
          <w:noProof w:val="0"/>
          <w:rtl/>
        </w:rPr>
        <w:t>)</w:t>
      </w:r>
      <w:r w:rsidR="00EC0CFB">
        <w:rPr>
          <w:rFonts w:ascii="Arial" w:hAnsi="Arial" w:hint="cs"/>
          <w:noProof w:val="0"/>
          <w:rtl/>
        </w:rPr>
        <w:t>.</w:t>
      </w:r>
    </w:p>
    <w:p w:rsidR="005A02C9" w:rsidRDefault="005A02C9" w:rsidP="005A02C9">
      <w:pPr>
        <w:ind w:left="720"/>
        <w:jc w:val="both"/>
        <w:rPr>
          <w:rFonts w:ascii="Arial" w:hAnsi="Arial"/>
          <w:noProof w:val="0"/>
          <w:rtl/>
        </w:rPr>
      </w:pPr>
    </w:p>
    <w:p w:rsidR="00986AC2" w:rsidRDefault="007D367E" w:rsidP="006A4E1C">
      <w:pPr>
        <w:spacing w:line="360" w:lineRule="auto"/>
        <w:ind w:left="720"/>
        <w:jc w:val="both"/>
        <w:rPr>
          <w:rFonts w:ascii="Arial" w:hAnsi="Arial"/>
          <w:noProof w:val="0"/>
          <w:rtl/>
        </w:rPr>
      </w:pPr>
      <w:r>
        <w:rPr>
          <w:rFonts w:ascii="Arial" w:hAnsi="Arial" w:hint="cs"/>
          <w:noProof w:val="0"/>
          <w:rtl/>
        </w:rPr>
        <w:t xml:space="preserve">מר </w:t>
      </w:r>
      <w:r w:rsidR="00515381">
        <w:rPr>
          <w:rFonts w:ascii="Arial" w:hAnsi="Arial" w:hint="cs"/>
          <w:noProof w:val="0"/>
          <w:rtl/>
        </w:rPr>
        <w:t>א'</w:t>
      </w:r>
      <w:r>
        <w:rPr>
          <w:rFonts w:ascii="Arial" w:hAnsi="Arial" w:hint="cs"/>
          <w:noProof w:val="0"/>
          <w:rtl/>
        </w:rPr>
        <w:t xml:space="preserve"> </w:t>
      </w:r>
      <w:r w:rsidR="005A02C9">
        <w:rPr>
          <w:rFonts w:ascii="Arial" w:hAnsi="Arial" w:hint="cs"/>
          <w:noProof w:val="0"/>
          <w:rtl/>
        </w:rPr>
        <w:t xml:space="preserve">אף הוא </w:t>
      </w:r>
      <w:r w:rsidR="001140FF">
        <w:rPr>
          <w:rFonts w:ascii="Arial" w:hAnsi="Arial" w:hint="cs"/>
          <w:noProof w:val="0"/>
          <w:rtl/>
        </w:rPr>
        <w:t>שלל חד משמעית את האפשרות שמאן ד</w:t>
      </w:r>
      <w:r>
        <w:rPr>
          <w:rFonts w:ascii="Arial" w:hAnsi="Arial" w:hint="cs"/>
          <w:noProof w:val="0"/>
          <w:rtl/>
        </w:rPr>
        <w:t>הוא אחר שאינו המנוח חתם על הצוואה ואישר כי הוא זיהה את המנוח באמצעות תעודת זהות במעמד החתימה (עמ' 53 ש' 1-14 לפרוטוקול הדיון מיום 03.11.2022).</w:t>
      </w:r>
    </w:p>
    <w:p w:rsidR="005A02C9" w:rsidRDefault="005A02C9" w:rsidP="005A02C9">
      <w:pPr>
        <w:ind w:left="720"/>
        <w:jc w:val="both"/>
        <w:rPr>
          <w:rFonts w:ascii="Arial" w:hAnsi="Arial"/>
          <w:noProof w:val="0"/>
          <w:rtl/>
        </w:rPr>
      </w:pPr>
    </w:p>
    <w:p w:rsidR="001D7876" w:rsidRDefault="00DA24E4" w:rsidP="00515381">
      <w:pPr>
        <w:spacing w:line="360" w:lineRule="auto"/>
        <w:ind w:left="720" w:hanging="720"/>
        <w:jc w:val="both"/>
        <w:rPr>
          <w:rFonts w:ascii="Arial" w:hAnsi="Arial"/>
          <w:noProof w:val="0"/>
          <w:rtl/>
        </w:rPr>
      </w:pPr>
      <w:r>
        <w:rPr>
          <w:rFonts w:ascii="Arial" w:hAnsi="Arial" w:hint="cs"/>
          <w:noProof w:val="0"/>
          <w:rtl/>
        </w:rPr>
        <w:t>34</w:t>
      </w:r>
      <w:r w:rsidR="00986AC2">
        <w:rPr>
          <w:rFonts w:ascii="Arial" w:hAnsi="Arial" w:hint="cs"/>
          <w:noProof w:val="0"/>
          <w:rtl/>
        </w:rPr>
        <w:t>.</w:t>
      </w:r>
      <w:r w:rsidR="00986AC2">
        <w:rPr>
          <w:rFonts w:ascii="Arial" w:hAnsi="Arial" w:hint="cs"/>
          <w:noProof w:val="0"/>
          <w:rtl/>
        </w:rPr>
        <w:tab/>
        <w:t xml:space="preserve">עדויות עו"ד </w:t>
      </w:r>
      <w:r w:rsidR="00515381">
        <w:rPr>
          <w:rFonts w:ascii="Arial" w:hAnsi="Arial" w:hint="cs"/>
          <w:noProof w:val="0"/>
          <w:rtl/>
        </w:rPr>
        <w:t>מ'</w:t>
      </w:r>
      <w:r w:rsidR="00986AC2">
        <w:rPr>
          <w:rFonts w:ascii="Arial" w:hAnsi="Arial" w:hint="cs"/>
          <w:noProof w:val="0"/>
          <w:rtl/>
        </w:rPr>
        <w:t xml:space="preserve"> ומר </w:t>
      </w:r>
      <w:r w:rsidR="00515381">
        <w:rPr>
          <w:rFonts w:ascii="Arial" w:hAnsi="Arial" w:hint="cs"/>
          <w:noProof w:val="0"/>
          <w:rtl/>
        </w:rPr>
        <w:t>א'</w:t>
      </w:r>
      <w:r w:rsidR="00986AC2">
        <w:rPr>
          <w:rFonts w:ascii="Arial" w:hAnsi="Arial" w:hint="cs"/>
          <w:noProof w:val="0"/>
          <w:rtl/>
        </w:rPr>
        <w:t xml:space="preserve"> מציגות תמונה עובדתית שלמה </w:t>
      </w:r>
      <w:r w:rsidR="005A02C9">
        <w:rPr>
          <w:rFonts w:ascii="Arial" w:hAnsi="Arial" w:hint="cs"/>
          <w:noProof w:val="0"/>
          <w:rtl/>
        </w:rPr>
        <w:t xml:space="preserve">מלאה וקוהרנטית בעיקרה </w:t>
      </w:r>
      <w:r w:rsidR="00986AC2">
        <w:rPr>
          <w:rFonts w:ascii="Arial" w:hAnsi="Arial" w:hint="cs"/>
          <w:noProof w:val="0"/>
          <w:rtl/>
        </w:rPr>
        <w:t>של מעמד החתימה על הצוואה</w:t>
      </w:r>
      <w:r w:rsidR="005A02C9">
        <w:rPr>
          <w:rFonts w:ascii="Arial" w:hAnsi="Arial" w:hint="cs"/>
          <w:noProof w:val="0"/>
          <w:rtl/>
        </w:rPr>
        <w:t>.</w:t>
      </w:r>
      <w:r w:rsidR="00986AC2">
        <w:rPr>
          <w:rFonts w:ascii="Arial" w:hAnsi="Arial" w:hint="cs"/>
          <w:noProof w:val="0"/>
          <w:rtl/>
        </w:rPr>
        <w:t xml:space="preserve"> עיקרי העדויות והפרטים המהותיים ביחס למעמ</w:t>
      </w:r>
      <w:r w:rsidR="001D7876">
        <w:rPr>
          <w:rFonts w:ascii="Arial" w:hAnsi="Arial" w:hint="cs"/>
          <w:noProof w:val="0"/>
          <w:rtl/>
        </w:rPr>
        <w:t xml:space="preserve">ד החתימה על הצוואה היו דומים באופן שיש בו כדי להעיד על אמיתותם, כך העובדה ששניהם הקריאו את הצוואה למנוח, מיקום החתימה לצד דלפק בביתו של המנוח, שעת הפגישה, כתובת המנוח הזיהוי על ידי עו"ד </w:t>
      </w:r>
      <w:r w:rsidR="00515381">
        <w:rPr>
          <w:rFonts w:ascii="Arial" w:hAnsi="Arial" w:hint="cs"/>
          <w:noProof w:val="0"/>
          <w:rtl/>
        </w:rPr>
        <w:t>מ'</w:t>
      </w:r>
      <w:r w:rsidR="001D7876">
        <w:rPr>
          <w:rFonts w:ascii="Arial" w:hAnsi="Arial" w:hint="cs"/>
          <w:noProof w:val="0"/>
          <w:rtl/>
        </w:rPr>
        <w:t xml:space="preserve"> ועל ידי מר </w:t>
      </w:r>
      <w:r w:rsidR="00515381">
        <w:rPr>
          <w:rFonts w:ascii="Arial" w:hAnsi="Arial" w:hint="cs"/>
          <w:noProof w:val="0"/>
          <w:rtl/>
        </w:rPr>
        <w:t>א</w:t>
      </w:r>
      <w:r w:rsidR="001D21CC">
        <w:rPr>
          <w:rFonts w:ascii="Arial" w:hAnsi="Arial" w:hint="cs"/>
          <w:noProof w:val="0"/>
          <w:rtl/>
        </w:rPr>
        <w:t>'</w:t>
      </w:r>
      <w:r w:rsidR="001D7876">
        <w:rPr>
          <w:rFonts w:ascii="Arial" w:hAnsi="Arial" w:hint="cs"/>
          <w:noProof w:val="0"/>
          <w:rtl/>
        </w:rPr>
        <w:t xml:space="preserve"> באמצעות תעודת זהות וכיו"ב.</w:t>
      </w:r>
    </w:p>
    <w:p w:rsidR="001D7876" w:rsidRDefault="001D7876" w:rsidP="005A02C9">
      <w:pPr>
        <w:ind w:left="720" w:hanging="720"/>
        <w:jc w:val="both"/>
        <w:rPr>
          <w:rFonts w:ascii="Arial" w:hAnsi="Arial"/>
          <w:noProof w:val="0"/>
          <w:rtl/>
        </w:rPr>
      </w:pPr>
    </w:p>
    <w:p w:rsidR="00986AC2" w:rsidRDefault="001D7876" w:rsidP="0051538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הפער העובדתי המרכזי עליו הצביעו המתנגדים בעדותם של עו"ד </w:t>
      </w:r>
      <w:r w:rsidR="00515381">
        <w:rPr>
          <w:rFonts w:ascii="Arial" w:hAnsi="Arial" w:hint="cs"/>
          <w:noProof w:val="0"/>
          <w:rtl/>
        </w:rPr>
        <w:t>מ'</w:t>
      </w:r>
      <w:r>
        <w:rPr>
          <w:rFonts w:ascii="Arial" w:hAnsi="Arial" w:hint="cs"/>
          <w:noProof w:val="0"/>
          <w:rtl/>
        </w:rPr>
        <w:t xml:space="preserve"> ושל מר </w:t>
      </w:r>
      <w:r w:rsidR="00515381">
        <w:rPr>
          <w:rFonts w:ascii="Arial" w:hAnsi="Arial" w:hint="cs"/>
          <w:noProof w:val="0"/>
          <w:rtl/>
        </w:rPr>
        <w:t>א'</w:t>
      </w:r>
      <w:r>
        <w:rPr>
          <w:rFonts w:ascii="Arial" w:hAnsi="Arial" w:hint="cs"/>
          <w:noProof w:val="0"/>
          <w:rtl/>
        </w:rPr>
        <w:t xml:space="preserve"> התייחסו לאופן כניסתם לדירת המנוח. מר </w:t>
      </w:r>
      <w:r w:rsidR="00515381">
        <w:rPr>
          <w:rFonts w:ascii="Arial" w:hAnsi="Arial" w:hint="cs"/>
          <w:noProof w:val="0"/>
          <w:rtl/>
        </w:rPr>
        <w:t>א'</w:t>
      </w:r>
      <w:r w:rsidR="006A4E1C">
        <w:rPr>
          <w:rFonts w:ascii="Arial" w:hAnsi="Arial" w:hint="cs"/>
          <w:noProof w:val="0"/>
          <w:rtl/>
        </w:rPr>
        <w:t xml:space="preserve"> </w:t>
      </w:r>
      <w:r>
        <w:rPr>
          <w:rFonts w:ascii="Arial" w:hAnsi="Arial" w:hint="cs"/>
          <w:noProof w:val="0"/>
          <w:rtl/>
        </w:rPr>
        <w:t xml:space="preserve">העיד שהמנוח פתח את הדלת ועמד בעוד עו"ד </w:t>
      </w:r>
      <w:r w:rsidR="00515381">
        <w:rPr>
          <w:rFonts w:ascii="Arial" w:hAnsi="Arial" w:hint="cs"/>
          <w:noProof w:val="0"/>
          <w:rtl/>
        </w:rPr>
        <w:t>מ'</w:t>
      </w:r>
      <w:r>
        <w:rPr>
          <w:rFonts w:ascii="Arial" w:hAnsi="Arial" w:hint="cs"/>
          <w:noProof w:val="0"/>
          <w:rtl/>
        </w:rPr>
        <w:t xml:space="preserve"> העיד שהמנוח המתין בישיבה לצד הדלפק וכניסתם</w:t>
      </w:r>
      <w:r w:rsidR="00221B0D">
        <w:rPr>
          <w:rFonts w:ascii="Arial" w:hAnsi="Arial" w:hint="cs"/>
          <w:noProof w:val="0"/>
          <w:rtl/>
        </w:rPr>
        <w:t xml:space="preserve"> לבית היתה עצמאית.</w:t>
      </w:r>
    </w:p>
    <w:p w:rsidR="00221B0D" w:rsidRDefault="00B25989" w:rsidP="00B25989">
      <w:pPr>
        <w:ind w:left="720" w:hanging="720"/>
        <w:jc w:val="both"/>
        <w:rPr>
          <w:rFonts w:ascii="Arial" w:hAnsi="Arial"/>
          <w:noProof w:val="0"/>
          <w:rtl/>
        </w:rPr>
      </w:pPr>
      <w:r>
        <w:rPr>
          <w:rFonts w:ascii="Arial" w:hAnsi="Arial"/>
          <w:noProof w:val="0"/>
          <w:rtl/>
        </w:rPr>
        <w:tab/>
      </w:r>
    </w:p>
    <w:p w:rsidR="00221B0D" w:rsidRDefault="00221B0D" w:rsidP="0051538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מצאתי כי המדובר בפר</w:t>
      </w:r>
      <w:r w:rsidR="00851831">
        <w:rPr>
          <w:rFonts w:ascii="Arial" w:hAnsi="Arial" w:hint="cs"/>
          <w:noProof w:val="0"/>
          <w:rtl/>
        </w:rPr>
        <w:t>ט</w:t>
      </w:r>
      <w:r>
        <w:rPr>
          <w:rFonts w:ascii="Arial" w:hAnsi="Arial" w:hint="cs"/>
          <w:noProof w:val="0"/>
          <w:rtl/>
        </w:rPr>
        <w:t xml:space="preserve"> שאינו מהותי וכי העובדה שכל אחד מן העדים זכר אחרת את אופן הכניסה לבית אין בה כדי לפגוע במהימנ</w:t>
      </w:r>
      <w:r w:rsidR="001140FF">
        <w:rPr>
          <w:rFonts w:ascii="Arial" w:hAnsi="Arial" w:hint="cs"/>
          <w:noProof w:val="0"/>
          <w:rtl/>
        </w:rPr>
        <w:t xml:space="preserve">ות עדותם של עו"ד </w:t>
      </w:r>
      <w:r w:rsidR="00515381">
        <w:rPr>
          <w:rFonts w:ascii="Arial" w:hAnsi="Arial" w:hint="cs"/>
          <w:noProof w:val="0"/>
          <w:rtl/>
        </w:rPr>
        <w:t>מ'</w:t>
      </w:r>
      <w:r w:rsidR="001140FF">
        <w:rPr>
          <w:rFonts w:ascii="Arial" w:hAnsi="Arial" w:hint="cs"/>
          <w:noProof w:val="0"/>
          <w:rtl/>
        </w:rPr>
        <w:t xml:space="preserve"> ומר </w:t>
      </w:r>
      <w:r w:rsidR="006A4E1C">
        <w:rPr>
          <w:rFonts w:ascii="Arial" w:hAnsi="Arial" w:hint="cs"/>
          <w:noProof w:val="0"/>
          <w:rtl/>
        </w:rPr>
        <w:t>א</w:t>
      </w:r>
      <w:r w:rsidR="00515381">
        <w:rPr>
          <w:rFonts w:ascii="Arial" w:hAnsi="Arial" w:hint="cs"/>
          <w:noProof w:val="0"/>
          <w:rtl/>
        </w:rPr>
        <w:t>'</w:t>
      </w:r>
      <w:r w:rsidR="001140FF">
        <w:rPr>
          <w:rFonts w:ascii="Arial" w:hAnsi="Arial" w:hint="cs"/>
          <w:noProof w:val="0"/>
          <w:rtl/>
        </w:rPr>
        <w:t>, ובג</w:t>
      </w:r>
      <w:r w:rsidR="00B25989">
        <w:rPr>
          <w:rFonts w:ascii="Arial" w:hAnsi="Arial" w:hint="cs"/>
          <w:noProof w:val="0"/>
          <w:rtl/>
        </w:rPr>
        <w:t>ר</w:t>
      </w:r>
      <w:r w:rsidR="001140FF">
        <w:rPr>
          <w:rFonts w:ascii="Arial" w:hAnsi="Arial" w:hint="cs"/>
          <w:noProof w:val="0"/>
          <w:rtl/>
        </w:rPr>
        <w:t>סתם העקרונית לעניין זיהוי המנוח הקראת הצוואה וחתימת המנוח.</w:t>
      </w:r>
    </w:p>
    <w:p w:rsidR="00221B0D" w:rsidRDefault="00221B0D" w:rsidP="00A338D7">
      <w:pPr>
        <w:ind w:left="720" w:hanging="720"/>
        <w:jc w:val="both"/>
        <w:rPr>
          <w:rFonts w:ascii="Arial" w:hAnsi="Arial"/>
          <w:noProof w:val="0"/>
          <w:rtl/>
        </w:rPr>
      </w:pPr>
    </w:p>
    <w:p w:rsidR="00A338D7" w:rsidRDefault="00DA24E4" w:rsidP="00B25989">
      <w:pPr>
        <w:spacing w:line="360" w:lineRule="auto"/>
        <w:ind w:left="720" w:hanging="720"/>
        <w:jc w:val="both"/>
        <w:rPr>
          <w:rFonts w:ascii="Arial" w:hAnsi="Arial"/>
          <w:noProof w:val="0"/>
          <w:rtl/>
        </w:rPr>
      </w:pPr>
      <w:r>
        <w:rPr>
          <w:rFonts w:ascii="Arial" w:hAnsi="Arial" w:hint="cs"/>
          <w:noProof w:val="0"/>
          <w:rtl/>
        </w:rPr>
        <w:t>35</w:t>
      </w:r>
      <w:r w:rsidR="00EC22BC">
        <w:rPr>
          <w:rFonts w:ascii="Arial" w:hAnsi="Arial" w:hint="cs"/>
          <w:noProof w:val="0"/>
          <w:rtl/>
        </w:rPr>
        <w:t>.</w:t>
      </w:r>
      <w:r w:rsidR="00EC22BC">
        <w:rPr>
          <w:rFonts w:ascii="Arial" w:hAnsi="Arial" w:hint="cs"/>
          <w:noProof w:val="0"/>
          <w:rtl/>
        </w:rPr>
        <w:tab/>
      </w:r>
      <w:r w:rsidR="00B25989">
        <w:rPr>
          <w:rFonts w:ascii="Arial" w:hAnsi="Arial" w:hint="cs"/>
          <w:noProof w:val="0"/>
          <w:rtl/>
        </w:rPr>
        <w:t>טענ</w:t>
      </w:r>
      <w:r w:rsidR="00851831">
        <w:rPr>
          <w:rFonts w:ascii="Arial" w:hAnsi="Arial" w:hint="cs"/>
          <w:noProof w:val="0"/>
          <w:rtl/>
        </w:rPr>
        <w:t xml:space="preserve">ת המתנגדים לפיה מצבו </w:t>
      </w:r>
      <w:r w:rsidR="00B25989">
        <w:rPr>
          <w:rFonts w:ascii="Arial" w:hAnsi="Arial" w:hint="cs"/>
          <w:noProof w:val="0"/>
          <w:rtl/>
        </w:rPr>
        <w:t xml:space="preserve">הרפואי </w:t>
      </w:r>
      <w:r w:rsidR="00851831">
        <w:rPr>
          <w:rFonts w:ascii="Arial" w:hAnsi="Arial" w:hint="cs"/>
          <w:noProof w:val="0"/>
          <w:rtl/>
        </w:rPr>
        <w:t>של המנוח היה כזה שלא אפשר לו כלל לעמוד</w:t>
      </w:r>
      <w:r w:rsidR="00EC22BC">
        <w:rPr>
          <w:rFonts w:ascii="Arial" w:hAnsi="Arial" w:hint="cs"/>
          <w:noProof w:val="0"/>
          <w:rtl/>
        </w:rPr>
        <w:t xml:space="preserve"> </w:t>
      </w:r>
      <w:r w:rsidR="00A338D7">
        <w:rPr>
          <w:rFonts w:ascii="Arial" w:hAnsi="Arial" w:hint="cs"/>
          <w:noProof w:val="0"/>
          <w:rtl/>
        </w:rPr>
        <w:t>ב</w:t>
      </w:r>
      <w:r w:rsidR="00EC22BC">
        <w:rPr>
          <w:rFonts w:ascii="Arial" w:hAnsi="Arial" w:hint="cs"/>
          <w:noProof w:val="0"/>
          <w:rtl/>
        </w:rPr>
        <w:t>מועד עריכת הצוואה</w:t>
      </w:r>
      <w:r w:rsidR="00851831">
        <w:rPr>
          <w:rFonts w:ascii="Arial" w:hAnsi="Arial" w:hint="cs"/>
          <w:noProof w:val="0"/>
          <w:rtl/>
        </w:rPr>
        <w:t xml:space="preserve"> לא הוכחה. </w:t>
      </w:r>
    </w:p>
    <w:p w:rsidR="00A338D7" w:rsidRDefault="00A338D7" w:rsidP="00B25989">
      <w:pPr>
        <w:ind w:left="720" w:hanging="720"/>
        <w:jc w:val="both"/>
        <w:rPr>
          <w:rFonts w:ascii="Arial" w:hAnsi="Arial"/>
          <w:noProof w:val="0"/>
          <w:rtl/>
        </w:rPr>
      </w:pPr>
    </w:p>
    <w:p w:rsidR="00A338D7" w:rsidRDefault="00A338D7" w:rsidP="00B2598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תחילה </w:t>
      </w:r>
      <w:r w:rsidR="00B25989">
        <w:rPr>
          <w:rFonts w:ascii="Arial" w:hAnsi="Arial" w:hint="cs"/>
          <w:noProof w:val="0"/>
          <w:rtl/>
        </w:rPr>
        <w:t>ייאמר</w:t>
      </w:r>
      <w:r>
        <w:rPr>
          <w:rFonts w:ascii="Arial" w:hAnsi="Arial" w:hint="cs"/>
          <w:noProof w:val="0"/>
          <w:rtl/>
        </w:rPr>
        <w:t xml:space="preserve"> כי המדובר על פני הדברים בטענה שבמומחיות שיש להוכיחה באמצעות חוות דעת ולא התבקש מינוי מומחה לצורך הוכחת מצבו </w:t>
      </w:r>
      <w:r w:rsidR="0065717A">
        <w:rPr>
          <w:rFonts w:ascii="Arial" w:hAnsi="Arial" w:hint="cs"/>
          <w:noProof w:val="0"/>
          <w:rtl/>
        </w:rPr>
        <w:t>התפקודי</w:t>
      </w:r>
      <w:r>
        <w:rPr>
          <w:rFonts w:ascii="Arial" w:hAnsi="Arial" w:hint="cs"/>
          <w:noProof w:val="0"/>
          <w:rtl/>
        </w:rPr>
        <w:t xml:space="preserve"> של המנוח בעת החתימה על הצוואה (להבדיל </w:t>
      </w:r>
      <w:r w:rsidR="00B25989">
        <w:rPr>
          <w:rFonts w:ascii="Arial" w:hAnsi="Arial" w:hint="cs"/>
          <w:noProof w:val="0"/>
          <w:rtl/>
        </w:rPr>
        <w:t xml:space="preserve">מבחינת </w:t>
      </w:r>
      <w:r>
        <w:rPr>
          <w:rFonts w:ascii="Arial" w:hAnsi="Arial" w:hint="cs"/>
          <w:noProof w:val="0"/>
          <w:rtl/>
        </w:rPr>
        <w:t>כשרותו)</w:t>
      </w:r>
      <w:r w:rsidR="0065717A">
        <w:rPr>
          <w:rFonts w:ascii="Arial" w:hAnsi="Arial" w:hint="cs"/>
          <w:noProof w:val="0"/>
          <w:rtl/>
        </w:rPr>
        <w:t>.</w:t>
      </w:r>
    </w:p>
    <w:p w:rsidR="005A02C9" w:rsidRDefault="0065717A" w:rsidP="00B25989">
      <w:pPr>
        <w:spacing w:line="360" w:lineRule="auto"/>
        <w:ind w:left="720"/>
        <w:jc w:val="both"/>
        <w:rPr>
          <w:rFonts w:ascii="Arial" w:hAnsi="Arial"/>
          <w:noProof w:val="0"/>
          <w:rtl/>
        </w:rPr>
      </w:pPr>
      <w:r>
        <w:rPr>
          <w:rFonts w:ascii="Arial" w:hAnsi="Arial" w:hint="cs"/>
          <w:noProof w:val="0"/>
          <w:rtl/>
        </w:rPr>
        <w:lastRenderedPageBreak/>
        <w:t>לגופו של עניין והגם שאין</w:t>
      </w:r>
      <w:r w:rsidR="00851831">
        <w:rPr>
          <w:rFonts w:ascii="Arial" w:hAnsi="Arial" w:hint="cs"/>
          <w:noProof w:val="0"/>
          <w:rtl/>
        </w:rPr>
        <w:t xml:space="preserve"> חולק כי המנוח נזקק לעזרה והיתה לו מטפלת צמודה גם בעת החתימה על הצוואה </w:t>
      </w:r>
      <w:r>
        <w:rPr>
          <w:rFonts w:ascii="Arial" w:hAnsi="Arial" w:hint="cs"/>
          <w:noProof w:val="0"/>
          <w:rtl/>
        </w:rPr>
        <w:t>הרי ש</w:t>
      </w:r>
      <w:r w:rsidR="00851831">
        <w:rPr>
          <w:rFonts w:ascii="Arial" w:hAnsi="Arial" w:hint="cs"/>
          <w:noProof w:val="0"/>
          <w:rtl/>
        </w:rPr>
        <w:t xml:space="preserve">לא הובאו ראיות בכל </w:t>
      </w:r>
      <w:r w:rsidR="00B25989">
        <w:rPr>
          <w:rFonts w:ascii="Arial" w:hAnsi="Arial" w:hint="cs"/>
          <w:noProof w:val="0"/>
          <w:rtl/>
        </w:rPr>
        <w:t xml:space="preserve">כי </w:t>
      </w:r>
      <w:r w:rsidR="00851831">
        <w:rPr>
          <w:rFonts w:ascii="Arial" w:hAnsi="Arial" w:hint="cs"/>
          <w:noProof w:val="0"/>
          <w:rtl/>
        </w:rPr>
        <w:t xml:space="preserve">מצבו </w:t>
      </w:r>
      <w:r w:rsidR="005D1AEC">
        <w:rPr>
          <w:rFonts w:ascii="Arial" w:hAnsi="Arial" w:hint="cs"/>
          <w:noProof w:val="0"/>
          <w:rtl/>
        </w:rPr>
        <w:t xml:space="preserve">בינואר 2017 </w:t>
      </w:r>
      <w:r w:rsidR="00B25989">
        <w:rPr>
          <w:rFonts w:ascii="Arial" w:hAnsi="Arial" w:hint="cs"/>
          <w:noProof w:val="0"/>
          <w:rtl/>
        </w:rPr>
        <w:t>היה כזה שלא איפשר לו לעמוד או שנדרש לחיתול.</w:t>
      </w:r>
    </w:p>
    <w:p w:rsidR="005A02C9" w:rsidRDefault="005A02C9" w:rsidP="0065717A">
      <w:pPr>
        <w:ind w:left="720"/>
        <w:jc w:val="both"/>
        <w:rPr>
          <w:rFonts w:ascii="Arial" w:hAnsi="Arial"/>
          <w:noProof w:val="0"/>
          <w:rtl/>
        </w:rPr>
      </w:pPr>
    </w:p>
    <w:p w:rsidR="00AA01BE" w:rsidRDefault="00851831" w:rsidP="0065717A">
      <w:pPr>
        <w:spacing w:line="360" w:lineRule="auto"/>
        <w:ind w:left="720"/>
        <w:jc w:val="both"/>
        <w:rPr>
          <w:rFonts w:ascii="Arial" w:hAnsi="Arial"/>
          <w:noProof w:val="0"/>
          <w:rtl/>
        </w:rPr>
      </w:pPr>
      <w:r>
        <w:rPr>
          <w:rFonts w:ascii="Arial" w:hAnsi="Arial" w:hint="cs"/>
          <w:noProof w:val="0"/>
          <w:rtl/>
        </w:rPr>
        <w:t xml:space="preserve">הצוואה נחתמה </w:t>
      </w:r>
      <w:r w:rsidR="0065717A">
        <w:rPr>
          <w:rFonts w:ascii="Arial" w:hAnsi="Arial" w:hint="cs"/>
          <w:noProof w:val="0"/>
          <w:rtl/>
        </w:rPr>
        <w:t xml:space="preserve">כאמור </w:t>
      </w:r>
      <w:r>
        <w:rPr>
          <w:rFonts w:ascii="Arial" w:hAnsi="Arial" w:hint="cs"/>
          <w:noProof w:val="0"/>
          <w:rtl/>
        </w:rPr>
        <w:t>בחודש ינואר 2017 ואילו עיון אקראי במס</w:t>
      </w:r>
      <w:r w:rsidR="0065717A">
        <w:rPr>
          <w:rFonts w:ascii="Arial" w:hAnsi="Arial" w:hint="cs"/>
          <w:noProof w:val="0"/>
          <w:rtl/>
        </w:rPr>
        <w:t>מ</w:t>
      </w:r>
      <w:r>
        <w:rPr>
          <w:rFonts w:ascii="Arial" w:hAnsi="Arial" w:hint="cs"/>
          <w:noProof w:val="0"/>
          <w:rtl/>
        </w:rPr>
        <w:t xml:space="preserve">כים הרפואיים שהוגשו לתיק בית המשפט מעלה כי </w:t>
      </w:r>
      <w:r w:rsidR="0008500F">
        <w:rPr>
          <w:rFonts w:ascii="Arial" w:hAnsi="Arial" w:hint="cs"/>
          <w:noProof w:val="0"/>
          <w:rtl/>
        </w:rPr>
        <w:t xml:space="preserve">בקבלה סיעודית מחודש אוקטובר 2017 </w:t>
      </w:r>
      <w:r w:rsidR="0065717A">
        <w:rPr>
          <w:rFonts w:ascii="Arial" w:hAnsi="Arial" w:hint="cs"/>
          <w:noProof w:val="0"/>
          <w:rtl/>
        </w:rPr>
        <w:t xml:space="preserve">לאחר החתימה על הצוואה </w:t>
      </w:r>
      <w:r w:rsidR="0008500F">
        <w:rPr>
          <w:rFonts w:ascii="Arial" w:hAnsi="Arial" w:hint="cs"/>
          <w:noProof w:val="0"/>
          <w:rtl/>
        </w:rPr>
        <w:t>(</w:t>
      </w:r>
      <w:r w:rsidR="0065717A">
        <w:rPr>
          <w:rFonts w:ascii="Arial" w:hAnsi="Arial" w:hint="cs"/>
          <w:noProof w:val="0"/>
          <w:rtl/>
        </w:rPr>
        <w:t>מ</w:t>
      </w:r>
      <w:r w:rsidR="0008500F">
        <w:rPr>
          <w:rFonts w:ascii="Arial" w:hAnsi="Arial" w:hint="cs"/>
          <w:noProof w:val="0"/>
          <w:rtl/>
        </w:rPr>
        <w:t xml:space="preserve">בית החולים ברזילי 29.10.2017) צויין כי </w:t>
      </w:r>
      <w:r w:rsidR="0008500F" w:rsidRPr="0065717A">
        <w:rPr>
          <w:rFonts w:ascii="Arial" w:hAnsi="Arial" w:hint="cs"/>
          <w:noProof w:val="0"/>
          <w:rtl/>
        </w:rPr>
        <w:t>המנוח מתהלך בעזרה</w:t>
      </w:r>
      <w:r>
        <w:rPr>
          <w:rFonts w:ascii="Arial" w:hAnsi="Arial" w:hint="cs"/>
          <w:noProof w:val="0"/>
          <w:rtl/>
        </w:rPr>
        <w:t>,</w:t>
      </w:r>
      <w:r w:rsidR="0008500F">
        <w:rPr>
          <w:rFonts w:ascii="Arial" w:hAnsi="Arial" w:hint="cs"/>
          <w:noProof w:val="0"/>
          <w:rtl/>
        </w:rPr>
        <w:t xml:space="preserve"> כי השליטה במתן שתן חלקית ו</w:t>
      </w:r>
      <w:r w:rsidR="0065717A">
        <w:rPr>
          <w:rFonts w:ascii="Arial" w:hAnsi="Arial" w:hint="cs"/>
          <w:noProof w:val="0"/>
          <w:rtl/>
        </w:rPr>
        <w:t xml:space="preserve">הוא </w:t>
      </w:r>
      <w:r w:rsidR="0008500F">
        <w:rPr>
          <w:rFonts w:ascii="Arial" w:hAnsi="Arial" w:hint="cs"/>
          <w:noProof w:val="0"/>
          <w:rtl/>
        </w:rPr>
        <w:t>נעזר במכנסון וכי השליטה במתן צואה תקינה</w:t>
      </w:r>
      <w:r>
        <w:rPr>
          <w:rFonts w:ascii="Arial" w:hAnsi="Arial" w:hint="cs"/>
          <w:noProof w:val="0"/>
          <w:rtl/>
        </w:rPr>
        <w:t>.</w:t>
      </w:r>
      <w:r w:rsidR="0008500F">
        <w:rPr>
          <w:rFonts w:ascii="Arial" w:hAnsi="Arial" w:hint="cs"/>
          <w:noProof w:val="0"/>
          <w:rtl/>
        </w:rPr>
        <w:t xml:space="preserve"> </w:t>
      </w:r>
      <w:r w:rsidR="00AA01BE">
        <w:rPr>
          <w:rFonts w:ascii="Arial" w:hAnsi="Arial" w:hint="cs"/>
          <w:noProof w:val="0"/>
          <w:rtl/>
        </w:rPr>
        <w:t>בקבלה סיעודית מחודש נובמבר 2017 צויין כי השליטה בש</w:t>
      </w:r>
      <w:r w:rsidR="005A02C9">
        <w:rPr>
          <w:rFonts w:ascii="Arial" w:hAnsi="Arial" w:hint="cs"/>
          <w:noProof w:val="0"/>
          <w:rtl/>
        </w:rPr>
        <w:t>ת</w:t>
      </w:r>
      <w:r w:rsidR="00AA01BE">
        <w:rPr>
          <w:rFonts w:ascii="Arial" w:hAnsi="Arial" w:hint="cs"/>
          <w:noProof w:val="0"/>
          <w:rtl/>
        </w:rPr>
        <w:t xml:space="preserve">ן ובצואה תקינה. בחודש דצמבר 2017 </w:t>
      </w:r>
      <w:r w:rsidR="005D1AEC">
        <w:rPr>
          <w:rFonts w:ascii="Arial" w:hAnsi="Arial" w:hint="cs"/>
          <w:noProof w:val="0"/>
          <w:rtl/>
        </w:rPr>
        <w:t xml:space="preserve">כבר </w:t>
      </w:r>
      <w:r w:rsidR="00AA01BE">
        <w:rPr>
          <w:rFonts w:ascii="Arial" w:hAnsi="Arial" w:hint="cs"/>
          <w:noProof w:val="0"/>
          <w:rtl/>
        </w:rPr>
        <w:t>צויין כי השליטה בשתן ובצואה אינה תקינה.</w:t>
      </w:r>
    </w:p>
    <w:p w:rsidR="0008500F" w:rsidRDefault="0008500F" w:rsidP="005D1AEC">
      <w:pPr>
        <w:jc w:val="both"/>
        <w:rPr>
          <w:rFonts w:ascii="Arial" w:hAnsi="Arial"/>
          <w:noProof w:val="0"/>
          <w:rtl/>
        </w:rPr>
      </w:pPr>
    </w:p>
    <w:p w:rsidR="0065717A" w:rsidRPr="00A338D7" w:rsidRDefault="0065717A" w:rsidP="0065717A">
      <w:pPr>
        <w:spacing w:line="360" w:lineRule="auto"/>
        <w:ind w:left="720"/>
        <w:jc w:val="both"/>
        <w:rPr>
          <w:rFonts w:ascii="Arial" w:hAnsi="Arial"/>
          <w:b/>
          <w:bCs/>
          <w:noProof w:val="0"/>
          <w:u w:val="single"/>
          <w:rtl/>
        </w:rPr>
      </w:pPr>
      <w:r>
        <w:rPr>
          <w:rFonts w:ascii="Arial" w:hAnsi="Arial" w:hint="cs"/>
          <w:noProof w:val="0"/>
          <w:rtl/>
        </w:rPr>
        <w:t xml:space="preserve">במהלך החקירות הנגדיות הציג </w:t>
      </w:r>
      <w:r w:rsidR="005A02C9">
        <w:rPr>
          <w:rFonts w:ascii="Arial" w:hAnsi="Arial" w:hint="cs"/>
          <w:noProof w:val="0"/>
          <w:rtl/>
        </w:rPr>
        <w:t>ב"כ המתנגדים מסמך משנת 2015 שם צויין כי המנוח אינו שולט בסוגרים כלל</w:t>
      </w:r>
      <w:r>
        <w:rPr>
          <w:rFonts w:ascii="Arial" w:hAnsi="Arial" w:hint="cs"/>
          <w:noProof w:val="0"/>
          <w:rtl/>
        </w:rPr>
        <w:t xml:space="preserve">. עיון במסמכים שהעביר ב"כ המתנגדים למומחה ד"ר ברש (הוגשו לתיק ביום 16.06.2020) אכן מעלה כי במסמכים רפואיים מסוף אוקטובר 2015 ותחילת 2016 אושפז המנוח עם ציון שאינו שולט בסוגרים, סיעודי ומרותק למיטה, </w:t>
      </w:r>
      <w:r w:rsidRPr="00A338D7">
        <w:rPr>
          <w:rFonts w:ascii="Arial" w:hAnsi="Arial" w:hint="cs"/>
          <w:b/>
          <w:bCs/>
          <w:noProof w:val="0"/>
          <w:u w:val="single"/>
          <w:rtl/>
        </w:rPr>
        <w:t>אולם עיון בהמשך המסמכים שנשלחו למומחה על ידי ב"כ המתנגדים מעלה כי במסמכים מאוחרים יותר כגון סיכום אשפוז מיום 28.09.2016 מאותו בית חולים (ברזילי) אין ציון כי המנוח היה סיעודי או מרותק למיטה וכאמור לעיל ממסמכים מאוחרים יותר משנת 2017 עולה כי המנוח שלט בשתן באופן חלקי ובצואה באופן מלא</w:t>
      </w:r>
      <w:r>
        <w:rPr>
          <w:rFonts w:ascii="Arial" w:hAnsi="Arial" w:hint="cs"/>
          <w:b/>
          <w:bCs/>
          <w:noProof w:val="0"/>
          <w:u w:val="single"/>
          <w:rtl/>
        </w:rPr>
        <w:t xml:space="preserve"> ונעזר במכנסון ולא בטיטול</w:t>
      </w:r>
      <w:r w:rsidRPr="00A338D7">
        <w:rPr>
          <w:rFonts w:ascii="Arial" w:hAnsi="Arial" w:hint="cs"/>
          <w:b/>
          <w:bCs/>
          <w:noProof w:val="0"/>
          <w:u w:val="single"/>
          <w:rtl/>
        </w:rPr>
        <w:t>, כך שעל פני הדברים נראה כי מצבו התפקודי</w:t>
      </w:r>
      <w:r>
        <w:rPr>
          <w:rFonts w:ascii="Arial" w:hAnsi="Arial" w:hint="cs"/>
          <w:b/>
          <w:bCs/>
          <w:noProof w:val="0"/>
          <w:u w:val="single"/>
          <w:rtl/>
        </w:rPr>
        <w:t>/ הסיעודי</w:t>
      </w:r>
      <w:r w:rsidRPr="00A338D7">
        <w:rPr>
          <w:rFonts w:ascii="Arial" w:hAnsi="Arial" w:hint="cs"/>
          <w:b/>
          <w:bCs/>
          <w:noProof w:val="0"/>
          <w:u w:val="single"/>
          <w:rtl/>
        </w:rPr>
        <w:t xml:space="preserve"> של המנוח בשנת 2015 עד תחילת 2016 היה זמני.</w:t>
      </w:r>
    </w:p>
    <w:p w:rsidR="005A02C9" w:rsidRDefault="005A02C9" w:rsidP="0065717A">
      <w:pPr>
        <w:spacing w:line="360" w:lineRule="auto"/>
        <w:ind w:left="720"/>
        <w:jc w:val="both"/>
        <w:rPr>
          <w:rFonts w:ascii="Arial" w:hAnsi="Arial"/>
          <w:noProof w:val="0"/>
          <w:rtl/>
        </w:rPr>
      </w:pPr>
    </w:p>
    <w:p w:rsidR="00DC1B6A" w:rsidRDefault="005A02C9" w:rsidP="00A02BF3">
      <w:pPr>
        <w:spacing w:line="360" w:lineRule="auto"/>
        <w:ind w:left="720"/>
        <w:jc w:val="both"/>
        <w:rPr>
          <w:rFonts w:ascii="Arial" w:hAnsi="Arial"/>
          <w:noProof w:val="0"/>
          <w:rtl/>
        </w:rPr>
      </w:pPr>
      <w:r>
        <w:rPr>
          <w:rFonts w:ascii="Arial" w:hAnsi="Arial" w:hint="cs"/>
          <w:noProof w:val="0"/>
          <w:rtl/>
        </w:rPr>
        <w:t xml:space="preserve">התובעת 2 </w:t>
      </w:r>
      <w:r w:rsidR="00A02BF3">
        <w:rPr>
          <w:rFonts w:ascii="Arial" w:hAnsi="Arial" w:hint="cs"/>
          <w:noProof w:val="0"/>
          <w:rtl/>
        </w:rPr>
        <w:t xml:space="preserve">אף היא העידה </w:t>
      </w:r>
      <w:r w:rsidR="00634DAC">
        <w:rPr>
          <w:rFonts w:ascii="Arial" w:hAnsi="Arial" w:hint="cs"/>
          <w:noProof w:val="0"/>
          <w:rtl/>
        </w:rPr>
        <w:t>כי רק לפני מותו המנוח נזקק לתחתון חיתול וכי רק כאשר הידרדר מצבו הוא נזקק לכיסא גלגלים (עמ' 151 ש' 7-10, עמ' 151 ש' 29-30 לפרוטוקול הדיון מיום 03.11.2022).</w:t>
      </w:r>
      <w:r w:rsidR="005B4511">
        <w:rPr>
          <w:rFonts w:ascii="Arial" w:hAnsi="Arial" w:hint="cs"/>
          <w:noProof w:val="0"/>
          <w:rtl/>
        </w:rPr>
        <w:t xml:space="preserve"> </w:t>
      </w:r>
      <w:r w:rsidR="00A02BF3">
        <w:rPr>
          <w:rFonts w:ascii="Arial" w:hAnsi="Arial" w:hint="cs"/>
          <w:noProof w:val="0"/>
          <w:rtl/>
        </w:rPr>
        <w:t xml:space="preserve">גם </w:t>
      </w:r>
      <w:r>
        <w:rPr>
          <w:rFonts w:ascii="Arial" w:hAnsi="Arial" w:hint="cs"/>
          <w:noProof w:val="0"/>
          <w:rtl/>
        </w:rPr>
        <w:t xml:space="preserve">התובעת 1 </w:t>
      </w:r>
      <w:r w:rsidR="005B4511">
        <w:rPr>
          <w:rFonts w:ascii="Arial" w:hAnsi="Arial" w:hint="cs"/>
          <w:noProof w:val="0"/>
          <w:rtl/>
        </w:rPr>
        <w:t xml:space="preserve">בעדותה הכחישה כי המנוח נדרש לטיטולים ולא שלט על הסוגרים כלל וכאשר הוצג לה </w:t>
      </w:r>
      <w:r>
        <w:rPr>
          <w:rFonts w:ascii="Arial" w:hAnsi="Arial" w:hint="cs"/>
          <w:noProof w:val="0"/>
          <w:rtl/>
        </w:rPr>
        <w:t xml:space="preserve">אותו </w:t>
      </w:r>
      <w:r w:rsidR="005B4511">
        <w:rPr>
          <w:rFonts w:ascii="Arial" w:hAnsi="Arial" w:hint="cs"/>
          <w:noProof w:val="0"/>
          <w:rtl/>
        </w:rPr>
        <w:t>מסמך רפואי משנת 2015 שם צויין כי המנוח אינו שולט על הפרשות צואה ושתן השיבה שיכו</w:t>
      </w:r>
      <w:r>
        <w:rPr>
          <w:rFonts w:ascii="Arial" w:hAnsi="Arial" w:hint="cs"/>
          <w:noProof w:val="0"/>
          <w:rtl/>
        </w:rPr>
        <w:t>ל להיות בבית החולים היה במצב שלא יכו</w:t>
      </w:r>
      <w:r w:rsidR="005B4511">
        <w:rPr>
          <w:rFonts w:ascii="Arial" w:hAnsi="Arial" w:hint="cs"/>
          <w:noProof w:val="0"/>
          <w:rtl/>
        </w:rPr>
        <w:t xml:space="preserve">ל היה לקום מהמיטה (עמ' 176 ש' </w:t>
      </w:r>
      <w:r w:rsidR="001F0B86">
        <w:rPr>
          <w:rFonts w:ascii="Arial" w:hAnsi="Arial" w:hint="cs"/>
          <w:noProof w:val="0"/>
          <w:rtl/>
        </w:rPr>
        <w:t>1-16 לפרוטוקול הדיון מיום 03.11.2022).</w:t>
      </w:r>
    </w:p>
    <w:p w:rsidR="008D03D3" w:rsidRDefault="008D03D3" w:rsidP="00680164">
      <w:pPr>
        <w:ind w:left="720"/>
        <w:jc w:val="both"/>
        <w:rPr>
          <w:rFonts w:ascii="Arial" w:hAnsi="Arial"/>
          <w:noProof w:val="0"/>
          <w:rtl/>
        </w:rPr>
      </w:pPr>
    </w:p>
    <w:p w:rsidR="00DC1B6A" w:rsidRDefault="00DA24E4" w:rsidP="00A02BF3">
      <w:pPr>
        <w:spacing w:line="360" w:lineRule="auto"/>
        <w:ind w:left="720" w:hanging="720"/>
        <w:jc w:val="both"/>
        <w:rPr>
          <w:rFonts w:ascii="Arial" w:hAnsi="Arial"/>
          <w:noProof w:val="0"/>
          <w:rtl/>
        </w:rPr>
      </w:pPr>
      <w:r>
        <w:rPr>
          <w:rFonts w:ascii="Arial" w:hAnsi="Arial" w:hint="cs"/>
          <w:noProof w:val="0"/>
          <w:rtl/>
        </w:rPr>
        <w:t>36</w:t>
      </w:r>
      <w:r w:rsidR="00680164">
        <w:rPr>
          <w:rFonts w:ascii="Arial" w:hAnsi="Arial" w:hint="cs"/>
          <w:noProof w:val="0"/>
          <w:rtl/>
        </w:rPr>
        <w:t>.</w:t>
      </w:r>
      <w:r w:rsidR="00680164">
        <w:rPr>
          <w:rFonts w:ascii="Arial" w:hAnsi="Arial" w:hint="cs"/>
          <w:noProof w:val="0"/>
          <w:rtl/>
        </w:rPr>
        <w:tab/>
      </w:r>
      <w:r w:rsidR="00DC1B6A">
        <w:rPr>
          <w:rFonts w:ascii="Arial" w:hAnsi="Arial" w:hint="cs"/>
          <w:noProof w:val="0"/>
          <w:rtl/>
        </w:rPr>
        <w:t xml:space="preserve">הטענה </w:t>
      </w:r>
      <w:r w:rsidR="00A02BF3">
        <w:rPr>
          <w:rFonts w:ascii="Arial" w:hAnsi="Arial" w:hint="cs"/>
          <w:noProof w:val="0"/>
          <w:rtl/>
        </w:rPr>
        <w:t xml:space="preserve">לפיה </w:t>
      </w:r>
      <w:r w:rsidR="00DC1B6A">
        <w:rPr>
          <w:rFonts w:ascii="Arial" w:hAnsi="Arial" w:hint="cs"/>
          <w:noProof w:val="0"/>
          <w:rtl/>
        </w:rPr>
        <w:t xml:space="preserve">מצבו של המנוח היה גרוע ביום החתימה על הצוואה מתוקף אשפוזו מספר ימים קודם לכן אף היא לא הוכחה. </w:t>
      </w:r>
      <w:r w:rsidR="00A02BF3">
        <w:rPr>
          <w:rFonts w:ascii="Arial" w:hAnsi="Arial" w:hint="cs"/>
          <w:noProof w:val="0"/>
          <w:rtl/>
        </w:rPr>
        <w:t xml:space="preserve">ההיפך הוא הנכון, </w:t>
      </w:r>
      <w:r w:rsidR="00DC1B6A">
        <w:rPr>
          <w:rFonts w:ascii="Arial" w:hAnsi="Arial" w:hint="cs"/>
          <w:noProof w:val="0"/>
          <w:rtl/>
        </w:rPr>
        <w:t xml:space="preserve">במכתב סיכום אשפוז </w:t>
      </w:r>
      <w:r w:rsidR="00A02BF3">
        <w:rPr>
          <w:rFonts w:ascii="Arial" w:hAnsi="Arial" w:hint="cs"/>
          <w:noProof w:val="0"/>
          <w:rtl/>
        </w:rPr>
        <w:t xml:space="preserve">מיום </w:t>
      </w:r>
      <w:r w:rsidR="00DC1B6A">
        <w:rPr>
          <w:rFonts w:ascii="Arial" w:hAnsi="Arial" w:hint="cs"/>
          <w:noProof w:val="0"/>
          <w:rtl/>
        </w:rPr>
        <w:t xml:space="preserve">26.01.2017 צויין כי בקבלה </w:t>
      </w:r>
      <w:r w:rsidR="00375649">
        <w:rPr>
          <w:rFonts w:ascii="Arial" w:hAnsi="Arial" w:hint="cs"/>
          <w:noProof w:val="0"/>
          <w:rtl/>
        </w:rPr>
        <w:t>החולה יציב המודינמי</w:t>
      </w:r>
      <w:r w:rsidR="00DC1B6A">
        <w:rPr>
          <w:rFonts w:ascii="Arial" w:hAnsi="Arial" w:hint="cs"/>
          <w:noProof w:val="0"/>
          <w:rtl/>
        </w:rPr>
        <w:t xml:space="preserve">ת מתנשם סטורציה עם משקפי חמצן 91 למרות טיפול </w:t>
      </w:r>
      <w:r w:rsidR="00DC1B6A">
        <w:rPr>
          <w:rFonts w:ascii="Arial" w:hAnsi="Arial" w:hint="cs"/>
          <w:noProof w:val="0"/>
          <w:rtl/>
        </w:rPr>
        <w:lastRenderedPageBreak/>
        <w:t xml:space="preserve">בפוסיד ללא שיפור במצבו </w:t>
      </w:r>
      <w:r w:rsidR="00DC1B6A" w:rsidRPr="00680164">
        <w:rPr>
          <w:rFonts w:ascii="Arial" w:hAnsi="Arial" w:hint="cs"/>
          <w:noProof w:val="0"/>
          <w:rtl/>
        </w:rPr>
        <w:t>הופנה לביצוע דיאליזה</w:t>
      </w:r>
      <w:r w:rsidR="00DC1B6A" w:rsidRPr="00DC1B6A">
        <w:rPr>
          <w:rFonts w:ascii="Arial" w:hAnsi="Arial" w:hint="cs"/>
          <w:b/>
          <w:bCs/>
          <w:noProof w:val="0"/>
          <w:u w:val="single"/>
          <w:rtl/>
        </w:rPr>
        <w:t xml:space="preserve"> ולאחר דיאליזה נרשמה השפעה טובה ולאחריה כניסת אויר טובה ושווה דו"צ. שוחרר במצב כללי משביע רצון עם המלצות למעקב וטיפול תרופתי קבוע</w:t>
      </w:r>
      <w:r w:rsidR="00DC1B6A">
        <w:rPr>
          <w:rFonts w:ascii="Arial" w:hAnsi="Arial" w:hint="cs"/>
          <w:noProof w:val="0"/>
          <w:rtl/>
        </w:rPr>
        <w:t>.</w:t>
      </w:r>
    </w:p>
    <w:p w:rsidR="00DC1B6A" w:rsidRDefault="00DC1B6A" w:rsidP="00A338D7">
      <w:pPr>
        <w:ind w:left="720"/>
        <w:jc w:val="both"/>
        <w:rPr>
          <w:rFonts w:ascii="Arial" w:hAnsi="Arial"/>
          <w:noProof w:val="0"/>
          <w:rtl/>
        </w:rPr>
      </w:pPr>
    </w:p>
    <w:p w:rsidR="0008500F" w:rsidRDefault="005A1058" w:rsidP="00680164">
      <w:pPr>
        <w:spacing w:line="360" w:lineRule="auto"/>
        <w:ind w:left="720"/>
        <w:jc w:val="both"/>
        <w:rPr>
          <w:rFonts w:ascii="Arial" w:hAnsi="Arial"/>
          <w:noProof w:val="0"/>
          <w:rtl/>
        </w:rPr>
      </w:pPr>
      <w:r>
        <w:rPr>
          <w:rFonts w:ascii="Arial" w:hAnsi="Arial" w:hint="cs"/>
          <w:noProof w:val="0"/>
          <w:rtl/>
        </w:rPr>
        <w:t xml:space="preserve"> </w:t>
      </w:r>
      <w:r w:rsidR="00DC1B6A">
        <w:rPr>
          <w:rFonts w:ascii="Arial" w:hAnsi="Arial" w:hint="cs"/>
          <w:noProof w:val="0"/>
          <w:rtl/>
        </w:rPr>
        <w:t xml:space="preserve">הנה כי כן טענת ב"כ המתנגדים בסיכומיו לפיה המנוח לא ביצע דיאליזה ארבעה ימים </w:t>
      </w:r>
      <w:r w:rsidR="00A338D7">
        <w:rPr>
          <w:rFonts w:ascii="Arial" w:hAnsi="Arial" w:hint="cs"/>
          <w:noProof w:val="0"/>
          <w:rtl/>
        </w:rPr>
        <w:t xml:space="preserve">קודם החתימה על הצוואה </w:t>
      </w:r>
      <w:r w:rsidR="00DC1B6A">
        <w:rPr>
          <w:rFonts w:ascii="Arial" w:hAnsi="Arial" w:hint="cs"/>
          <w:noProof w:val="0"/>
          <w:rtl/>
        </w:rPr>
        <w:t xml:space="preserve">אינה מדוייקת בלשון </w:t>
      </w:r>
      <w:r w:rsidR="00375649">
        <w:rPr>
          <w:rFonts w:ascii="Arial" w:hAnsi="Arial" w:hint="cs"/>
          <w:noProof w:val="0"/>
          <w:rtl/>
        </w:rPr>
        <w:t>המעטה</w:t>
      </w:r>
      <w:r w:rsidR="00DC1B6A">
        <w:rPr>
          <w:rFonts w:ascii="Arial" w:hAnsi="Arial" w:hint="cs"/>
          <w:noProof w:val="0"/>
          <w:rtl/>
        </w:rPr>
        <w:t xml:space="preserve"> שכן כאמור במהלך האשפוז </w:t>
      </w:r>
      <w:r w:rsidR="00DD3CD9">
        <w:rPr>
          <w:rFonts w:ascii="Arial" w:hAnsi="Arial" w:hint="cs"/>
          <w:noProof w:val="0"/>
          <w:rtl/>
        </w:rPr>
        <w:t xml:space="preserve">בימים הסמוכים לפני עריכת הצוואה </w:t>
      </w:r>
      <w:r w:rsidR="00375649">
        <w:rPr>
          <w:rFonts w:ascii="Arial" w:hAnsi="Arial" w:hint="cs"/>
          <w:noProof w:val="0"/>
          <w:rtl/>
        </w:rPr>
        <w:t>עבר המ</w:t>
      </w:r>
      <w:r w:rsidR="00680164">
        <w:rPr>
          <w:rFonts w:ascii="Arial" w:hAnsi="Arial" w:hint="cs"/>
          <w:noProof w:val="0"/>
          <w:rtl/>
        </w:rPr>
        <w:t>נ</w:t>
      </w:r>
      <w:r w:rsidR="00375649">
        <w:rPr>
          <w:rFonts w:ascii="Arial" w:hAnsi="Arial" w:hint="cs"/>
          <w:noProof w:val="0"/>
          <w:rtl/>
        </w:rPr>
        <w:t xml:space="preserve">וח טיפול דיאליזה </w:t>
      </w:r>
      <w:r w:rsidR="00DD3CD9">
        <w:rPr>
          <w:rFonts w:ascii="Arial" w:hAnsi="Arial" w:hint="cs"/>
          <w:noProof w:val="0"/>
          <w:rtl/>
        </w:rPr>
        <w:t xml:space="preserve">בבית החולים </w:t>
      </w:r>
      <w:r w:rsidR="00680164">
        <w:rPr>
          <w:rFonts w:ascii="Arial" w:hAnsi="Arial" w:hint="cs"/>
          <w:noProof w:val="0"/>
          <w:rtl/>
        </w:rPr>
        <w:t xml:space="preserve">ששיפר את מצבו </w:t>
      </w:r>
      <w:r w:rsidR="00375649">
        <w:rPr>
          <w:rFonts w:ascii="Arial" w:hAnsi="Arial" w:hint="cs"/>
          <w:noProof w:val="0"/>
          <w:rtl/>
        </w:rPr>
        <w:t>ו</w:t>
      </w:r>
      <w:r w:rsidR="00A02BF3">
        <w:rPr>
          <w:rFonts w:ascii="Arial" w:hAnsi="Arial" w:hint="cs"/>
          <w:noProof w:val="0"/>
          <w:rtl/>
        </w:rPr>
        <w:t xml:space="preserve">הוא </w:t>
      </w:r>
      <w:r w:rsidR="00375649">
        <w:rPr>
          <w:rFonts w:ascii="Arial" w:hAnsi="Arial" w:hint="cs"/>
          <w:noProof w:val="0"/>
          <w:rtl/>
        </w:rPr>
        <w:t>שוחרר במצב טוב.</w:t>
      </w:r>
    </w:p>
    <w:p w:rsidR="00375649" w:rsidRDefault="00375649" w:rsidP="00680164">
      <w:pPr>
        <w:ind w:left="720"/>
        <w:jc w:val="both"/>
        <w:rPr>
          <w:rFonts w:ascii="Arial" w:hAnsi="Arial"/>
          <w:noProof w:val="0"/>
          <w:rtl/>
        </w:rPr>
      </w:pPr>
    </w:p>
    <w:p w:rsidR="00375649" w:rsidRDefault="00DA24E4" w:rsidP="00515381">
      <w:pPr>
        <w:spacing w:line="360" w:lineRule="auto"/>
        <w:ind w:left="720" w:hanging="720"/>
        <w:jc w:val="both"/>
        <w:rPr>
          <w:rFonts w:ascii="Arial" w:hAnsi="Arial"/>
          <w:noProof w:val="0"/>
          <w:rtl/>
        </w:rPr>
      </w:pPr>
      <w:r>
        <w:rPr>
          <w:rFonts w:ascii="Arial" w:hAnsi="Arial" w:hint="cs"/>
          <w:noProof w:val="0"/>
          <w:rtl/>
        </w:rPr>
        <w:t>37</w:t>
      </w:r>
      <w:r w:rsidR="00680164">
        <w:rPr>
          <w:rFonts w:ascii="Arial" w:hAnsi="Arial" w:hint="cs"/>
          <w:noProof w:val="0"/>
          <w:rtl/>
        </w:rPr>
        <w:t>.</w:t>
      </w:r>
      <w:r w:rsidR="00680164">
        <w:rPr>
          <w:rFonts w:ascii="Arial" w:hAnsi="Arial" w:hint="cs"/>
          <w:noProof w:val="0"/>
          <w:rtl/>
        </w:rPr>
        <w:tab/>
      </w:r>
      <w:r w:rsidR="00375649">
        <w:rPr>
          <w:rFonts w:ascii="Arial" w:hAnsi="Arial" w:hint="cs"/>
          <w:noProof w:val="0"/>
          <w:rtl/>
        </w:rPr>
        <w:t xml:space="preserve">אף השערת המתנגדים </w:t>
      </w:r>
      <w:r w:rsidR="00F35C1D">
        <w:rPr>
          <w:rFonts w:ascii="Arial" w:hAnsi="Arial" w:hint="cs"/>
          <w:noProof w:val="0"/>
          <w:rtl/>
        </w:rPr>
        <w:t xml:space="preserve">כי במועד החתימה על הצוואה המנוח היה בטיפול דיאליזה ולפיכך לא הוא שניצב בפני עו"ד </w:t>
      </w:r>
      <w:r w:rsidR="00515381">
        <w:rPr>
          <w:rFonts w:ascii="Arial" w:hAnsi="Arial" w:hint="cs"/>
          <w:noProof w:val="0"/>
          <w:rtl/>
        </w:rPr>
        <w:t>מ'</w:t>
      </w:r>
      <w:r w:rsidR="00F35C1D">
        <w:rPr>
          <w:rFonts w:ascii="Arial" w:hAnsi="Arial" w:hint="cs"/>
          <w:noProof w:val="0"/>
          <w:rtl/>
        </w:rPr>
        <w:t xml:space="preserve"> ומר </w:t>
      </w:r>
      <w:r w:rsidR="00515381">
        <w:rPr>
          <w:rFonts w:ascii="Arial" w:hAnsi="Arial" w:hint="cs"/>
          <w:noProof w:val="0"/>
          <w:rtl/>
        </w:rPr>
        <w:t>א</w:t>
      </w:r>
      <w:r w:rsidR="00152F27">
        <w:rPr>
          <w:rFonts w:ascii="Arial" w:hAnsi="Arial" w:hint="cs"/>
          <w:noProof w:val="0"/>
          <w:rtl/>
        </w:rPr>
        <w:t>'</w:t>
      </w:r>
      <w:r w:rsidR="00F35C1D">
        <w:rPr>
          <w:rFonts w:ascii="Arial" w:hAnsi="Arial" w:hint="cs"/>
          <w:noProof w:val="0"/>
          <w:rtl/>
        </w:rPr>
        <w:t xml:space="preserve"> לא הוכחה</w:t>
      </w:r>
      <w:r w:rsidR="00375649">
        <w:rPr>
          <w:rFonts w:ascii="Arial" w:hAnsi="Arial" w:hint="cs"/>
          <w:noProof w:val="0"/>
          <w:rtl/>
        </w:rPr>
        <w:t xml:space="preserve">. כאמור לעיל עו"ד </w:t>
      </w:r>
      <w:r w:rsidR="00515381">
        <w:rPr>
          <w:rFonts w:ascii="Arial" w:hAnsi="Arial" w:hint="cs"/>
          <w:noProof w:val="0"/>
          <w:rtl/>
        </w:rPr>
        <w:t>מ' והעד מר א</w:t>
      </w:r>
      <w:r w:rsidR="00152F27">
        <w:rPr>
          <w:rFonts w:ascii="Arial" w:hAnsi="Arial" w:hint="cs"/>
          <w:noProof w:val="0"/>
          <w:rtl/>
        </w:rPr>
        <w:t xml:space="preserve">' </w:t>
      </w:r>
      <w:r w:rsidR="00375649">
        <w:rPr>
          <w:rFonts w:ascii="Arial" w:hAnsi="Arial" w:hint="cs"/>
          <w:noProof w:val="0"/>
          <w:rtl/>
        </w:rPr>
        <w:t>העידו כי הפגישה התקיימה בשעה 10:00. מר ע</w:t>
      </w:r>
      <w:r w:rsidR="00152F27">
        <w:rPr>
          <w:rFonts w:ascii="Arial" w:hAnsi="Arial" w:hint="cs"/>
          <w:noProof w:val="0"/>
          <w:rtl/>
        </w:rPr>
        <w:t xml:space="preserve">' </w:t>
      </w:r>
      <w:r w:rsidR="00375649">
        <w:rPr>
          <w:rFonts w:ascii="Arial" w:hAnsi="Arial" w:hint="cs"/>
          <w:noProof w:val="0"/>
          <w:rtl/>
        </w:rPr>
        <w:t>העריך כי יכול להיות "בסביבות 10:00 10:30 בערך</w:t>
      </w:r>
      <w:r w:rsidR="00DD3CD9">
        <w:rPr>
          <w:rFonts w:ascii="Arial" w:hAnsi="Arial" w:hint="cs"/>
          <w:noProof w:val="0"/>
          <w:rtl/>
        </w:rPr>
        <w:t>"</w:t>
      </w:r>
      <w:r w:rsidR="00375649">
        <w:rPr>
          <w:rFonts w:ascii="Arial" w:hAnsi="Arial" w:hint="cs"/>
          <w:noProof w:val="0"/>
          <w:rtl/>
        </w:rPr>
        <w:t xml:space="preserve"> ואף ציין אפשרות כי הדבר היה גם ב 10:45 כאשר ברור כי המדובר בהערכה וכי איש מן העדים לא רשם בפניו את השעה המדוייקת. </w:t>
      </w:r>
    </w:p>
    <w:p w:rsidR="00375649" w:rsidRDefault="00375649" w:rsidP="00680164">
      <w:pPr>
        <w:ind w:left="720"/>
        <w:jc w:val="both"/>
        <w:rPr>
          <w:rFonts w:ascii="Arial" w:hAnsi="Arial"/>
          <w:noProof w:val="0"/>
          <w:rtl/>
        </w:rPr>
      </w:pPr>
    </w:p>
    <w:p w:rsidR="00F35C1D" w:rsidRDefault="00515381" w:rsidP="00515381">
      <w:pPr>
        <w:spacing w:line="360" w:lineRule="auto"/>
        <w:ind w:left="720"/>
        <w:jc w:val="both"/>
        <w:rPr>
          <w:rFonts w:ascii="Arial" w:hAnsi="Arial"/>
          <w:noProof w:val="0"/>
          <w:rtl/>
        </w:rPr>
      </w:pPr>
      <w:r>
        <w:rPr>
          <w:rFonts w:ascii="Arial" w:hAnsi="Arial" w:hint="cs"/>
          <w:noProof w:val="0"/>
          <w:rtl/>
        </w:rPr>
        <w:t>אין חולק כי במסמכים שהוגשו מא'</w:t>
      </w:r>
      <w:r w:rsidR="007A7E2F">
        <w:rPr>
          <w:rFonts w:ascii="Arial" w:hAnsi="Arial" w:hint="cs"/>
          <w:noProof w:val="0"/>
          <w:rtl/>
        </w:rPr>
        <w:t xml:space="preserve"> שם ביצע המנוח את טיפולי הדיאליזה (</w:t>
      </w:r>
      <w:r w:rsidR="00680164">
        <w:rPr>
          <w:rFonts w:ascii="Arial" w:hAnsi="Arial" w:hint="cs"/>
          <w:noProof w:val="0"/>
          <w:rtl/>
        </w:rPr>
        <w:t xml:space="preserve">הוגשו וסומנו מת/1) </w:t>
      </w:r>
      <w:r w:rsidR="007A7E2F">
        <w:rPr>
          <w:rFonts w:ascii="Arial" w:hAnsi="Arial" w:hint="cs"/>
          <w:noProof w:val="0"/>
          <w:rtl/>
        </w:rPr>
        <w:t>אין תיעוד של שעת הטיפול</w:t>
      </w:r>
      <w:r w:rsidR="00680164">
        <w:rPr>
          <w:rFonts w:ascii="Arial" w:hAnsi="Arial" w:hint="cs"/>
          <w:noProof w:val="0"/>
          <w:rtl/>
        </w:rPr>
        <w:t xml:space="preserve"> </w:t>
      </w:r>
      <w:r w:rsidR="008B3854">
        <w:rPr>
          <w:rFonts w:ascii="Arial" w:hAnsi="Arial" w:hint="cs"/>
          <w:noProof w:val="0"/>
          <w:rtl/>
        </w:rPr>
        <w:t xml:space="preserve">ביום הספציפי </w:t>
      </w:r>
      <w:r w:rsidR="00A02BF3">
        <w:rPr>
          <w:rFonts w:ascii="Arial" w:hAnsi="Arial" w:hint="cs"/>
          <w:noProof w:val="0"/>
          <w:rtl/>
        </w:rPr>
        <w:t xml:space="preserve">ואף העדה </w:t>
      </w:r>
      <w:r w:rsidR="00DD3CD9">
        <w:rPr>
          <w:rFonts w:ascii="Arial" w:hAnsi="Arial" w:hint="cs"/>
          <w:noProof w:val="0"/>
          <w:rtl/>
        </w:rPr>
        <w:t xml:space="preserve">מטעם </w:t>
      </w:r>
      <w:r>
        <w:rPr>
          <w:rFonts w:ascii="Arial" w:hAnsi="Arial" w:hint="cs"/>
          <w:noProof w:val="0"/>
          <w:rtl/>
        </w:rPr>
        <w:t>א'</w:t>
      </w:r>
      <w:r w:rsidR="00DD3CD9">
        <w:rPr>
          <w:rFonts w:ascii="Arial" w:hAnsi="Arial" w:hint="cs"/>
          <w:noProof w:val="0"/>
          <w:rtl/>
        </w:rPr>
        <w:t xml:space="preserve"> </w:t>
      </w:r>
      <w:r w:rsidR="00A02BF3">
        <w:rPr>
          <w:rFonts w:ascii="Arial" w:hAnsi="Arial" w:hint="cs"/>
          <w:noProof w:val="0"/>
          <w:rtl/>
        </w:rPr>
        <w:t>לא יכולה היתה לקבוע באיזו שעה החל טיפול הדיאליזה (עמ' 16 ש' 25-26 לפרוטוקול הדיון מיום 03.11.2022)</w:t>
      </w:r>
      <w:r w:rsidR="008B3854">
        <w:rPr>
          <w:rFonts w:ascii="Arial" w:hAnsi="Arial" w:hint="cs"/>
          <w:noProof w:val="0"/>
          <w:rtl/>
        </w:rPr>
        <w:t xml:space="preserve">. יתרה מכך טענת ב"כ המתנגדים בסיכומיו לפיה המנוח קיבל טיפולי דיאליזה באופן קבוע בין השעות 11:00 עד 15:00 לא לוותה בהפניה לעמוד הספציפי במוצג </w:t>
      </w:r>
      <w:r w:rsidR="00415F68">
        <w:rPr>
          <w:rFonts w:ascii="Arial" w:hAnsi="Arial" w:hint="cs"/>
          <w:noProof w:val="0"/>
          <w:rtl/>
        </w:rPr>
        <w:t xml:space="preserve">מת/1 ועל כל פנים לא אושרה בחקירתה הנגדית של נציגת </w:t>
      </w:r>
      <w:r>
        <w:rPr>
          <w:rFonts w:ascii="Arial" w:hAnsi="Arial" w:hint="cs"/>
          <w:noProof w:val="0"/>
          <w:rtl/>
        </w:rPr>
        <w:t>א'</w:t>
      </w:r>
      <w:r w:rsidR="00415F68">
        <w:rPr>
          <w:rFonts w:ascii="Arial" w:hAnsi="Arial" w:hint="cs"/>
          <w:noProof w:val="0"/>
          <w:rtl/>
        </w:rPr>
        <w:t xml:space="preserve">. לפיכך </w:t>
      </w:r>
      <w:r w:rsidR="00680164">
        <w:rPr>
          <w:rFonts w:ascii="Arial" w:hAnsi="Arial" w:hint="cs"/>
          <w:noProof w:val="0"/>
          <w:rtl/>
        </w:rPr>
        <w:t>לא ניתן לקבוע כי המנוח לא היה בביתו בעת החתימה על הצוואה</w:t>
      </w:r>
      <w:r w:rsidR="00A02BF3">
        <w:rPr>
          <w:rFonts w:ascii="Arial" w:hAnsi="Arial" w:hint="cs"/>
          <w:noProof w:val="0"/>
          <w:rtl/>
        </w:rPr>
        <w:t xml:space="preserve"> בשעה שהעידו עליה עו"ד </w:t>
      </w:r>
      <w:r>
        <w:rPr>
          <w:rFonts w:ascii="Arial" w:hAnsi="Arial" w:hint="cs"/>
          <w:noProof w:val="0"/>
          <w:rtl/>
        </w:rPr>
        <w:t>מ'</w:t>
      </w:r>
      <w:r w:rsidR="00A02BF3">
        <w:rPr>
          <w:rFonts w:ascii="Arial" w:hAnsi="Arial" w:hint="cs"/>
          <w:noProof w:val="0"/>
          <w:rtl/>
        </w:rPr>
        <w:t xml:space="preserve"> ומר </w:t>
      </w:r>
      <w:r>
        <w:rPr>
          <w:rFonts w:ascii="Arial" w:hAnsi="Arial" w:hint="cs"/>
          <w:noProof w:val="0"/>
          <w:rtl/>
        </w:rPr>
        <w:t>א</w:t>
      </w:r>
      <w:r w:rsidR="00152F27">
        <w:rPr>
          <w:rFonts w:ascii="Arial" w:hAnsi="Arial" w:hint="cs"/>
          <w:noProof w:val="0"/>
          <w:rtl/>
        </w:rPr>
        <w:t>'</w:t>
      </w:r>
      <w:r w:rsidR="007A7E2F">
        <w:rPr>
          <w:rFonts w:ascii="Arial" w:hAnsi="Arial" w:hint="cs"/>
          <w:noProof w:val="0"/>
          <w:rtl/>
        </w:rPr>
        <w:t xml:space="preserve">. </w:t>
      </w:r>
    </w:p>
    <w:p w:rsidR="00F35C1D" w:rsidRDefault="00F35C1D" w:rsidP="00F35C1D">
      <w:pPr>
        <w:ind w:left="720"/>
        <w:jc w:val="both"/>
        <w:rPr>
          <w:rFonts w:ascii="Arial" w:hAnsi="Arial"/>
          <w:noProof w:val="0"/>
          <w:rtl/>
        </w:rPr>
      </w:pPr>
    </w:p>
    <w:p w:rsidR="007A7E2F" w:rsidRDefault="007A7E2F" w:rsidP="00415F68">
      <w:pPr>
        <w:spacing w:line="360" w:lineRule="auto"/>
        <w:ind w:left="720"/>
        <w:jc w:val="both"/>
        <w:rPr>
          <w:rFonts w:ascii="Arial" w:hAnsi="Arial"/>
          <w:noProof w:val="0"/>
          <w:rtl/>
        </w:rPr>
      </w:pPr>
      <w:r>
        <w:rPr>
          <w:rFonts w:ascii="Arial" w:hAnsi="Arial" w:hint="cs"/>
          <w:noProof w:val="0"/>
          <w:rtl/>
        </w:rPr>
        <w:t xml:space="preserve">מעיון ביומן הטיפולים שהוגש </w:t>
      </w:r>
      <w:r w:rsidR="00F35C1D">
        <w:rPr>
          <w:rFonts w:ascii="Arial" w:hAnsi="Arial" w:hint="cs"/>
          <w:noProof w:val="0"/>
          <w:rtl/>
        </w:rPr>
        <w:t xml:space="preserve">(מת/1) </w:t>
      </w:r>
      <w:r>
        <w:rPr>
          <w:rFonts w:ascii="Arial" w:hAnsi="Arial" w:hint="cs"/>
          <w:noProof w:val="0"/>
          <w:rtl/>
        </w:rPr>
        <w:t>עולה כי בניגוד להערות שנרשמו בטיפול מיום 24.01.</w:t>
      </w:r>
      <w:r w:rsidR="00F35A5E">
        <w:rPr>
          <w:rFonts w:ascii="Arial" w:hAnsi="Arial" w:hint="cs"/>
          <w:noProof w:val="0"/>
          <w:rtl/>
        </w:rPr>
        <w:t>2017</w:t>
      </w:r>
      <w:r>
        <w:rPr>
          <w:rFonts w:ascii="Arial" w:hAnsi="Arial" w:hint="cs"/>
          <w:noProof w:val="0"/>
          <w:rtl/>
        </w:rPr>
        <w:t xml:space="preserve"> </w:t>
      </w:r>
      <w:r w:rsidR="00F35A5E">
        <w:rPr>
          <w:rFonts w:ascii="Arial" w:hAnsi="Arial" w:hint="cs"/>
          <w:noProof w:val="0"/>
          <w:rtl/>
        </w:rPr>
        <w:t>על אי יציבות המודינמית והפסקת הטיפול לפני סיום הדיאליזה</w:t>
      </w:r>
      <w:r w:rsidR="00EC2915">
        <w:rPr>
          <w:rFonts w:ascii="Arial" w:hAnsi="Arial" w:hint="cs"/>
          <w:noProof w:val="0"/>
          <w:rtl/>
        </w:rPr>
        <w:t xml:space="preserve"> </w:t>
      </w:r>
      <w:r w:rsidR="00F35A5E">
        <w:rPr>
          <w:rFonts w:ascii="Arial" w:hAnsi="Arial" w:hint="cs"/>
          <w:noProof w:val="0"/>
          <w:rtl/>
        </w:rPr>
        <w:t>הרי ש</w:t>
      </w:r>
      <w:r w:rsidR="00680164">
        <w:rPr>
          <w:rFonts w:ascii="Arial" w:hAnsi="Arial" w:hint="cs"/>
          <w:noProof w:val="0"/>
          <w:rtl/>
        </w:rPr>
        <w:t>ב</w:t>
      </w:r>
      <w:r w:rsidR="00F35A5E">
        <w:rPr>
          <w:rFonts w:ascii="Arial" w:hAnsi="Arial" w:hint="cs"/>
          <w:noProof w:val="0"/>
          <w:rtl/>
        </w:rPr>
        <w:t>טיפול מיום 29.01.2017 וכן ביום 31.01.2017 וביום 02.02.</w:t>
      </w:r>
      <w:r w:rsidR="00415F68">
        <w:rPr>
          <w:rFonts w:ascii="Arial" w:hAnsi="Arial" w:hint="cs"/>
          <w:noProof w:val="0"/>
          <w:rtl/>
        </w:rPr>
        <w:t>2017</w:t>
      </w:r>
      <w:r w:rsidR="00F35A5E">
        <w:rPr>
          <w:rFonts w:ascii="Arial" w:hAnsi="Arial" w:hint="cs"/>
          <w:noProof w:val="0"/>
          <w:rtl/>
        </w:rPr>
        <w:t xml:space="preserve"> ואף במס</w:t>
      </w:r>
      <w:r w:rsidR="00EC2915">
        <w:rPr>
          <w:rFonts w:ascii="Arial" w:hAnsi="Arial" w:hint="cs"/>
          <w:noProof w:val="0"/>
          <w:rtl/>
        </w:rPr>
        <w:t xml:space="preserve">פר טיפולים לאחר מכן צויין ביומן הטיפולים </w:t>
      </w:r>
      <w:r w:rsidR="00F35A5E">
        <w:rPr>
          <w:rFonts w:ascii="Arial" w:hAnsi="Arial" w:hint="cs"/>
          <w:noProof w:val="0"/>
          <w:rtl/>
        </w:rPr>
        <w:t>כי הדיאליזה בוצעה ללא הערות</w:t>
      </w:r>
      <w:r w:rsidR="00680164">
        <w:rPr>
          <w:rFonts w:ascii="Arial" w:hAnsi="Arial" w:hint="cs"/>
          <w:noProof w:val="0"/>
          <w:rtl/>
        </w:rPr>
        <w:t>,</w:t>
      </w:r>
      <w:r w:rsidR="00F35A5E">
        <w:rPr>
          <w:rFonts w:ascii="Arial" w:hAnsi="Arial" w:hint="cs"/>
          <w:noProof w:val="0"/>
          <w:rtl/>
        </w:rPr>
        <w:t xml:space="preserve"> דבר המלמד על מצבו התקין יחסית של המנוח במהלך תקופה זו </w:t>
      </w:r>
      <w:r w:rsidR="00EC2915">
        <w:rPr>
          <w:rFonts w:ascii="Arial" w:hAnsi="Arial" w:hint="cs"/>
          <w:noProof w:val="0"/>
          <w:rtl/>
        </w:rPr>
        <w:t xml:space="preserve">בכלל </w:t>
      </w:r>
      <w:r w:rsidR="00F35A5E">
        <w:rPr>
          <w:rFonts w:ascii="Arial" w:hAnsi="Arial" w:hint="cs"/>
          <w:noProof w:val="0"/>
          <w:rtl/>
        </w:rPr>
        <w:t xml:space="preserve">וביום 29.01.2017 </w:t>
      </w:r>
      <w:r w:rsidR="00EC2915">
        <w:rPr>
          <w:rFonts w:ascii="Arial" w:hAnsi="Arial" w:hint="cs"/>
          <w:noProof w:val="0"/>
          <w:rtl/>
        </w:rPr>
        <w:t>שנערך ביום החתימה על הצוואה בפרט</w:t>
      </w:r>
      <w:r w:rsidR="00F35C1D">
        <w:rPr>
          <w:rFonts w:ascii="Arial" w:hAnsi="Arial" w:hint="cs"/>
          <w:noProof w:val="0"/>
          <w:rtl/>
        </w:rPr>
        <w:t xml:space="preserve"> וסותר את הטענה לפיה מצבו של המנוח במועד זה היה בכי רע</w:t>
      </w:r>
      <w:r w:rsidR="00EC2915">
        <w:rPr>
          <w:rFonts w:ascii="Arial" w:hAnsi="Arial" w:hint="cs"/>
          <w:noProof w:val="0"/>
          <w:rtl/>
        </w:rPr>
        <w:t>.</w:t>
      </w:r>
    </w:p>
    <w:p w:rsidR="00DD3CD9" w:rsidRDefault="00DD3CD9" w:rsidP="00415F68">
      <w:pPr>
        <w:spacing w:line="360" w:lineRule="auto"/>
        <w:ind w:left="720"/>
        <w:jc w:val="both"/>
        <w:rPr>
          <w:rFonts w:ascii="Arial" w:hAnsi="Arial"/>
          <w:noProof w:val="0"/>
          <w:rtl/>
        </w:rPr>
      </w:pPr>
    </w:p>
    <w:p w:rsidR="00375649" w:rsidRDefault="00D21D27" w:rsidP="00515381">
      <w:pPr>
        <w:spacing w:line="360" w:lineRule="auto"/>
        <w:ind w:left="720"/>
        <w:jc w:val="both"/>
        <w:rPr>
          <w:rFonts w:ascii="Arial" w:hAnsi="Arial"/>
          <w:noProof w:val="0"/>
          <w:rtl/>
        </w:rPr>
      </w:pPr>
      <w:r>
        <w:rPr>
          <w:rFonts w:ascii="Arial" w:hAnsi="Arial" w:hint="cs"/>
          <w:noProof w:val="0"/>
          <w:rtl/>
        </w:rPr>
        <w:lastRenderedPageBreak/>
        <w:t xml:space="preserve">הגב' </w:t>
      </w:r>
      <w:r w:rsidR="00515381">
        <w:rPr>
          <w:rFonts w:ascii="Arial" w:hAnsi="Arial" w:hint="cs"/>
          <w:noProof w:val="0"/>
          <w:rtl/>
        </w:rPr>
        <w:t>א'</w:t>
      </w:r>
      <w:r>
        <w:rPr>
          <w:rFonts w:ascii="Arial" w:hAnsi="Arial" w:hint="cs"/>
          <w:noProof w:val="0"/>
          <w:rtl/>
        </w:rPr>
        <w:t xml:space="preserve"> שהגיעה להעיד מטעם </w:t>
      </w:r>
      <w:r w:rsidR="00515381">
        <w:rPr>
          <w:rFonts w:ascii="Arial" w:hAnsi="Arial" w:hint="cs"/>
          <w:noProof w:val="0"/>
          <w:rtl/>
        </w:rPr>
        <w:t>א'</w:t>
      </w:r>
      <w:r>
        <w:rPr>
          <w:rFonts w:ascii="Arial" w:hAnsi="Arial" w:hint="cs"/>
          <w:noProof w:val="0"/>
          <w:rtl/>
        </w:rPr>
        <w:t xml:space="preserve"> ציינה כי היא לא יכולה להעיד על מצב המטופל בדרך כלל אלא יש לבדוק כל טיפול לגופו ואף </w:t>
      </w:r>
      <w:r w:rsidR="00F35C1D">
        <w:rPr>
          <w:rFonts w:ascii="Arial" w:hAnsi="Arial" w:hint="cs"/>
          <w:noProof w:val="0"/>
          <w:rtl/>
        </w:rPr>
        <w:t xml:space="preserve">היא </w:t>
      </w:r>
      <w:r>
        <w:rPr>
          <w:rFonts w:ascii="Arial" w:hAnsi="Arial" w:hint="cs"/>
          <w:noProof w:val="0"/>
          <w:rtl/>
        </w:rPr>
        <w:t>התייחסה בעדותה לכך שבמועדים הנקובים לעיל לא נרשמה הערה מיוחדת ביחס לביצוע הטיפול (עמ' 18 ש' 22-24 עמ' 19 ש' 16-17 לפרוטוקול הדיון מיום 03.11.2022).</w:t>
      </w:r>
    </w:p>
    <w:p w:rsidR="00EC2915" w:rsidRDefault="00EC2915" w:rsidP="00F35C1D">
      <w:pPr>
        <w:jc w:val="both"/>
        <w:rPr>
          <w:rFonts w:ascii="Arial" w:hAnsi="Arial"/>
          <w:noProof w:val="0"/>
          <w:rtl/>
        </w:rPr>
      </w:pPr>
    </w:p>
    <w:p w:rsidR="00EC2915" w:rsidRDefault="00DA24E4" w:rsidP="00515381">
      <w:pPr>
        <w:spacing w:line="360" w:lineRule="auto"/>
        <w:ind w:left="720" w:hanging="720"/>
        <w:jc w:val="both"/>
        <w:rPr>
          <w:rFonts w:ascii="Arial" w:hAnsi="Arial"/>
          <w:noProof w:val="0"/>
          <w:rtl/>
        </w:rPr>
      </w:pPr>
      <w:r>
        <w:rPr>
          <w:rFonts w:ascii="Arial" w:hAnsi="Arial" w:hint="cs"/>
          <w:noProof w:val="0"/>
          <w:rtl/>
        </w:rPr>
        <w:t>38</w:t>
      </w:r>
      <w:r w:rsidR="00EC2915">
        <w:rPr>
          <w:rFonts w:ascii="Arial" w:hAnsi="Arial" w:hint="cs"/>
          <w:noProof w:val="0"/>
          <w:rtl/>
        </w:rPr>
        <w:t>.</w:t>
      </w:r>
      <w:r w:rsidR="00EC2915">
        <w:rPr>
          <w:rFonts w:ascii="Arial" w:hAnsi="Arial" w:hint="cs"/>
          <w:noProof w:val="0"/>
          <w:rtl/>
        </w:rPr>
        <w:tab/>
        <w:t xml:space="preserve">בכל הנוגע לכך שעו"ד </w:t>
      </w:r>
      <w:r w:rsidR="00515381">
        <w:rPr>
          <w:rFonts w:ascii="Arial" w:hAnsi="Arial" w:hint="cs"/>
          <w:noProof w:val="0"/>
          <w:rtl/>
        </w:rPr>
        <w:t>מ'</w:t>
      </w:r>
      <w:r w:rsidR="00EC2915">
        <w:rPr>
          <w:rFonts w:ascii="Arial" w:hAnsi="Arial" w:hint="cs"/>
          <w:noProof w:val="0"/>
          <w:rtl/>
        </w:rPr>
        <w:t xml:space="preserve"> לא זיהה את המנוח בתמונות שהוצגו לו </w:t>
      </w:r>
      <w:r w:rsidR="002E32D2">
        <w:rPr>
          <w:rFonts w:ascii="Arial" w:hAnsi="Arial" w:hint="cs"/>
          <w:b/>
          <w:bCs/>
          <w:noProof w:val="0"/>
          <w:u w:val="single"/>
          <w:rtl/>
        </w:rPr>
        <w:t xml:space="preserve">על ידי ב"כ התובעות </w:t>
      </w:r>
      <w:r w:rsidR="00EC2915">
        <w:rPr>
          <w:rFonts w:ascii="Arial" w:hAnsi="Arial" w:hint="cs"/>
          <w:noProof w:val="0"/>
          <w:rtl/>
        </w:rPr>
        <w:t xml:space="preserve">במהלך עדותו מצאתי כי </w:t>
      </w:r>
      <w:r w:rsidR="002E32D2">
        <w:rPr>
          <w:rFonts w:ascii="Arial" w:hAnsi="Arial" w:hint="cs"/>
          <w:noProof w:val="0"/>
          <w:rtl/>
        </w:rPr>
        <w:t xml:space="preserve">אין </w:t>
      </w:r>
      <w:r w:rsidR="00152F27">
        <w:rPr>
          <w:rFonts w:ascii="Arial" w:hAnsi="Arial" w:hint="cs"/>
          <w:noProof w:val="0"/>
          <w:rtl/>
        </w:rPr>
        <w:t>בעניי</w:t>
      </w:r>
      <w:r w:rsidR="00152F27">
        <w:rPr>
          <w:rFonts w:ascii="Arial" w:hAnsi="Arial" w:hint="eastAsia"/>
          <w:noProof w:val="0"/>
          <w:rtl/>
        </w:rPr>
        <w:t>ן</w:t>
      </w:r>
      <w:r w:rsidR="002E32D2">
        <w:rPr>
          <w:rFonts w:ascii="Arial" w:hAnsi="Arial" w:hint="cs"/>
          <w:noProof w:val="0"/>
          <w:rtl/>
        </w:rPr>
        <w:t xml:space="preserve"> זה כשלעצמו כדי לפגוע בעדותו ובמשקלה בכל הנוגע לזיהוי המנוח כמי שחתם על הצוואה.</w:t>
      </w:r>
    </w:p>
    <w:p w:rsidR="002E32D2" w:rsidRDefault="002E32D2" w:rsidP="00027CAB">
      <w:pPr>
        <w:jc w:val="both"/>
        <w:rPr>
          <w:rFonts w:ascii="Arial" w:hAnsi="Arial"/>
          <w:noProof w:val="0"/>
          <w:rtl/>
        </w:rPr>
      </w:pPr>
    </w:p>
    <w:p w:rsidR="002E32D2" w:rsidRDefault="002E32D2" w:rsidP="00027CAB">
      <w:pPr>
        <w:spacing w:line="360" w:lineRule="auto"/>
        <w:ind w:left="720"/>
        <w:jc w:val="both"/>
        <w:rPr>
          <w:rFonts w:ascii="Arial" w:hAnsi="Arial"/>
          <w:noProof w:val="0"/>
          <w:rtl/>
        </w:rPr>
      </w:pPr>
      <w:r>
        <w:rPr>
          <w:rFonts w:ascii="Arial" w:hAnsi="Arial" w:hint="cs"/>
          <w:noProof w:val="0"/>
          <w:rtl/>
        </w:rPr>
        <w:t>תחילה וכאמור לעיל כל אחד מן העדים לצוואה ציין בעדותו בנפרד כי בוצע זיהוי של המנוח במועד החתי</w:t>
      </w:r>
      <w:r w:rsidR="00027CAB">
        <w:rPr>
          <w:rFonts w:ascii="Arial" w:hAnsi="Arial" w:hint="cs"/>
          <w:noProof w:val="0"/>
          <w:rtl/>
        </w:rPr>
        <w:t>מה על הצוואה באמצעות תעודת זהות, ועדותם זו לא נסתרה.</w:t>
      </w:r>
    </w:p>
    <w:p w:rsidR="002E32D2" w:rsidRDefault="002E32D2" w:rsidP="00680164">
      <w:pPr>
        <w:ind w:left="720"/>
        <w:jc w:val="both"/>
        <w:rPr>
          <w:rFonts w:ascii="Arial" w:hAnsi="Arial"/>
          <w:noProof w:val="0"/>
          <w:rtl/>
        </w:rPr>
      </w:pPr>
    </w:p>
    <w:p w:rsidR="002E32D2" w:rsidRDefault="002E32D2" w:rsidP="00515381">
      <w:pPr>
        <w:spacing w:line="360" w:lineRule="auto"/>
        <w:ind w:left="720"/>
        <w:jc w:val="both"/>
        <w:rPr>
          <w:rFonts w:ascii="Arial" w:hAnsi="Arial"/>
          <w:noProof w:val="0"/>
          <w:rtl/>
        </w:rPr>
      </w:pPr>
      <w:r>
        <w:rPr>
          <w:rFonts w:ascii="Arial" w:hAnsi="Arial" w:hint="cs"/>
          <w:noProof w:val="0"/>
          <w:rtl/>
        </w:rPr>
        <w:t xml:space="preserve">נראה כי במקום בו כפי טענת ב"כ המתנגדים המדובר בקנוניה לה שותפים התובעות והעדים לצוואה הרי שלכאורה </w:t>
      </w:r>
      <w:r w:rsidR="00DD3CD9">
        <w:rPr>
          <w:rFonts w:ascii="Arial" w:hAnsi="Arial" w:hint="cs"/>
          <w:noProof w:val="0"/>
          <w:rtl/>
        </w:rPr>
        <w:t xml:space="preserve">סביר </w:t>
      </w:r>
      <w:r>
        <w:rPr>
          <w:rFonts w:ascii="Arial" w:hAnsi="Arial" w:hint="cs"/>
          <w:noProof w:val="0"/>
          <w:rtl/>
        </w:rPr>
        <w:t xml:space="preserve">כי הם </w:t>
      </w:r>
      <w:r w:rsidR="00027CAB">
        <w:rPr>
          <w:rFonts w:ascii="Arial" w:hAnsi="Arial" w:hint="cs"/>
          <w:noProof w:val="0"/>
          <w:rtl/>
        </w:rPr>
        <w:t xml:space="preserve">גם </w:t>
      </w:r>
      <w:r>
        <w:rPr>
          <w:rFonts w:ascii="Arial" w:hAnsi="Arial" w:hint="cs"/>
          <w:noProof w:val="0"/>
          <w:rtl/>
        </w:rPr>
        <w:t>היו טורחים ומתאמים ביניהם את הצגת התמונות במהלך העדות ומוודאים הזיהוי במהלכה</w:t>
      </w:r>
      <w:r w:rsidR="00DD3CD9">
        <w:rPr>
          <w:rFonts w:ascii="Arial" w:hAnsi="Arial" w:hint="cs"/>
          <w:noProof w:val="0"/>
          <w:rtl/>
        </w:rPr>
        <w:t xml:space="preserve">, </w:t>
      </w:r>
      <w:r>
        <w:rPr>
          <w:rFonts w:ascii="Arial" w:hAnsi="Arial" w:hint="cs"/>
          <w:noProof w:val="0"/>
          <w:rtl/>
        </w:rPr>
        <w:t xml:space="preserve">אולם ניכר מהפרוטוקול כי ב"כ התובעות הציג את התמונות בפני עו"ד </w:t>
      </w:r>
      <w:r w:rsidR="00515381">
        <w:rPr>
          <w:rFonts w:ascii="Arial" w:hAnsi="Arial" w:hint="cs"/>
          <w:noProof w:val="0"/>
          <w:rtl/>
        </w:rPr>
        <w:t>מ'</w:t>
      </w:r>
      <w:r>
        <w:rPr>
          <w:rFonts w:ascii="Arial" w:hAnsi="Arial" w:hint="cs"/>
          <w:noProof w:val="0"/>
          <w:rtl/>
        </w:rPr>
        <w:t xml:space="preserve"> מבלי שהדבר תואם מול עו"ד </w:t>
      </w:r>
      <w:r w:rsidR="00515381">
        <w:rPr>
          <w:rFonts w:ascii="Arial" w:hAnsi="Arial" w:hint="cs"/>
          <w:noProof w:val="0"/>
          <w:rtl/>
        </w:rPr>
        <w:t>מ'</w:t>
      </w:r>
      <w:r>
        <w:rPr>
          <w:rFonts w:ascii="Arial" w:hAnsi="Arial" w:hint="cs"/>
          <w:noProof w:val="0"/>
          <w:rtl/>
        </w:rPr>
        <w:t xml:space="preserve"> שאכן </w:t>
      </w:r>
      <w:r w:rsidR="002846C5">
        <w:rPr>
          <w:rFonts w:ascii="Arial" w:hAnsi="Arial" w:hint="cs"/>
          <w:noProof w:val="0"/>
          <w:rtl/>
        </w:rPr>
        <w:t xml:space="preserve">השיב בכנות כי אינו מזהה </w:t>
      </w:r>
      <w:r>
        <w:rPr>
          <w:rFonts w:ascii="Arial" w:hAnsi="Arial" w:hint="cs"/>
          <w:noProof w:val="0"/>
          <w:rtl/>
        </w:rPr>
        <w:t>את המנוח בתמונות</w:t>
      </w:r>
      <w:r w:rsidR="00027CAB">
        <w:rPr>
          <w:rFonts w:ascii="Arial" w:hAnsi="Arial" w:hint="cs"/>
          <w:noProof w:val="0"/>
          <w:rtl/>
        </w:rPr>
        <w:t xml:space="preserve"> (גם ב"כ המתנגדים ציין בסיכומיו כי התשובה הפתיע</w:t>
      </w:r>
      <w:r w:rsidR="002846C5">
        <w:rPr>
          <w:rFonts w:ascii="Arial" w:hAnsi="Arial" w:hint="cs"/>
          <w:noProof w:val="0"/>
          <w:rtl/>
        </w:rPr>
        <w:t>ה</w:t>
      </w:r>
      <w:r w:rsidR="00027CAB">
        <w:rPr>
          <w:rFonts w:ascii="Arial" w:hAnsi="Arial" w:hint="cs"/>
          <w:noProof w:val="0"/>
          <w:rtl/>
        </w:rPr>
        <w:t xml:space="preserve"> את ב"כ התובעות "עד מאוד" ס </w:t>
      </w:r>
      <w:r w:rsidR="00027CAB">
        <w:rPr>
          <w:rFonts w:ascii="Arial" w:hAnsi="Arial"/>
          <w:noProof w:val="0"/>
          <w:rtl/>
        </w:rPr>
        <w:t>–</w:t>
      </w:r>
      <w:r w:rsidR="00027CAB">
        <w:rPr>
          <w:rFonts w:ascii="Arial" w:hAnsi="Arial" w:hint="cs"/>
          <w:noProof w:val="0"/>
          <w:rtl/>
        </w:rPr>
        <w:t xml:space="preserve"> 7 לסיכומים)</w:t>
      </w:r>
      <w:r>
        <w:rPr>
          <w:rFonts w:ascii="Arial" w:hAnsi="Arial" w:hint="cs"/>
          <w:noProof w:val="0"/>
          <w:rtl/>
        </w:rPr>
        <w:t xml:space="preserve">. יתרה מכך גם כאשר עו"ד </w:t>
      </w:r>
      <w:r w:rsidR="00515381">
        <w:rPr>
          <w:rFonts w:ascii="Arial" w:hAnsi="Arial" w:hint="cs"/>
          <w:noProof w:val="0"/>
          <w:rtl/>
        </w:rPr>
        <w:t>מ'</w:t>
      </w:r>
      <w:r>
        <w:rPr>
          <w:rFonts w:ascii="Arial" w:hAnsi="Arial" w:hint="cs"/>
          <w:noProof w:val="0"/>
          <w:rtl/>
        </w:rPr>
        <w:t xml:space="preserve"> הבין כי המדובר בתמונה של המנוח הוא עמד על כך שאינו מזהה את המנוח וכי גם א</w:t>
      </w:r>
      <w:r w:rsidR="00634DAC">
        <w:rPr>
          <w:rFonts w:ascii="Arial" w:hAnsi="Arial" w:hint="cs"/>
          <w:noProof w:val="0"/>
          <w:rtl/>
        </w:rPr>
        <w:t>ם</w:t>
      </w:r>
      <w:r w:rsidR="00680164">
        <w:rPr>
          <w:rFonts w:ascii="Arial" w:hAnsi="Arial" w:hint="cs"/>
          <w:noProof w:val="0"/>
          <w:rtl/>
        </w:rPr>
        <w:t xml:space="preserve"> הוא רואה תווים דומים זה רק כי יושבים לו על הראש לזהות את המנוח דהיינו </w:t>
      </w:r>
      <w:r w:rsidR="00E218B3">
        <w:rPr>
          <w:rFonts w:ascii="Arial" w:hAnsi="Arial" w:hint="cs"/>
          <w:noProof w:val="0"/>
          <w:rtl/>
        </w:rPr>
        <w:t>לא מתוך זיהוי אמיתי וספונטני.</w:t>
      </w:r>
      <w:r w:rsidR="002846C5">
        <w:rPr>
          <w:rFonts w:ascii="Arial" w:hAnsi="Arial" w:hint="cs"/>
          <w:noProof w:val="0"/>
          <w:rtl/>
        </w:rPr>
        <w:t xml:space="preserve"> תשובות מעין אלו אינן מאפיינות מי אשר נטען ביחס אליו כי הוא שותף לקנוניה ותומכות במהימנות גרסתו בדבר זיהוי המנוח בזמן אמת.</w:t>
      </w:r>
    </w:p>
    <w:p w:rsidR="002E32D2" w:rsidRDefault="002E32D2" w:rsidP="00027CAB">
      <w:pPr>
        <w:ind w:left="720"/>
        <w:jc w:val="both"/>
        <w:rPr>
          <w:rFonts w:ascii="Arial" w:hAnsi="Arial"/>
          <w:noProof w:val="0"/>
          <w:rtl/>
        </w:rPr>
      </w:pPr>
    </w:p>
    <w:p w:rsidR="00E218B3" w:rsidRDefault="00DA24E4" w:rsidP="008970EB">
      <w:pPr>
        <w:spacing w:line="360" w:lineRule="auto"/>
        <w:ind w:left="720" w:hanging="720"/>
        <w:jc w:val="both"/>
        <w:rPr>
          <w:rFonts w:ascii="Arial" w:hAnsi="Arial"/>
          <w:noProof w:val="0"/>
          <w:rtl/>
        </w:rPr>
      </w:pPr>
      <w:r>
        <w:rPr>
          <w:rFonts w:ascii="Arial" w:hAnsi="Arial" w:hint="cs"/>
          <w:noProof w:val="0"/>
          <w:rtl/>
        </w:rPr>
        <w:t>39</w:t>
      </w:r>
      <w:r w:rsidR="002846C5">
        <w:rPr>
          <w:rFonts w:ascii="Arial" w:hAnsi="Arial" w:hint="cs"/>
          <w:noProof w:val="0"/>
          <w:rtl/>
        </w:rPr>
        <w:t>.</w:t>
      </w:r>
      <w:r w:rsidR="002846C5">
        <w:rPr>
          <w:rFonts w:ascii="Arial" w:hAnsi="Arial" w:hint="cs"/>
          <w:noProof w:val="0"/>
          <w:rtl/>
        </w:rPr>
        <w:tab/>
        <w:t xml:space="preserve">גם יתר העדויות והראיות תומכות בגרסת </w:t>
      </w:r>
      <w:r w:rsidR="008970EB">
        <w:rPr>
          <w:rFonts w:ascii="Arial" w:hAnsi="Arial" w:hint="cs"/>
          <w:noProof w:val="0"/>
          <w:rtl/>
        </w:rPr>
        <w:t xml:space="preserve">העדים לצוואה כי המנוח </w:t>
      </w:r>
      <w:r w:rsidR="006E590E">
        <w:rPr>
          <w:rFonts w:ascii="Arial" w:hAnsi="Arial" w:hint="cs"/>
          <w:noProof w:val="0"/>
          <w:rtl/>
        </w:rPr>
        <w:t>הוא שעמד בפני</w:t>
      </w:r>
      <w:r w:rsidR="002846C5">
        <w:rPr>
          <w:rFonts w:ascii="Arial" w:hAnsi="Arial" w:hint="cs"/>
          <w:noProof w:val="0"/>
          <w:rtl/>
        </w:rPr>
        <w:t>הם</w:t>
      </w:r>
      <w:r w:rsidR="006E590E">
        <w:rPr>
          <w:rFonts w:ascii="Arial" w:hAnsi="Arial" w:hint="cs"/>
          <w:noProof w:val="0"/>
          <w:rtl/>
        </w:rPr>
        <w:t xml:space="preserve"> בעת החתימה על הצוואה וחתם לפני</w:t>
      </w:r>
      <w:r w:rsidR="00E218B3">
        <w:rPr>
          <w:rFonts w:ascii="Arial" w:hAnsi="Arial" w:hint="cs"/>
          <w:noProof w:val="0"/>
          <w:rtl/>
        </w:rPr>
        <w:t>הם</w:t>
      </w:r>
      <w:r w:rsidR="002846C5">
        <w:rPr>
          <w:rFonts w:ascii="Arial" w:hAnsi="Arial" w:hint="cs"/>
          <w:noProof w:val="0"/>
          <w:rtl/>
        </w:rPr>
        <w:t>.</w:t>
      </w:r>
    </w:p>
    <w:p w:rsidR="00E218B3" w:rsidRDefault="00E218B3" w:rsidP="00E218B3">
      <w:pPr>
        <w:ind w:left="720"/>
        <w:jc w:val="both"/>
        <w:rPr>
          <w:rFonts w:ascii="Arial" w:hAnsi="Arial"/>
          <w:noProof w:val="0"/>
          <w:rtl/>
        </w:rPr>
      </w:pPr>
    </w:p>
    <w:p w:rsidR="002E32D2" w:rsidRDefault="006E590E" w:rsidP="00E218B3">
      <w:pPr>
        <w:spacing w:line="360" w:lineRule="auto"/>
        <w:ind w:left="720"/>
        <w:jc w:val="both"/>
        <w:rPr>
          <w:rFonts w:ascii="Arial" w:hAnsi="Arial"/>
          <w:noProof w:val="0"/>
          <w:rtl/>
        </w:rPr>
      </w:pPr>
      <w:r>
        <w:rPr>
          <w:rFonts w:ascii="Arial" w:hAnsi="Arial" w:hint="cs"/>
          <w:noProof w:val="0"/>
          <w:rtl/>
        </w:rPr>
        <w:t>בטרם יפורט ניתוח העדויות בעניין זה מצאתי לציין כי בהסכמת הצדדים עדויות העדים והצדדים נשמעו בחקירה ראשית ונגדית בעל פה וללא נוכחות של יתר העדים או של יתר בעלי הדין, דהיינו התובעות והמתנגדים לא נכחו באולם שעה שהעד</w:t>
      </w:r>
      <w:r w:rsidR="00E218B3">
        <w:rPr>
          <w:rFonts w:ascii="Arial" w:hAnsi="Arial" w:hint="cs"/>
          <w:noProof w:val="0"/>
          <w:rtl/>
        </w:rPr>
        <w:t>י</w:t>
      </w:r>
      <w:r>
        <w:rPr>
          <w:rFonts w:ascii="Arial" w:hAnsi="Arial" w:hint="cs"/>
          <w:noProof w:val="0"/>
          <w:rtl/>
        </w:rPr>
        <w:t>ם או יתר בעלי הדין העי</w:t>
      </w:r>
      <w:r w:rsidR="00E218B3">
        <w:rPr>
          <w:rFonts w:ascii="Arial" w:hAnsi="Arial" w:hint="cs"/>
          <w:noProof w:val="0"/>
          <w:rtl/>
        </w:rPr>
        <w:t>ד</w:t>
      </w:r>
      <w:r>
        <w:rPr>
          <w:rFonts w:ascii="Arial" w:hAnsi="Arial" w:hint="cs"/>
          <w:noProof w:val="0"/>
          <w:rtl/>
        </w:rPr>
        <w:t xml:space="preserve">ו וככל שהיו באולם היה זה לאחר שסיימו להעיד </w:t>
      </w:r>
      <w:r w:rsidR="008970EB">
        <w:rPr>
          <w:rFonts w:ascii="Arial" w:hAnsi="Arial" w:hint="cs"/>
          <w:noProof w:val="0"/>
          <w:rtl/>
        </w:rPr>
        <w:t xml:space="preserve">והכל על פי דרישת ב"כ המתנגדים ובהסכמת ב"כ התובעות </w:t>
      </w:r>
      <w:r>
        <w:rPr>
          <w:rFonts w:ascii="Arial" w:hAnsi="Arial" w:hint="cs"/>
          <w:noProof w:val="0"/>
          <w:rtl/>
        </w:rPr>
        <w:t>(עמ' 13 ש' 19-</w:t>
      </w:r>
      <w:r w:rsidR="00E61340">
        <w:rPr>
          <w:rFonts w:ascii="Arial" w:hAnsi="Arial" w:hint="cs"/>
          <w:noProof w:val="0"/>
          <w:rtl/>
        </w:rPr>
        <w:t>20 לפרוטוקול הדיון מיום 03.11.2022).</w:t>
      </w:r>
      <w:r>
        <w:rPr>
          <w:rFonts w:ascii="Arial" w:hAnsi="Arial" w:hint="cs"/>
          <w:noProof w:val="0"/>
          <w:rtl/>
        </w:rPr>
        <w:t xml:space="preserve">  העובדה שהעדים באופן </w:t>
      </w:r>
      <w:r>
        <w:rPr>
          <w:rFonts w:ascii="Arial" w:hAnsi="Arial" w:hint="cs"/>
          <w:noProof w:val="0"/>
          <w:rtl/>
        </w:rPr>
        <w:lastRenderedPageBreak/>
        <w:t xml:space="preserve">אקראי אישרו פרטים שנאמרו באופן ספונטני על ידי עדים או בעלי דין אחרים </w:t>
      </w:r>
      <w:r w:rsidR="00E218B3">
        <w:rPr>
          <w:rFonts w:ascii="Arial" w:hAnsi="Arial" w:hint="cs"/>
          <w:noProof w:val="0"/>
          <w:rtl/>
        </w:rPr>
        <w:t xml:space="preserve">מבלי ששמעו עדותם או היו מודעים לתוכנה </w:t>
      </w:r>
      <w:r>
        <w:rPr>
          <w:rFonts w:ascii="Arial" w:hAnsi="Arial" w:hint="cs"/>
          <w:noProof w:val="0"/>
          <w:rtl/>
        </w:rPr>
        <w:t>יש בה כדי לתמוך במהימנות גרסתם ו</w:t>
      </w:r>
      <w:r w:rsidR="00E218B3">
        <w:rPr>
          <w:rFonts w:ascii="Arial" w:hAnsi="Arial" w:hint="cs"/>
          <w:noProof w:val="0"/>
          <w:rtl/>
        </w:rPr>
        <w:t>ב</w:t>
      </w:r>
      <w:r>
        <w:rPr>
          <w:rFonts w:ascii="Arial" w:hAnsi="Arial" w:hint="cs"/>
          <w:noProof w:val="0"/>
          <w:rtl/>
        </w:rPr>
        <w:t>מ</w:t>
      </w:r>
      <w:r w:rsidR="00E218B3">
        <w:rPr>
          <w:rFonts w:ascii="Arial" w:hAnsi="Arial" w:hint="cs"/>
          <w:noProof w:val="0"/>
          <w:rtl/>
        </w:rPr>
        <w:t>ש</w:t>
      </w:r>
      <w:r>
        <w:rPr>
          <w:rFonts w:ascii="Arial" w:hAnsi="Arial" w:hint="cs"/>
          <w:noProof w:val="0"/>
          <w:rtl/>
        </w:rPr>
        <w:t>קל שיש לייחס לעדותם.</w:t>
      </w:r>
    </w:p>
    <w:p w:rsidR="006E590E" w:rsidRDefault="006E590E" w:rsidP="008970EB">
      <w:pPr>
        <w:ind w:left="720"/>
        <w:jc w:val="both"/>
        <w:rPr>
          <w:rFonts w:ascii="Arial" w:hAnsi="Arial"/>
          <w:noProof w:val="0"/>
          <w:rtl/>
        </w:rPr>
      </w:pPr>
    </w:p>
    <w:p w:rsidR="006E590E" w:rsidRDefault="00E61340" w:rsidP="00515381">
      <w:pPr>
        <w:spacing w:line="360" w:lineRule="auto"/>
        <w:ind w:left="720"/>
        <w:jc w:val="both"/>
        <w:rPr>
          <w:rFonts w:ascii="Arial" w:hAnsi="Arial"/>
          <w:noProof w:val="0"/>
          <w:rtl/>
        </w:rPr>
      </w:pPr>
      <w:r>
        <w:rPr>
          <w:rFonts w:ascii="Arial" w:hAnsi="Arial" w:hint="cs"/>
          <w:noProof w:val="0"/>
          <w:rtl/>
        </w:rPr>
        <w:t xml:space="preserve">כך לדוגמא העיד עו"ד </w:t>
      </w:r>
      <w:r w:rsidR="00515381">
        <w:rPr>
          <w:rFonts w:ascii="Arial" w:hAnsi="Arial" w:hint="cs"/>
          <w:noProof w:val="0"/>
          <w:rtl/>
        </w:rPr>
        <w:t>מ'</w:t>
      </w:r>
      <w:r>
        <w:rPr>
          <w:rFonts w:ascii="Arial" w:hAnsi="Arial" w:hint="cs"/>
          <w:noProof w:val="0"/>
          <w:rtl/>
        </w:rPr>
        <w:t xml:space="preserve">, שהוא בין היתר מהנדס </w:t>
      </w:r>
      <w:r w:rsidR="008970EB">
        <w:rPr>
          <w:rFonts w:ascii="Arial" w:hAnsi="Arial" w:hint="cs"/>
          <w:noProof w:val="0"/>
          <w:rtl/>
        </w:rPr>
        <w:t xml:space="preserve">אלקטרוניקה </w:t>
      </w:r>
      <w:r w:rsidR="00E218B3">
        <w:rPr>
          <w:rFonts w:ascii="Arial" w:hAnsi="Arial" w:hint="cs"/>
          <w:noProof w:val="0"/>
          <w:rtl/>
        </w:rPr>
        <w:t>ב</w:t>
      </w:r>
      <w:r>
        <w:rPr>
          <w:rFonts w:ascii="Arial" w:hAnsi="Arial" w:hint="cs"/>
          <w:noProof w:val="0"/>
          <w:rtl/>
        </w:rPr>
        <w:t>ה</w:t>
      </w:r>
      <w:r w:rsidR="008970EB">
        <w:rPr>
          <w:rFonts w:ascii="Arial" w:hAnsi="Arial" w:hint="cs"/>
          <w:noProof w:val="0"/>
          <w:rtl/>
        </w:rPr>
        <w:t>שכלתו</w:t>
      </w:r>
      <w:r>
        <w:rPr>
          <w:rFonts w:ascii="Arial" w:hAnsi="Arial" w:hint="cs"/>
          <w:noProof w:val="0"/>
          <w:rtl/>
        </w:rPr>
        <w:t xml:space="preserve">, כי הוא שוחח עם המנוח בנושאים הקשורים </w:t>
      </w:r>
      <w:r w:rsidR="008970EB">
        <w:rPr>
          <w:rFonts w:ascii="Arial" w:hAnsi="Arial" w:hint="cs"/>
          <w:noProof w:val="0"/>
          <w:rtl/>
        </w:rPr>
        <w:t xml:space="preserve">באלקטרוניקה. עו"ד </w:t>
      </w:r>
      <w:r w:rsidR="00515381">
        <w:rPr>
          <w:rFonts w:ascii="Arial" w:hAnsi="Arial" w:hint="cs"/>
          <w:noProof w:val="0"/>
          <w:rtl/>
        </w:rPr>
        <w:t>מ'</w:t>
      </w:r>
      <w:r w:rsidR="008970EB">
        <w:rPr>
          <w:rFonts w:ascii="Arial" w:hAnsi="Arial" w:hint="cs"/>
          <w:noProof w:val="0"/>
          <w:rtl/>
        </w:rPr>
        <w:t xml:space="preserve"> העיד </w:t>
      </w:r>
      <w:r w:rsidR="008970EB" w:rsidRPr="00DD3CD9">
        <w:rPr>
          <w:rFonts w:ascii="Arial" w:hAnsi="Arial" w:hint="cs"/>
          <w:i/>
          <w:iCs/>
          <w:noProof w:val="0"/>
          <w:rtl/>
        </w:rPr>
        <w:t xml:space="preserve">"ראיתי שיש לו ידע </w:t>
      </w:r>
      <w:r w:rsidR="00F765E1" w:rsidRPr="00DD3CD9">
        <w:rPr>
          <w:rFonts w:ascii="Arial" w:hAnsi="Arial" w:hint="cs"/>
          <w:i/>
          <w:iCs/>
          <w:noProof w:val="0"/>
          <w:rtl/>
        </w:rPr>
        <w:t>יפה מאוד מקצועי והתרשמתי ממנו"</w:t>
      </w:r>
      <w:r w:rsidR="00F765E1">
        <w:rPr>
          <w:rFonts w:ascii="Arial" w:hAnsi="Arial" w:hint="cs"/>
          <w:noProof w:val="0"/>
          <w:rtl/>
        </w:rPr>
        <w:t xml:space="preserve"> (עמ' 77 ש' 4-8 לפרוטוקול הדיון מיום 03.11.2022). </w:t>
      </w:r>
      <w:r>
        <w:rPr>
          <w:rFonts w:ascii="Arial" w:hAnsi="Arial" w:hint="cs"/>
          <w:noProof w:val="0"/>
          <w:rtl/>
        </w:rPr>
        <w:t>המתנגדים אישר</w:t>
      </w:r>
      <w:r w:rsidR="00E218B3">
        <w:rPr>
          <w:rFonts w:ascii="Arial" w:hAnsi="Arial" w:hint="cs"/>
          <w:noProof w:val="0"/>
          <w:rtl/>
        </w:rPr>
        <w:t>ו</w:t>
      </w:r>
      <w:r>
        <w:rPr>
          <w:rFonts w:ascii="Arial" w:hAnsi="Arial" w:hint="cs"/>
          <w:noProof w:val="0"/>
          <w:rtl/>
        </w:rPr>
        <w:t xml:space="preserve"> </w:t>
      </w:r>
      <w:r w:rsidR="00F765E1">
        <w:rPr>
          <w:rFonts w:ascii="Arial" w:hAnsi="Arial" w:hint="cs"/>
          <w:noProof w:val="0"/>
          <w:rtl/>
        </w:rPr>
        <w:t xml:space="preserve">בעדותם </w:t>
      </w:r>
      <w:r>
        <w:rPr>
          <w:rFonts w:ascii="Arial" w:hAnsi="Arial" w:hint="cs"/>
          <w:noProof w:val="0"/>
          <w:rtl/>
        </w:rPr>
        <w:t>שהמנוח היה הנדסאי חשמל בה</w:t>
      </w:r>
      <w:r w:rsidR="00557F07">
        <w:rPr>
          <w:rFonts w:ascii="Arial" w:hAnsi="Arial" w:hint="cs"/>
          <w:noProof w:val="0"/>
          <w:rtl/>
        </w:rPr>
        <w:t>שכלתו</w:t>
      </w:r>
      <w:r w:rsidR="00E218B3">
        <w:rPr>
          <w:rFonts w:ascii="Arial" w:hAnsi="Arial" w:hint="cs"/>
          <w:noProof w:val="0"/>
          <w:rtl/>
        </w:rPr>
        <w:t xml:space="preserve"> (עדותו של </w:t>
      </w:r>
      <w:r w:rsidR="00C77E6F">
        <w:rPr>
          <w:rFonts w:ascii="Arial" w:hAnsi="Arial" w:hint="cs"/>
          <w:noProof w:val="0"/>
          <w:rtl/>
        </w:rPr>
        <w:t>המתנגד 3</w:t>
      </w:r>
      <w:r w:rsidR="00E218B3">
        <w:rPr>
          <w:rFonts w:ascii="Arial" w:hAnsi="Arial" w:hint="cs"/>
          <w:noProof w:val="0"/>
          <w:rtl/>
        </w:rPr>
        <w:t xml:space="preserve"> עמ' 96 ש' 31-32 לפרוטוקול הדיון מיום 03.11.2022 ועדותו של </w:t>
      </w:r>
      <w:r w:rsidR="00C77E6F">
        <w:rPr>
          <w:rFonts w:ascii="Arial" w:hAnsi="Arial" w:hint="cs"/>
          <w:noProof w:val="0"/>
          <w:rtl/>
        </w:rPr>
        <w:t>המתנגד 1</w:t>
      </w:r>
      <w:r w:rsidR="00E218B3">
        <w:rPr>
          <w:rFonts w:ascii="Arial" w:hAnsi="Arial" w:hint="cs"/>
          <w:noProof w:val="0"/>
          <w:rtl/>
        </w:rPr>
        <w:t xml:space="preserve"> שם עמ' 126 ש' 18-19)</w:t>
      </w:r>
      <w:r w:rsidR="00557F07">
        <w:rPr>
          <w:rFonts w:ascii="Arial" w:hAnsi="Arial" w:hint="cs"/>
          <w:noProof w:val="0"/>
          <w:rtl/>
        </w:rPr>
        <w:t xml:space="preserve"> ו</w:t>
      </w:r>
      <w:r w:rsidR="006F4C18">
        <w:rPr>
          <w:rFonts w:ascii="Arial" w:hAnsi="Arial" w:hint="cs"/>
          <w:noProof w:val="0"/>
          <w:rtl/>
        </w:rPr>
        <w:t xml:space="preserve">הדבר אושר גם על ידי התובעת </w:t>
      </w:r>
      <w:r w:rsidR="00E217D5">
        <w:rPr>
          <w:rFonts w:ascii="Arial" w:hAnsi="Arial" w:hint="cs"/>
          <w:noProof w:val="0"/>
          <w:rtl/>
        </w:rPr>
        <w:t>1</w:t>
      </w:r>
      <w:r w:rsidR="006F4C18">
        <w:rPr>
          <w:rFonts w:ascii="Arial" w:hAnsi="Arial" w:hint="cs"/>
          <w:noProof w:val="0"/>
          <w:rtl/>
        </w:rPr>
        <w:t xml:space="preserve"> (עמ' 160 ש' 29-30 לפרוטוקול הדיון מיום 03.11.2022)</w:t>
      </w:r>
      <w:r w:rsidR="00557F07">
        <w:rPr>
          <w:rFonts w:ascii="Arial" w:hAnsi="Arial" w:hint="cs"/>
          <w:noProof w:val="0"/>
          <w:rtl/>
        </w:rPr>
        <w:t>.</w:t>
      </w:r>
      <w:r>
        <w:rPr>
          <w:rFonts w:ascii="Arial" w:hAnsi="Arial" w:hint="cs"/>
          <w:noProof w:val="0"/>
          <w:rtl/>
        </w:rPr>
        <w:t xml:space="preserve"> העובדה שעו"ד </w:t>
      </w:r>
      <w:r w:rsidR="00515381">
        <w:rPr>
          <w:rFonts w:ascii="Arial" w:hAnsi="Arial" w:hint="cs"/>
          <w:noProof w:val="0"/>
          <w:rtl/>
        </w:rPr>
        <w:t>מ'</w:t>
      </w:r>
      <w:r>
        <w:rPr>
          <w:rFonts w:ascii="Arial" w:hAnsi="Arial" w:hint="cs"/>
          <w:noProof w:val="0"/>
          <w:rtl/>
        </w:rPr>
        <w:t xml:space="preserve"> זיהה ידע מקצועי בעניין זה בשיח עם המנוח מלמדת כי עו"ד </w:t>
      </w:r>
      <w:r w:rsidR="00515381">
        <w:rPr>
          <w:rFonts w:ascii="Arial" w:hAnsi="Arial" w:hint="cs"/>
          <w:noProof w:val="0"/>
          <w:rtl/>
        </w:rPr>
        <w:t>מ'</w:t>
      </w:r>
      <w:r>
        <w:rPr>
          <w:rFonts w:ascii="Arial" w:hAnsi="Arial" w:hint="cs"/>
          <w:noProof w:val="0"/>
          <w:rtl/>
        </w:rPr>
        <w:t xml:space="preserve"> אכן היה בקשר</w:t>
      </w:r>
      <w:r w:rsidR="00557F07">
        <w:rPr>
          <w:rFonts w:ascii="Arial" w:hAnsi="Arial" w:hint="cs"/>
          <w:noProof w:val="0"/>
          <w:rtl/>
        </w:rPr>
        <w:t xml:space="preserve"> עם המנוח עצמו לשם עריכת הצוואה.</w:t>
      </w:r>
    </w:p>
    <w:p w:rsidR="00E61340" w:rsidRDefault="00E61340" w:rsidP="00E218B3">
      <w:pPr>
        <w:ind w:left="720"/>
        <w:jc w:val="both"/>
        <w:rPr>
          <w:rFonts w:ascii="Arial" w:hAnsi="Arial"/>
          <w:noProof w:val="0"/>
          <w:rtl/>
        </w:rPr>
      </w:pPr>
    </w:p>
    <w:p w:rsidR="00672495" w:rsidRDefault="00E61340" w:rsidP="00515381">
      <w:pPr>
        <w:spacing w:line="360" w:lineRule="auto"/>
        <w:ind w:left="720"/>
        <w:jc w:val="both"/>
        <w:rPr>
          <w:rFonts w:ascii="Arial" w:hAnsi="Arial"/>
          <w:noProof w:val="0"/>
          <w:rtl/>
        </w:rPr>
      </w:pPr>
      <w:r>
        <w:rPr>
          <w:rFonts w:ascii="Arial" w:hAnsi="Arial" w:hint="cs"/>
          <w:noProof w:val="0"/>
          <w:rtl/>
        </w:rPr>
        <w:t xml:space="preserve">עדותו של עו"ד </w:t>
      </w:r>
      <w:r w:rsidR="00515381">
        <w:rPr>
          <w:rFonts w:ascii="Arial" w:hAnsi="Arial" w:hint="cs"/>
          <w:noProof w:val="0"/>
          <w:rtl/>
        </w:rPr>
        <w:t>מ'</w:t>
      </w:r>
      <w:r>
        <w:rPr>
          <w:rFonts w:ascii="Arial" w:hAnsi="Arial" w:hint="cs"/>
          <w:noProof w:val="0"/>
          <w:rtl/>
        </w:rPr>
        <w:t xml:space="preserve"> כי המנוח היה מטופח </w:t>
      </w:r>
      <w:r w:rsidR="005E5DE2">
        <w:rPr>
          <w:rFonts w:ascii="Arial" w:hAnsi="Arial" w:hint="cs"/>
          <w:noProof w:val="0"/>
          <w:rtl/>
        </w:rPr>
        <w:t>ובעל לבו</w:t>
      </w:r>
      <w:r w:rsidR="00557F07">
        <w:rPr>
          <w:rFonts w:ascii="Arial" w:hAnsi="Arial" w:hint="cs"/>
          <w:noProof w:val="0"/>
          <w:rtl/>
        </w:rPr>
        <w:t>ש</w:t>
      </w:r>
      <w:r w:rsidR="005E5DE2">
        <w:rPr>
          <w:rFonts w:ascii="Arial" w:hAnsi="Arial" w:hint="cs"/>
          <w:noProof w:val="0"/>
          <w:rtl/>
        </w:rPr>
        <w:t xml:space="preserve"> אלגנטי, </w:t>
      </w:r>
      <w:r>
        <w:rPr>
          <w:rFonts w:ascii="Arial" w:hAnsi="Arial" w:hint="cs"/>
          <w:noProof w:val="0"/>
          <w:rtl/>
        </w:rPr>
        <w:t xml:space="preserve">נתמכה גם בעדותה של התובעת </w:t>
      </w:r>
      <w:r w:rsidR="00C77E6F">
        <w:rPr>
          <w:rFonts w:ascii="Arial" w:hAnsi="Arial" w:hint="cs"/>
          <w:noProof w:val="0"/>
          <w:rtl/>
        </w:rPr>
        <w:t>1</w:t>
      </w:r>
      <w:r>
        <w:rPr>
          <w:rFonts w:ascii="Arial" w:hAnsi="Arial" w:hint="cs"/>
          <w:noProof w:val="0"/>
          <w:rtl/>
        </w:rPr>
        <w:t xml:space="preserve"> שהיה למנוח חשוב להיראות טוב ויפה (עמ' 147 ש' 1-2 לפרוטוקול הדיון מיום 03.11.2022)</w:t>
      </w:r>
      <w:r w:rsidR="006F4C18">
        <w:rPr>
          <w:rFonts w:ascii="Arial" w:hAnsi="Arial" w:hint="cs"/>
          <w:noProof w:val="0"/>
          <w:rtl/>
        </w:rPr>
        <w:t xml:space="preserve"> ועם עדותה של </w:t>
      </w:r>
      <w:r w:rsidR="00C77E6F">
        <w:rPr>
          <w:rFonts w:ascii="Arial" w:hAnsi="Arial" w:hint="cs"/>
          <w:noProof w:val="0"/>
          <w:rtl/>
        </w:rPr>
        <w:t xml:space="preserve">התובעת </w:t>
      </w:r>
      <w:r w:rsidR="00E217D5">
        <w:rPr>
          <w:rFonts w:ascii="Arial" w:hAnsi="Arial" w:hint="cs"/>
          <w:noProof w:val="0"/>
          <w:rtl/>
        </w:rPr>
        <w:t>2</w:t>
      </w:r>
      <w:r w:rsidR="006F4C18">
        <w:rPr>
          <w:rFonts w:ascii="Arial" w:hAnsi="Arial" w:hint="cs"/>
          <w:noProof w:val="0"/>
          <w:rtl/>
        </w:rPr>
        <w:t xml:space="preserve"> שהמנוח אהב להיראות טוב רכש בגדים אופנתיים ממותגים ולטענתה גם השיל 25 קילוגרם ממשקלו בשנים האחרונות (עמ' 161 ש' 7-14 לפרוטוקול הדיון מיום 03.11.2022)</w:t>
      </w:r>
      <w:r w:rsidR="00672495">
        <w:rPr>
          <w:rFonts w:ascii="Arial" w:hAnsi="Arial" w:hint="cs"/>
          <w:noProof w:val="0"/>
          <w:rtl/>
        </w:rPr>
        <w:t xml:space="preserve">, עניין שעולה בקנה אחד עם טענת עו"ד </w:t>
      </w:r>
      <w:r w:rsidR="00515381">
        <w:rPr>
          <w:rFonts w:ascii="Arial" w:hAnsi="Arial" w:hint="cs"/>
          <w:noProof w:val="0"/>
          <w:rtl/>
        </w:rPr>
        <w:t>מ'</w:t>
      </w:r>
      <w:r w:rsidR="00672495">
        <w:rPr>
          <w:rFonts w:ascii="Arial" w:hAnsi="Arial" w:hint="cs"/>
          <w:noProof w:val="0"/>
          <w:rtl/>
        </w:rPr>
        <w:t xml:space="preserve"> שהמנוח לא היה שמן מאוד</w:t>
      </w:r>
      <w:r w:rsidR="00C77E6F">
        <w:rPr>
          <w:rFonts w:ascii="Arial" w:hAnsi="Arial" w:hint="cs"/>
          <w:noProof w:val="0"/>
          <w:rtl/>
        </w:rPr>
        <w:t xml:space="preserve"> כאשר ראה אותו</w:t>
      </w:r>
      <w:r w:rsidR="00672495">
        <w:rPr>
          <w:rFonts w:ascii="Arial" w:hAnsi="Arial" w:hint="cs"/>
          <w:noProof w:val="0"/>
          <w:rtl/>
        </w:rPr>
        <w:t>.</w:t>
      </w:r>
    </w:p>
    <w:p w:rsidR="006F4C18" w:rsidRDefault="006F4C18" w:rsidP="00672495">
      <w:pPr>
        <w:ind w:left="720"/>
        <w:jc w:val="both"/>
        <w:rPr>
          <w:rFonts w:ascii="Arial" w:hAnsi="Arial"/>
          <w:noProof w:val="0"/>
          <w:rtl/>
        </w:rPr>
      </w:pPr>
    </w:p>
    <w:p w:rsidR="005B4511" w:rsidRDefault="00C77E6F" w:rsidP="00515381">
      <w:pPr>
        <w:spacing w:line="360" w:lineRule="auto"/>
        <w:ind w:left="720"/>
        <w:jc w:val="both"/>
        <w:rPr>
          <w:rFonts w:ascii="Arial" w:hAnsi="Arial"/>
          <w:noProof w:val="0"/>
          <w:rtl/>
        </w:rPr>
      </w:pPr>
      <w:r>
        <w:rPr>
          <w:rFonts w:ascii="Arial" w:hAnsi="Arial" w:hint="cs"/>
          <w:noProof w:val="0"/>
          <w:rtl/>
        </w:rPr>
        <w:t>התובעת 1</w:t>
      </w:r>
      <w:r w:rsidR="005B4511">
        <w:rPr>
          <w:rFonts w:ascii="Arial" w:hAnsi="Arial" w:hint="cs"/>
          <w:noProof w:val="0"/>
          <w:rtl/>
        </w:rPr>
        <w:t xml:space="preserve"> הכחישה כי המנוח השתמש בשמן לשיער ועמדה על הכחשתה גם כאשר נאמר לה כי כך טען עו"ד </w:t>
      </w:r>
      <w:r w:rsidR="00515381">
        <w:rPr>
          <w:rFonts w:ascii="Arial" w:hAnsi="Arial" w:hint="cs"/>
          <w:noProof w:val="0"/>
          <w:rtl/>
        </w:rPr>
        <w:t>מ'</w:t>
      </w:r>
      <w:r w:rsidR="005B4511">
        <w:rPr>
          <w:rFonts w:ascii="Arial" w:hAnsi="Arial" w:hint="cs"/>
          <w:noProof w:val="0"/>
          <w:rtl/>
        </w:rPr>
        <w:t xml:space="preserve"> וציינה </w:t>
      </w:r>
      <w:r w:rsidR="005B4511" w:rsidRPr="00672495">
        <w:rPr>
          <w:rFonts w:ascii="Arial" w:hAnsi="Arial" w:hint="cs"/>
          <w:i/>
          <w:iCs/>
          <w:noProof w:val="0"/>
          <w:rtl/>
        </w:rPr>
        <w:t>"היה לו שיער שחור מבריק"</w:t>
      </w:r>
      <w:r w:rsidR="005B4511">
        <w:rPr>
          <w:rFonts w:ascii="Arial" w:hAnsi="Arial" w:hint="cs"/>
          <w:noProof w:val="0"/>
          <w:rtl/>
        </w:rPr>
        <w:t xml:space="preserve">  (עמ' 175 ש' 1-6 לפרוטוקול הדיון מיום 03.11.2022)</w:t>
      </w:r>
      <w:r w:rsidR="00672495">
        <w:rPr>
          <w:rFonts w:ascii="Arial" w:hAnsi="Arial" w:hint="cs"/>
          <w:noProof w:val="0"/>
          <w:rtl/>
        </w:rPr>
        <w:t>.</w:t>
      </w:r>
      <w:r w:rsidR="005B4511">
        <w:rPr>
          <w:rFonts w:ascii="Arial" w:hAnsi="Arial" w:hint="cs"/>
          <w:noProof w:val="0"/>
          <w:rtl/>
        </w:rPr>
        <w:t xml:space="preserve"> </w:t>
      </w:r>
      <w:r w:rsidR="00672495">
        <w:rPr>
          <w:rFonts w:ascii="Arial" w:hAnsi="Arial" w:hint="cs"/>
          <w:noProof w:val="0"/>
          <w:rtl/>
        </w:rPr>
        <w:t xml:space="preserve">עם זאת האופן בו תיארה את שיערו של המנוח תומכת </w:t>
      </w:r>
      <w:r w:rsidR="005B4511">
        <w:rPr>
          <w:rFonts w:ascii="Arial" w:hAnsi="Arial" w:hint="cs"/>
          <w:noProof w:val="0"/>
          <w:rtl/>
        </w:rPr>
        <w:t xml:space="preserve">בעדות עו"ד </w:t>
      </w:r>
      <w:r w:rsidR="00515381">
        <w:rPr>
          <w:rFonts w:ascii="Arial" w:hAnsi="Arial" w:hint="cs"/>
          <w:noProof w:val="0"/>
          <w:rtl/>
        </w:rPr>
        <w:t>מ'</w:t>
      </w:r>
      <w:r w:rsidR="005B4511">
        <w:rPr>
          <w:rFonts w:ascii="Arial" w:hAnsi="Arial" w:hint="cs"/>
          <w:noProof w:val="0"/>
          <w:rtl/>
        </w:rPr>
        <w:t xml:space="preserve"> ביחס למראהו של המנוח בעת החתימה על הצוואה לרבות גוון השיער והיותו מבריק</w:t>
      </w:r>
      <w:r w:rsidR="00672495">
        <w:rPr>
          <w:rFonts w:ascii="Arial" w:hAnsi="Arial" w:hint="cs"/>
          <w:noProof w:val="0"/>
          <w:rtl/>
        </w:rPr>
        <w:t>. בנסיבות אלו</w:t>
      </w:r>
      <w:r w:rsidR="005B4511">
        <w:rPr>
          <w:rFonts w:ascii="Arial" w:hAnsi="Arial" w:hint="cs"/>
          <w:noProof w:val="0"/>
          <w:rtl/>
        </w:rPr>
        <w:t xml:space="preserve"> יש לייחס משקל נמוך לשאלה </w:t>
      </w:r>
      <w:r w:rsidR="00672495">
        <w:rPr>
          <w:rFonts w:ascii="Arial" w:hAnsi="Arial" w:hint="cs"/>
          <w:noProof w:val="0"/>
          <w:rtl/>
        </w:rPr>
        <w:t>האם הברק בשיער המנוח היה תוצאה של תכשיר כ</w:t>
      </w:r>
      <w:r>
        <w:rPr>
          <w:rFonts w:ascii="Arial" w:hAnsi="Arial" w:hint="cs"/>
          <w:noProof w:val="0"/>
          <w:rtl/>
        </w:rPr>
        <w:t>פי עדות</w:t>
      </w:r>
      <w:r w:rsidR="00672495">
        <w:rPr>
          <w:rFonts w:ascii="Arial" w:hAnsi="Arial" w:hint="cs"/>
          <w:noProof w:val="0"/>
          <w:rtl/>
        </w:rPr>
        <w:t xml:space="preserve">ו של עו"ד </w:t>
      </w:r>
      <w:r w:rsidR="00515381">
        <w:rPr>
          <w:rFonts w:ascii="Arial" w:hAnsi="Arial" w:hint="cs"/>
          <w:noProof w:val="0"/>
          <w:rtl/>
        </w:rPr>
        <w:t>מ'</w:t>
      </w:r>
      <w:r w:rsidR="00672495">
        <w:rPr>
          <w:rFonts w:ascii="Arial" w:hAnsi="Arial" w:hint="cs"/>
          <w:noProof w:val="0"/>
          <w:rtl/>
        </w:rPr>
        <w:t xml:space="preserve"> או גוון טבעי כפי עדותה של </w:t>
      </w:r>
      <w:r>
        <w:rPr>
          <w:rFonts w:ascii="Arial" w:hAnsi="Arial" w:hint="cs"/>
          <w:noProof w:val="0"/>
          <w:rtl/>
        </w:rPr>
        <w:t>התובעת 1</w:t>
      </w:r>
      <w:r w:rsidR="00672495">
        <w:rPr>
          <w:rFonts w:ascii="Arial" w:hAnsi="Arial" w:hint="cs"/>
          <w:noProof w:val="0"/>
          <w:rtl/>
        </w:rPr>
        <w:t>.</w:t>
      </w:r>
    </w:p>
    <w:p w:rsidR="005B4511" w:rsidRDefault="005B4511" w:rsidP="00672495">
      <w:pPr>
        <w:ind w:left="720"/>
        <w:jc w:val="both"/>
        <w:rPr>
          <w:rFonts w:ascii="Arial" w:hAnsi="Arial"/>
          <w:noProof w:val="0"/>
          <w:rtl/>
        </w:rPr>
      </w:pPr>
    </w:p>
    <w:p w:rsidR="00DE6775" w:rsidRDefault="00C77E6F" w:rsidP="00DE6775">
      <w:pPr>
        <w:spacing w:line="360" w:lineRule="auto"/>
        <w:ind w:left="720"/>
        <w:jc w:val="both"/>
        <w:rPr>
          <w:rFonts w:ascii="Arial" w:hAnsi="Arial"/>
          <w:noProof w:val="0"/>
          <w:rtl/>
        </w:rPr>
      </w:pPr>
      <w:r>
        <w:rPr>
          <w:rFonts w:ascii="Arial" w:hAnsi="Arial" w:hint="cs"/>
          <w:noProof w:val="0"/>
          <w:rtl/>
        </w:rPr>
        <w:t>התובעת 1</w:t>
      </w:r>
      <w:r w:rsidR="000443DE">
        <w:rPr>
          <w:rFonts w:ascii="Arial" w:hAnsi="Arial" w:hint="cs"/>
          <w:noProof w:val="0"/>
          <w:rtl/>
        </w:rPr>
        <w:t xml:space="preserve"> העידה כי יכול להיו</w:t>
      </w:r>
      <w:r w:rsidR="00DB21AE">
        <w:rPr>
          <w:rFonts w:ascii="Arial" w:hAnsi="Arial" w:hint="cs"/>
          <w:noProof w:val="0"/>
          <w:rtl/>
        </w:rPr>
        <w:t xml:space="preserve">ת שהמנוח היה בריא יותר כאשר חתם על הצוואה </w:t>
      </w:r>
      <w:r w:rsidR="001776E8">
        <w:rPr>
          <w:rFonts w:ascii="Arial" w:hAnsi="Arial" w:hint="cs"/>
          <w:noProof w:val="0"/>
          <w:rtl/>
        </w:rPr>
        <w:t xml:space="preserve">ביחס לתמונה שהוצגה  </w:t>
      </w:r>
      <w:r w:rsidR="00DB21AE">
        <w:rPr>
          <w:rFonts w:ascii="Arial" w:hAnsi="Arial" w:hint="cs"/>
          <w:noProof w:val="0"/>
          <w:rtl/>
        </w:rPr>
        <w:t xml:space="preserve">(עמ' 181 ש' 28 </w:t>
      </w:r>
      <w:r w:rsidR="001776E8">
        <w:rPr>
          <w:rFonts w:ascii="Arial" w:hAnsi="Arial" w:hint="cs"/>
          <w:noProof w:val="0"/>
          <w:rtl/>
        </w:rPr>
        <w:t>לפרוטוקול הדיון מיום 03.11.2022)</w:t>
      </w:r>
      <w:r w:rsidR="00DE6775">
        <w:rPr>
          <w:rFonts w:ascii="Arial" w:hAnsi="Arial" w:hint="cs"/>
          <w:noProof w:val="0"/>
          <w:rtl/>
        </w:rPr>
        <w:t xml:space="preserve"> ובמסגרת חקירה חוזרת כאשר הוצגו התמונות בפניה השיבה כי התמונות הן ממש מספר חדשים קודם פטירת המנוח </w:t>
      </w:r>
      <w:r w:rsidR="00DE6775" w:rsidRPr="00672495">
        <w:rPr>
          <w:rFonts w:ascii="Arial" w:hAnsi="Arial" w:hint="cs"/>
          <w:i/>
          <w:iCs/>
          <w:noProof w:val="0"/>
          <w:rtl/>
        </w:rPr>
        <w:t>"ממש כשהוא היה חולה"</w:t>
      </w:r>
      <w:r w:rsidR="00DE6775">
        <w:rPr>
          <w:rFonts w:ascii="Arial" w:hAnsi="Arial" w:hint="cs"/>
          <w:noProof w:val="0"/>
          <w:rtl/>
        </w:rPr>
        <w:t xml:space="preserve"> (עמ' 193 ש' 11-19 לפרוטוקול הדיון מיום 03.11.2022).</w:t>
      </w:r>
    </w:p>
    <w:p w:rsidR="00E217D5" w:rsidRDefault="00672495" w:rsidP="00E217D5">
      <w:pPr>
        <w:spacing w:line="360" w:lineRule="auto"/>
        <w:ind w:left="720"/>
        <w:jc w:val="both"/>
        <w:rPr>
          <w:rFonts w:ascii="Arial" w:hAnsi="Arial"/>
          <w:noProof w:val="0"/>
          <w:rtl/>
        </w:rPr>
      </w:pPr>
      <w:r>
        <w:rPr>
          <w:rFonts w:ascii="Arial" w:hAnsi="Arial" w:hint="cs"/>
          <w:noProof w:val="0"/>
          <w:rtl/>
        </w:rPr>
        <w:lastRenderedPageBreak/>
        <w:t xml:space="preserve">יצוין כי </w:t>
      </w:r>
      <w:r w:rsidR="000E43E4">
        <w:rPr>
          <w:rFonts w:ascii="Arial" w:hAnsi="Arial" w:hint="cs"/>
          <w:noProof w:val="0"/>
          <w:rtl/>
        </w:rPr>
        <w:t xml:space="preserve">איש </w:t>
      </w:r>
      <w:r w:rsidR="00E217D5">
        <w:rPr>
          <w:rFonts w:ascii="Arial" w:hAnsi="Arial" w:hint="cs"/>
          <w:noProof w:val="0"/>
          <w:rtl/>
        </w:rPr>
        <w:t>מהצדדים</w:t>
      </w:r>
      <w:r w:rsidR="000E43E4">
        <w:rPr>
          <w:rFonts w:ascii="Arial" w:hAnsi="Arial" w:hint="cs"/>
          <w:noProof w:val="0"/>
          <w:rtl/>
        </w:rPr>
        <w:t xml:space="preserve"> לא הגיש לתיק את התמונות שהוצגו לעדים כאמור לעיל או תמונות אחרות של המנוח כך שאין בפני בית המשפט מקור להשוואה בין </w:t>
      </w:r>
      <w:r w:rsidR="00C77E6F">
        <w:rPr>
          <w:rFonts w:ascii="Arial" w:hAnsi="Arial" w:hint="cs"/>
          <w:noProof w:val="0"/>
          <w:rtl/>
        </w:rPr>
        <w:t>מראהו</w:t>
      </w:r>
      <w:r w:rsidR="000E43E4">
        <w:rPr>
          <w:rFonts w:ascii="Arial" w:hAnsi="Arial" w:hint="cs"/>
          <w:noProof w:val="0"/>
          <w:rtl/>
        </w:rPr>
        <w:t xml:space="preserve"> של המנוח בכל אחד מן המועדים. </w:t>
      </w:r>
    </w:p>
    <w:p w:rsidR="00E217D5" w:rsidRDefault="00E217D5" w:rsidP="00E217D5">
      <w:pPr>
        <w:ind w:left="720"/>
        <w:jc w:val="both"/>
        <w:rPr>
          <w:rFonts w:ascii="Arial" w:hAnsi="Arial"/>
          <w:noProof w:val="0"/>
          <w:rtl/>
        </w:rPr>
      </w:pPr>
    </w:p>
    <w:p w:rsidR="000E43E4" w:rsidRDefault="000E43E4" w:rsidP="00515381">
      <w:pPr>
        <w:spacing w:line="360" w:lineRule="auto"/>
        <w:ind w:left="720"/>
        <w:jc w:val="both"/>
        <w:rPr>
          <w:rFonts w:ascii="Arial" w:hAnsi="Arial"/>
          <w:noProof w:val="0"/>
          <w:rtl/>
        </w:rPr>
      </w:pPr>
      <w:r>
        <w:rPr>
          <w:rFonts w:ascii="Arial" w:hAnsi="Arial" w:hint="cs"/>
          <w:noProof w:val="0"/>
          <w:rtl/>
        </w:rPr>
        <w:t xml:space="preserve">לאור </w:t>
      </w:r>
      <w:r w:rsidR="00E217D5">
        <w:rPr>
          <w:rFonts w:ascii="Arial" w:hAnsi="Arial" w:hint="cs"/>
          <w:noProof w:val="0"/>
          <w:rtl/>
        </w:rPr>
        <w:t xml:space="preserve">כלל </w:t>
      </w:r>
      <w:r>
        <w:rPr>
          <w:rFonts w:ascii="Arial" w:hAnsi="Arial" w:hint="cs"/>
          <w:noProof w:val="0"/>
          <w:rtl/>
        </w:rPr>
        <w:t xml:space="preserve">האמור מצאתי לקבל את עדותם של עו"ד </w:t>
      </w:r>
      <w:r w:rsidR="00515381">
        <w:rPr>
          <w:rFonts w:ascii="Arial" w:hAnsi="Arial" w:hint="cs"/>
          <w:noProof w:val="0"/>
          <w:rtl/>
        </w:rPr>
        <w:t>מ'</w:t>
      </w:r>
      <w:r>
        <w:rPr>
          <w:rFonts w:ascii="Arial" w:hAnsi="Arial" w:hint="cs"/>
          <w:noProof w:val="0"/>
          <w:rtl/>
        </w:rPr>
        <w:t xml:space="preserve"> ושל מר </w:t>
      </w:r>
      <w:r w:rsidR="00515381">
        <w:rPr>
          <w:rFonts w:ascii="Arial" w:hAnsi="Arial" w:hint="cs"/>
          <w:noProof w:val="0"/>
          <w:rtl/>
        </w:rPr>
        <w:t>א'</w:t>
      </w:r>
      <w:r>
        <w:rPr>
          <w:rFonts w:ascii="Arial" w:hAnsi="Arial" w:hint="cs"/>
          <w:noProof w:val="0"/>
          <w:rtl/>
        </w:rPr>
        <w:t xml:space="preserve"> כי זיהו את המנוח באמצעות תעודת זהות במועד החתימה על הצוואה. בנסיבות אלו סבורני כי העובדה שעו"ד </w:t>
      </w:r>
      <w:r w:rsidR="00515381">
        <w:rPr>
          <w:rFonts w:ascii="Arial" w:hAnsi="Arial" w:hint="cs"/>
          <w:noProof w:val="0"/>
          <w:rtl/>
        </w:rPr>
        <w:t>מ'</w:t>
      </w:r>
      <w:r>
        <w:rPr>
          <w:rFonts w:ascii="Arial" w:hAnsi="Arial" w:hint="cs"/>
          <w:noProof w:val="0"/>
          <w:rtl/>
        </w:rPr>
        <w:t xml:space="preserve"> לא ידע לזהות את המנוח בתמונה </w:t>
      </w:r>
      <w:r w:rsidR="00E217D5">
        <w:rPr>
          <w:rFonts w:ascii="Arial" w:hAnsi="Arial" w:hint="cs"/>
          <w:noProof w:val="0"/>
          <w:rtl/>
        </w:rPr>
        <w:t>שיכול</w:t>
      </w:r>
      <w:r>
        <w:rPr>
          <w:rFonts w:ascii="Arial" w:hAnsi="Arial" w:hint="cs"/>
          <w:noProof w:val="0"/>
          <w:rtl/>
        </w:rPr>
        <w:t xml:space="preserve"> כי אינה תואמת את מועד החתימה על הצוואה וסמוכה יותר למועד פטירת המנוח </w:t>
      </w:r>
      <w:r w:rsidR="000040A9">
        <w:rPr>
          <w:rFonts w:ascii="Arial" w:hAnsi="Arial" w:hint="cs"/>
          <w:noProof w:val="0"/>
          <w:rtl/>
        </w:rPr>
        <w:t>אין בה כדי למעט ממשקל עדותו ביחס לזיהוי המנוח בזמן אמת.</w:t>
      </w:r>
    </w:p>
    <w:p w:rsidR="000040A9" w:rsidRDefault="000040A9" w:rsidP="00672495">
      <w:pPr>
        <w:ind w:left="720"/>
        <w:jc w:val="both"/>
        <w:rPr>
          <w:rFonts w:ascii="Arial" w:hAnsi="Arial"/>
          <w:noProof w:val="0"/>
          <w:rtl/>
        </w:rPr>
      </w:pPr>
    </w:p>
    <w:p w:rsidR="000040A9" w:rsidRDefault="000040A9" w:rsidP="00515381">
      <w:pPr>
        <w:spacing w:line="360" w:lineRule="auto"/>
        <w:ind w:left="720"/>
        <w:jc w:val="both"/>
        <w:rPr>
          <w:rFonts w:ascii="Arial" w:hAnsi="Arial"/>
          <w:noProof w:val="0"/>
          <w:rtl/>
        </w:rPr>
      </w:pPr>
      <w:r>
        <w:rPr>
          <w:rFonts w:ascii="Arial" w:hAnsi="Arial" w:hint="cs"/>
          <w:noProof w:val="0"/>
          <w:rtl/>
        </w:rPr>
        <w:t xml:space="preserve">השערות המתנגדים בעניין זה מייחסות לעו"ד </w:t>
      </w:r>
      <w:r w:rsidR="00515381">
        <w:rPr>
          <w:rFonts w:ascii="Arial" w:hAnsi="Arial" w:hint="cs"/>
          <w:noProof w:val="0"/>
          <w:rtl/>
        </w:rPr>
        <w:t>מ'</w:t>
      </w:r>
      <w:r>
        <w:rPr>
          <w:rFonts w:ascii="Arial" w:hAnsi="Arial" w:hint="cs"/>
          <w:noProof w:val="0"/>
          <w:rtl/>
        </w:rPr>
        <w:t xml:space="preserve"> </w:t>
      </w:r>
      <w:r w:rsidR="00E217D5">
        <w:rPr>
          <w:rFonts w:ascii="Arial" w:hAnsi="Arial" w:hint="cs"/>
          <w:noProof w:val="0"/>
          <w:rtl/>
        </w:rPr>
        <w:t xml:space="preserve">או </w:t>
      </w:r>
      <w:r w:rsidR="00515381">
        <w:rPr>
          <w:rFonts w:ascii="Arial" w:hAnsi="Arial" w:hint="cs"/>
          <w:noProof w:val="0"/>
          <w:rtl/>
        </w:rPr>
        <w:t>למר א'</w:t>
      </w:r>
      <w:r>
        <w:rPr>
          <w:rFonts w:ascii="Arial" w:hAnsi="Arial" w:hint="cs"/>
          <w:noProof w:val="0"/>
          <w:rtl/>
        </w:rPr>
        <w:t xml:space="preserve"> מעשים שהם לכאורה בגדר עבירה פלילית ולא מצאתי כי הונח</w:t>
      </w:r>
      <w:r w:rsidR="00672495">
        <w:rPr>
          <w:rFonts w:ascii="Arial" w:hAnsi="Arial" w:hint="cs"/>
          <w:noProof w:val="0"/>
          <w:rtl/>
        </w:rPr>
        <w:t>ה</w:t>
      </w:r>
      <w:r>
        <w:rPr>
          <w:rFonts w:ascii="Arial" w:hAnsi="Arial" w:hint="cs"/>
          <w:noProof w:val="0"/>
          <w:rtl/>
        </w:rPr>
        <w:t xml:space="preserve"> בפני תשתית ראייתית מספקת להוכחת עניין זה</w:t>
      </w:r>
      <w:r w:rsidR="00C77E6F">
        <w:rPr>
          <w:rFonts w:ascii="Arial" w:hAnsi="Arial" w:hint="cs"/>
          <w:noProof w:val="0"/>
          <w:rtl/>
        </w:rPr>
        <w:t xml:space="preserve"> לרבות המניע </w:t>
      </w:r>
      <w:r w:rsidR="00E217D5">
        <w:rPr>
          <w:rFonts w:ascii="Arial" w:hAnsi="Arial" w:hint="cs"/>
          <w:noProof w:val="0"/>
          <w:rtl/>
        </w:rPr>
        <w:t>של העדים</w:t>
      </w:r>
      <w:r w:rsidR="00C77E6F">
        <w:rPr>
          <w:rFonts w:ascii="Arial" w:hAnsi="Arial" w:hint="cs"/>
          <w:noProof w:val="0"/>
          <w:rtl/>
        </w:rPr>
        <w:t xml:space="preserve"> לפעול באופן זה</w:t>
      </w:r>
      <w:r>
        <w:rPr>
          <w:rFonts w:ascii="Arial" w:hAnsi="Arial" w:hint="cs"/>
          <w:noProof w:val="0"/>
          <w:rtl/>
        </w:rPr>
        <w:t>, ההיפך הוא הנכון התרשמתי כי עדות העדים מתארת נכונה את אופן זי</w:t>
      </w:r>
      <w:r w:rsidR="00C77E6F">
        <w:rPr>
          <w:rFonts w:ascii="Arial" w:hAnsi="Arial" w:hint="cs"/>
          <w:noProof w:val="0"/>
          <w:rtl/>
        </w:rPr>
        <w:t>הוי המנוח וחתימתו על הצוואה.</w:t>
      </w:r>
    </w:p>
    <w:p w:rsidR="000040A9" w:rsidRDefault="000040A9" w:rsidP="00672495">
      <w:pPr>
        <w:ind w:left="720"/>
        <w:jc w:val="both"/>
        <w:rPr>
          <w:rFonts w:ascii="Arial" w:hAnsi="Arial"/>
          <w:noProof w:val="0"/>
          <w:rtl/>
        </w:rPr>
      </w:pPr>
    </w:p>
    <w:p w:rsidR="00814176" w:rsidRDefault="00DA24E4" w:rsidP="009F7793">
      <w:pPr>
        <w:spacing w:line="360" w:lineRule="auto"/>
        <w:ind w:left="720" w:hanging="720"/>
        <w:jc w:val="both"/>
        <w:rPr>
          <w:rFonts w:ascii="Arial" w:hAnsi="Arial"/>
          <w:noProof w:val="0"/>
          <w:rtl/>
        </w:rPr>
      </w:pPr>
      <w:r>
        <w:rPr>
          <w:rFonts w:ascii="Arial" w:hAnsi="Arial" w:hint="cs"/>
          <w:noProof w:val="0"/>
          <w:rtl/>
        </w:rPr>
        <w:t>40</w:t>
      </w:r>
      <w:r w:rsidR="00230E1A">
        <w:rPr>
          <w:rFonts w:ascii="Arial" w:hAnsi="Arial" w:hint="cs"/>
          <w:noProof w:val="0"/>
          <w:rtl/>
        </w:rPr>
        <w:t>.</w:t>
      </w:r>
      <w:r w:rsidR="00230E1A">
        <w:rPr>
          <w:rFonts w:ascii="Arial" w:hAnsi="Arial" w:hint="cs"/>
          <w:noProof w:val="0"/>
          <w:rtl/>
        </w:rPr>
        <w:tab/>
      </w:r>
      <w:r w:rsidR="00814176">
        <w:rPr>
          <w:rFonts w:ascii="Arial" w:hAnsi="Arial" w:hint="cs"/>
          <w:noProof w:val="0"/>
          <w:rtl/>
        </w:rPr>
        <w:t xml:space="preserve">אין בפסק הדין אליו הפנו המתנגדים (ת"ע 58464-12-12 </w:t>
      </w:r>
      <w:r w:rsidR="00814176" w:rsidRPr="00814176">
        <w:rPr>
          <w:rFonts w:ascii="Arial" w:hAnsi="Arial" w:hint="cs"/>
          <w:b/>
          <w:bCs/>
          <w:noProof w:val="0"/>
          <w:rtl/>
        </w:rPr>
        <w:t>פ' ואח' נ' האפוטרו</w:t>
      </w:r>
      <w:r w:rsidR="00814176">
        <w:rPr>
          <w:rFonts w:ascii="Arial" w:hAnsi="Arial" w:hint="cs"/>
          <w:b/>
          <w:bCs/>
          <w:noProof w:val="0"/>
          <w:rtl/>
        </w:rPr>
        <w:t>פ</w:t>
      </w:r>
      <w:r w:rsidR="00814176" w:rsidRPr="00814176">
        <w:rPr>
          <w:rFonts w:ascii="Arial" w:hAnsi="Arial" w:hint="cs"/>
          <w:b/>
          <w:bCs/>
          <w:noProof w:val="0"/>
          <w:rtl/>
        </w:rPr>
        <w:t>וס הכללי ואח'</w:t>
      </w:r>
      <w:r w:rsidR="00814176">
        <w:rPr>
          <w:rFonts w:ascii="Arial" w:hAnsi="Arial" w:hint="cs"/>
          <w:noProof w:val="0"/>
          <w:rtl/>
        </w:rPr>
        <w:t xml:space="preserve"> צורף כנספח ג' לסיכומי המתנגדים) כדי לתמוך בטענותיהם שכן בנסיבות שנדונו במסגרתו הוגשה חוות דעת </w:t>
      </w:r>
      <w:r w:rsidR="009F7793">
        <w:rPr>
          <w:rFonts w:ascii="Arial" w:hAnsi="Arial" w:hint="cs"/>
          <w:noProof w:val="0"/>
          <w:rtl/>
        </w:rPr>
        <w:t xml:space="preserve">שקבעה כי חתימת המנוח </w:t>
      </w:r>
      <w:r w:rsidR="00152F27">
        <w:rPr>
          <w:rFonts w:ascii="Arial" w:hAnsi="Arial" w:hint="cs"/>
          <w:noProof w:val="0"/>
          <w:rtl/>
        </w:rPr>
        <w:t>זויפה</w:t>
      </w:r>
      <w:r w:rsidR="009F7793">
        <w:rPr>
          <w:rFonts w:ascii="Arial" w:hAnsi="Arial" w:hint="cs"/>
          <w:noProof w:val="0"/>
          <w:rtl/>
        </w:rPr>
        <w:t xml:space="preserve"> </w:t>
      </w:r>
      <w:r w:rsidR="00814176">
        <w:rPr>
          <w:rFonts w:ascii="Arial" w:hAnsi="Arial" w:hint="cs"/>
          <w:noProof w:val="0"/>
          <w:rtl/>
        </w:rPr>
        <w:t xml:space="preserve">ולא הובאו עדי הצוואה לעדות כלל. בית המשפט </w:t>
      </w:r>
      <w:r w:rsidR="002E76C9">
        <w:rPr>
          <w:rFonts w:ascii="Arial" w:hAnsi="Arial" w:hint="cs"/>
          <w:noProof w:val="0"/>
          <w:rtl/>
        </w:rPr>
        <w:t>שם אף ציין כי ניתן להוכיח את אמיתות הצוואה גם באמצעות עדים אולם הגם שהעדים לצוואה הגישו תצהירים, בפועל הם לא התייצבו להיחקר על ת</w:t>
      </w:r>
      <w:r w:rsidR="009F7793">
        <w:rPr>
          <w:rFonts w:ascii="Arial" w:hAnsi="Arial" w:hint="cs"/>
          <w:noProof w:val="0"/>
          <w:rtl/>
        </w:rPr>
        <w:t>צהיריהם ועזבו את הארץ ולפיכך</w:t>
      </w:r>
      <w:r w:rsidR="002E76C9">
        <w:rPr>
          <w:rFonts w:ascii="Arial" w:hAnsi="Arial" w:hint="cs"/>
          <w:noProof w:val="0"/>
          <w:rtl/>
        </w:rPr>
        <w:t xml:space="preserve"> נקבע "</w:t>
      </w:r>
      <w:r w:rsidR="002E76C9" w:rsidRPr="009F7793">
        <w:rPr>
          <w:rFonts w:ascii="Arial" w:hAnsi="Arial" w:hint="cs"/>
          <w:b/>
          <w:bCs/>
          <w:i/>
          <w:iCs/>
          <w:noProof w:val="0"/>
          <w:rtl/>
        </w:rPr>
        <w:t xml:space="preserve">אי העדת עדי קיום הצוואה ...בכל הנוגע לנסיבות עריכת הצוואה ולחתימת המנוח על הצוואה </w:t>
      </w:r>
      <w:r w:rsidR="002E76C9" w:rsidRPr="009F7793">
        <w:rPr>
          <w:rFonts w:ascii="Arial" w:hAnsi="Arial"/>
          <w:b/>
          <w:bCs/>
          <w:i/>
          <w:iCs/>
          <w:noProof w:val="0"/>
          <w:rtl/>
        </w:rPr>
        <w:t>–</w:t>
      </w:r>
      <w:r w:rsidR="002E76C9" w:rsidRPr="009F7793">
        <w:rPr>
          <w:rFonts w:ascii="Arial" w:hAnsi="Arial" w:hint="cs"/>
          <w:b/>
          <w:bCs/>
          <w:i/>
          <w:iCs/>
          <w:noProof w:val="0"/>
          <w:rtl/>
        </w:rPr>
        <w:t xml:space="preserve"> למצער, לא סייעו למבקשים להרים את הנטל המוטל עליהם בדבר אמיתות הצוואה"</w:t>
      </w:r>
      <w:r w:rsidR="002E76C9">
        <w:rPr>
          <w:rFonts w:ascii="Arial" w:hAnsi="Arial" w:hint="cs"/>
          <w:noProof w:val="0"/>
          <w:rtl/>
        </w:rPr>
        <w:t xml:space="preserve"> (ס' 71 לפסק הדין. מה שכאמור אין כן בענייננו בו הובאו העדים לצוואה וכאמור גרסתם התקבלה.</w:t>
      </w:r>
    </w:p>
    <w:p w:rsidR="000040A9" w:rsidRDefault="000040A9" w:rsidP="000040A9">
      <w:pPr>
        <w:ind w:left="720"/>
        <w:jc w:val="both"/>
        <w:rPr>
          <w:rFonts w:ascii="Arial" w:hAnsi="Arial"/>
          <w:noProof w:val="0"/>
          <w:rtl/>
        </w:rPr>
      </w:pPr>
    </w:p>
    <w:p w:rsidR="000040A9" w:rsidRDefault="00DA24E4" w:rsidP="00515381">
      <w:pPr>
        <w:spacing w:line="360" w:lineRule="auto"/>
        <w:ind w:left="720" w:hanging="720"/>
        <w:jc w:val="both"/>
        <w:rPr>
          <w:rFonts w:ascii="Arial" w:hAnsi="Arial"/>
          <w:noProof w:val="0"/>
          <w:rtl/>
        </w:rPr>
      </w:pPr>
      <w:r>
        <w:rPr>
          <w:rFonts w:ascii="Arial" w:hAnsi="Arial" w:hint="cs"/>
          <w:noProof w:val="0"/>
          <w:rtl/>
        </w:rPr>
        <w:t>41</w:t>
      </w:r>
      <w:r w:rsidR="00032FEE">
        <w:rPr>
          <w:rFonts w:ascii="Arial" w:hAnsi="Arial" w:hint="cs"/>
          <w:noProof w:val="0"/>
          <w:rtl/>
        </w:rPr>
        <w:t>.</w:t>
      </w:r>
      <w:r w:rsidR="00032FEE">
        <w:rPr>
          <w:rFonts w:ascii="Arial" w:hAnsi="Arial" w:hint="cs"/>
          <w:noProof w:val="0"/>
          <w:rtl/>
        </w:rPr>
        <w:tab/>
      </w:r>
      <w:r w:rsidR="00D3666A">
        <w:rPr>
          <w:rFonts w:ascii="Arial" w:hAnsi="Arial" w:hint="cs"/>
          <w:noProof w:val="0"/>
          <w:rtl/>
        </w:rPr>
        <w:t xml:space="preserve">בכל הנוגע </w:t>
      </w:r>
      <w:r w:rsidR="00835539">
        <w:rPr>
          <w:rFonts w:ascii="Arial" w:hAnsi="Arial" w:hint="cs"/>
          <w:noProof w:val="0"/>
          <w:rtl/>
        </w:rPr>
        <w:t xml:space="preserve">לטענות בדבר היעדר תיעוד של מעמד החתימה בסרטון וידאו. המתנגדים העלו טענה זו כחלק מטענות ההתנגדות, אלא שלא הובאו כל אסמכתאות משפטיות לחובה לתעד עריכת צוואה באמצעות וידאו. אין ספק כי לעיתים סרטון מעין זה </w:t>
      </w:r>
      <w:r w:rsidR="00CB0BC0">
        <w:rPr>
          <w:rFonts w:ascii="Arial" w:hAnsi="Arial" w:hint="cs"/>
          <w:noProof w:val="0"/>
          <w:rtl/>
        </w:rPr>
        <w:t>יכול לשפוך אור על מעמד החתימה בוודאי כאשר עולה טענת זיוף ואולם אין המדובר בחובה והיעדרו של סרטון מעין זה בנסיבות העניין אף אינו עולה כדי חסר ראייתי שיש לזקוף לחובת העדים או לחובת ה</w:t>
      </w:r>
      <w:r w:rsidR="00D46AFD">
        <w:rPr>
          <w:rFonts w:ascii="Arial" w:hAnsi="Arial" w:hint="cs"/>
          <w:noProof w:val="0"/>
          <w:rtl/>
        </w:rPr>
        <w:t xml:space="preserve">תובעות. יש לציין כי עו"ד </w:t>
      </w:r>
      <w:r w:rsidR="00515381">
        <w:rPr>
          <w:rFonts w:ascii="Arial" w:hAnsi="Arial" w:hint="cs"/>
          <w:noProof w:val="0"/>
          <w:rtl/>
        </w:rPr>
        <w:t>מ'</w:t>
      </w:r>
      <w:r w:rsidR="00152F27">
        <w:rPr>
          <w:rFonts w:ascii="Arial" w:hAnsi="Arial" w:hint="cs"/>
          <w:noProof w:val="0"/>
          <w:rtl/>
        </w:rPr>
        <w:t xml:space="preserve"> </w:t>
      </w:r>
      <w:r w:rsidR="00D46AFD">
        <w:rPr>
          <w:rFonts w:ascii="Arial" w:hAnsi="Arial" w:hint="cs"/>
          <w:noProof w:val="0"/>
          <w:rtl/>
        </w:rPr>
        <w:t xml:space="preserve"> העיד כי הציע למנוח ל</w:t>
      </w:r>
      <w:r w:rsidR="00D3666A">
        <w:rPr>
          <w:rFonts w:ascii="Arial" w:hAnsi="Arial" w:hint="cs"/>
          <w:noProof w:val="0"/>
          <w:rtl/>
        </w:rPr>
        <w:t>ת</w:t>
      </w:r>
      <w:r w:rsidR="00D46AFD">
        <w:rPr>
          <w:rFonts w:ascii="Arial" w:hAnsi="Arial" w:hint="cs"/>
          <w:noProof w:val="0"/>
          <w:rtl/>
        </w:rPr>
        <w:t xml:space="preserve">עד את החתימה </w:t>
      </w:r>
      <w:r w:rsidR="00152F27">
        <w:rPr>
          <w:rFonts w:ascii="Arial" w:hAnsi="Arial" w:hint="cs"/>
          <w:noProof w:val="0"/>
          <w:rtl/>
        </w:rPr>
        <w:t>בווידא</w:t>
      </w:r>
      <w:r w:rsidR="00152F27">
        <w:rPr>
          <w:rFonts w:ascii="Arial" w:hAnsi="Arial" w:hint="eastAsia"/>
          <w:noProof w:val="0"/>
          <w:rtl/>
        </w:rPr>
        <w:t>ו</w:t>
      </w:r>
      <w:r w:rsidR="00D46AFD">
        <w:rPr>
          <w:rFonts w:ascii="Arial" w:hAnsi="Arial" w:hint="cs"/>
          <w:noProof w:val="0"/>
          <w:rtl/>
        </w:rPr>
        <w:t xml:space="preserve"> וכי המנוח </w:t>
      </w:r>
      <w:r w:rsidR="00D46AFD">
        <w:rPr>
          <w:rFonts w:ascii="Arial" w:hAnsi="Arial" w:hint="cs"/>
          <w:noProof w:val="0"/>
          <w:rtl/>
        </w:rPr>
        <w:lastRenderedPageBreak/>
        <w:t>סירב לעשות כן והוא כיבד את רצונו (עמ' 78 ש' 20-27 לפרוטוקול הדיון מיום 03.11.2022) ואף עדותו זו לא נסתרה.</w:t>
      </w:r>
    </w:p>
    <w:p w:rsidR="00D3666A" w:rsidRDefault="00D3666A" w:rsidP="00D3666A">
      <w:pPr>
        <w:ind w:left="720" w:hanging="720"/>
        <w:jc w:val="both"/>
        <w:rPr>
          <w:rFonts w:ascii="Arial" w:hAnsi="Arial"/>
          <w:noProof w:val="0"/>
          <w:rtl/>
        </w:rPr>
      </w:pPr>
    </w:p>
    <w:p w:rsidR="00D3666A" w:rsidRDefault="00DA24E4" w:rsidP="00D3666A">
      <w:pPr>
        <w:spacing w:line="360" w:lineRule="auto"/>
        <w:ind w:left="720" w:hanging="720"/>
        <w:jc w:val="both"/>
        <w:rPr>
          <w:rFonts w:ascii="Arial" w:hAnsi="Arial"/>
          <w:noProof w:val="0"/>
          <w:rtl/>
        </w:rPr>
      </w:pPr>
      <w:r>
        <w:rPr>
          <w:rFonts w:ascii="Arial" w:hAnsi="Arial" w:hint="cs"/>
          <w:noProof w:val="0"/>
          <w:rtl/>
        </w:rPr>
        <w:t>42</w:t>
      </w:r>
      <w:r w:rsidR="00D3666A">
        <w:rPr>
          <w:rFonts w:ascii="Arial" w:hAnsi="Arial" w:hint="cs"/>
          <w:noProof w:val="0"/>
          <w:rtl/>
        </w:rPr>
        <w:t>.</w:t>
      </w:r>
      <w:r w:rsidR="00D3666A">
        <w:rPr>
          <w:rFonts w:ascii="Arial" w:hAnsi="Arial" w:hint="cs"/>
          <w:noProof w:val="0"/>
          <w:rtl/>
        </w:rPr>
        <w:tab/>
        <w:t>לאור האמור מחד עומדת חוות דעת המומחית שלא נחקרה על חוות דעתה אולם כאמור לעיל עולה כי קיימים בה חוסרים מסויימים בתיאור תהליך הבדיקה וההגעה למסקנות כמו גם הנתונים שהיו בפני המומחית בין בחוות הדעת ובין בתשובות לשאלות שאלות ההבהרה, ומאידך הובאו לפני עדויות העדים לצוואה בפניהם חתם המומחה ואשר כאמור לעיל החלק המהותי שבהם נתמך ביתר העדויות בתיק והחלקים שהצריכו מענה או הסבר או שלא עלו בקנה אחד עם יתר העדויות הם בעלי משקל נמוך או שקיבלו הסבר סביר.</w:t>
      </w:r>
    </w:p>
    <w:p w:rsidR="00D3666A" w:rsidRDefault="00D3666A" w:rsidP="00D3666A">
      <w:pPr>
        <w:ind w:left="720" w:hanging="720"/>
        <w:jc w:val="both"/>
        <w:rPr>
          <w:rFonts w:ascii="Arial" w:hAnsi="Arial"/>
          <w:noProof w:val="0"/>
          <w:rtl/>
        </w:rPr>
      </w:pPr>
    </w:p>
    <w:p w:rsidR="00D3666A" w:rsidRDefault="00D3666A" w:rsidP="00D3666A">
      <w:pPr>
        <w:spacing w:line="360" w:lineRule="auto"/>
        <w:ind w:left="720"/>
        <w:jc w:val="both"/>
        <w:rPr>
          <w:rFonts w:ascii="Arial" w:hAnsi="Arial"/>
          <w:noProof w:val="0"/>
          <w:rtl/>
        </w:rPr>
      </w:pPr>
      <w:r>
        <w:rPr>
          <w:rFonts w:ascii="Arial" w:hAnsi="Arial" w:hint="cs"/>
          <w:noProof w:val="0"/>
          <w:rtl/>
        </w:rPr>
        <w:t xml:space="preserve">מכלל האמור לעיל לאור ההערות בעניין חוות דעת המומחית ומאחר שמצאתי כי עדויות העדים לצוואה בעיקרן עולות בקנה אחד עם יתר העדויות והראיות שבתיק כמפורט לעיל הרי </w:t>
      </w:r>
    </w:p>
    <w:p w:rsidR="00D3666A" w:rsidRDefault="00D3666A" w:rsidP="00515381">
      <w:pPr>
        <w:spacing w:line="360" w:lineRule="auto"/>
        <w:ind w:left="720"/>
        <w:jc w:val="both"/>
        <w:rPr>
          <w:rFonts w:ascii="Arial" w:hAnsi="Arial"/>
          <w:noProof w:val="0"/>
          <w:rtl/>
        </w:rPr>
      </w:pPr>
      <w:r>
        <w:rPr>
          <w:rFonts w:ascii="Arial" w:hAnsi="Arial" w:hint="cs"/>
          <w:noProof w:val="0"/>
          <w:rtl/>
        </w:rPr>
        <w:t xml:space="preserve">שמצאתי להעדיף את עדויותיהם הישירות של עו"ד </w:t>
      </w:r>
      <w:r w:rsidR="00515381">
        <w:rPr>
          <w:rFonts w:ascii="Arial" w:hAnsi="Arial" w:hint="cs"/>
          <w:noProof w:val="0"/>
          <w:rtl/>
        </w:rPr>
        <w:t>מ'</w:t>
      </w:r>
      <w:r>
        <w:rPr>
          <w:rFonts w:ascii="Arial" w:hAnsi="Arial" w:hint="cs"/>
          <w:noProof w:val="0"/>
          <w:rtl/>
        </w:rPr>
        <w:t xml:space="preserve"> ושל מר </w:t>
      </w:r>
      <w:r w:rsidR="00515381">
        <w:rPr>
          <w:rFonts w:ascii="Arial" w:hAnsi="Arial" w:hint="cs"/>
          <w:noProof w:val="0"/>
          <w:rtl/>
        </w:rPr>
        <w:t>א'</w:t>
      </w:r>
      <w:r w:rsidR="00152F27">
        <w:rPr>
          <w:rFonts w:ascii="Arial" w:hAnsi="Arial" w:hint="cs"/>
          <w:noProof w:val="0"/>
          <w:rtl/>
        </w:rPr>
        <w:t xml:space="preserve"> </w:t>
      </w:r>
      <w:r>
        <w:rPr>
          <w:rFonts w:ascii="Arial" w:hAnsi="Arial" w:hint="cs"/>
          <w:noProof w:val="0"/>
          <w:rtl/>
        </w:rPr>
        <w:t xml:space="preserve"> על פני מסקנות המומחית.</w:t>
      </w:r>
    </w:p>
    <w:p w:rsidR="00EB5ADF" w:rsidRDefault="00EB5ADF" w:rsidP="00D46AFD">
      <w:pPr>
        <w:ind w:left="720"/>
        <w:jc w:val="both"/>
        <w:rPr>
          <w:rFonts w:ascii="Arial" w:hAnsi="Arial"/>
          <w:noProof w:val="0"/>
          <w:rtl/>
        </w:rPr>
      </w:pPr>
    </w:p>
    <w:p w:rsidR="00484A9D" w:rsidRPr="00484A9D" w:rsidRDefault="002C349D" w:rsidP="00B02808">
      <w:pPr>
        <w:spacing w:line="360" w:lineRule="auto"/>
        <w:ind w:left="720" w:hanging="720"/>
        <w:jc w:val="both"/>
        <w:rPr>
          <w:rFonts w:ascii="Arial" w:hAnsi="Arial"/>
          <w:b/>
          <w:bCs/>
          <w:noProof w:val="0"/>
          <w:u w:val="single"/>
          <w:rtl/>
        </w:rPr>
      </w:pPr>
      <w:r>
        <w:rPr>
          <w:rFonts w:ascii="Arial" w:hAnsi="Arial" w:hint="cs"/>
          <w:b/>
          <w:bCs/>
          <w:noProof w:val="0"/>
          <w:u w:val="single"/>
          <w:rtl/>
        </w:rPr>
        <w:t>מעורבות בעריכת צוואה</w:t>
      </w:r>
    </w:p>
    <w:p w:rsidR="00B02808" w:rsidRDefault="00B02808" w:rsidP="00EB5ADF">
      <w:pPr>
        <w:ind w:left="720" w:hanging="720"/>
        <w:jc w:val="both"/>
        <w:rPr>
          <w:rFonts w:ascii="Arial" w:hAnsi="Arial"/>
          <w:noProof w:val="0"/>
          <w:rtl/>
        </w:rPr>
      </w:pPr>
    </w:p>
    <w:p w:rsidR="00484A9D" w:rsidRDefault="00DA24E4" w:rsidP="000040A9">
      <w:pPr>
        <w:spacing w:line="360" w:lineRule="auto"/>
        <w:ind w:left="720" w:hanging="720"/>
        <w:jc w:val="both"/>
        <w:rPr>
          <w:rFonts w:ascii="Arial" w:hAnsi="Arial"/>
          <w:b/>
          <w:bCs/>
          <w:i/>
          <w:iCs/>
          <w:noProof w:val="0"/>
        </w:rPr>
      </w:pPr>
      <w:r>
        <w:rPr>
          <w:rFonts w:ascii="Arial" w:hAnsi="Arial" w:hint="cs"/>
          <w:noProof w:val="0"/>
          <w:rtl/>
        </w:rPr>
        <w:t>43</w:t>
      </w:r>
      <w:r w:rsidR="000040A9">
        <w:rPr>
          <w:rFonts w:ascii="Arial" w:hAnsi="Arial" w:hint="cs"/>
          <w:noProof w:val="0"/>
          <w:rtl/>
        </w:rPr>
        <w:t>.</w:t>
      </w:r>
      <w:r w:rsidR="000040A9">
        <w:rPr>
          <w:rFonts w:ascii="Arial" w:hAnsi="Arial" w:hint="cs"/>
          <w:noProof w:val="0"/>
          <w:rtl/>
        </w:rPr>
        <w:tab/>
      </w:r>
      <w:r w:rsidR="00484A9D">
        <w:rPr>
          <w:rFonts w:ascii="Arial" w:hAnsi="Arial"/>
          <w:noProof w:val="0"/>
          <w:rtl/>
        </w:rPr>
        <w:t xml:space="preserve">ס' 35 </w:t>
      </w:r>
      <w:r w:rsidR="00484A9D">
        <w:rPr>
          <w:rFonts w:ascii="Arial" w:hAnsi="Arial"/>
          <w:b/>
          <w:bCs/>
          <w:noProof w:val="0"/>
          <w:rtl/>
        </w:rPr>
        <w:t>לחוק הירושה</w:t>
      </w:r>
      <w:r w:rsidR="00484A9D">
        <w:rPr>
          <w:rFonts w:ascii="Arial" w:hAnsi="Arial"/>
          <w:noProof w:val="0"/>
          <w:rtl/>
        </w:rPr>
        <w:t xml:space="preserve"> מורה </w:t>
      </w:r>
      <w:r w:rsidR="00EB5ADF">
        <w:rPr>
          <w:rFonts w:ascii="Arial" w:hAnsi="Arial" w:hint="cs"/>
          <w:noProof w:val="0"/>
          <w:rtl/>
        </w:rPr>
        <w:t xml:space="preserve">כי </w:t>
      </w:r>
      <w:r w:rsidR="00484A9D">
        <w:rPr>
          <w:rFonts w:ascii="Arial" w:hAnsi="Arial"/>
          <w:b/>
          <w:bCs/>
          <w:i/>
          <w:iCs/>
          <w:noProof w:val="0"/>
          <w:rtl/>
        </w:rPr>
        <w:t>"הוראת צוואה, פרט לצוואה בעל פה, המזכה את מי שערך אותה או היה עד לעשייתה, או לקח באופן אחר חלק בעריכתה, והוראת צוואה המזכה את בן זוגו של אחד מאלה – בטלה".</w:t>
      </w:r>
    </w:p>
    <w:p w:rsidR="00484A9D" w:rsidRDefault="00484A9D" w:rsidP="00EB5ADF">
      <w:pPr>
        <w:ind w:left="720" w:hanging="720"/>
        <w:jc w:val="both"/>
        <w:rPr>
          <w:rFonts w:ascii="Arial" w:hAnsi="Arial"/>
          <w:b/>
          <w:bCs/>
          <w:i/>
          <w:iCs/>
          <w:noProof w:val="0"/>
          <w:rtl/>
        </w:rPr>
      </w:pPr>
    </w:p>
    <w:p w:rsidR="00484A9D" w:rsidRDefault="00484A9D" w:rsidP="00D3666A">
      <w:pPr>
        <w:spacing w:line="360" w:lineRule="auto"/>
        <w:ind w:left="720" w:hanging="720"/>
        <w:jc w:val="both"/>
        <w:rPr>
          <w:rtl/>
        </w:rPr>
      </w:pPr>
      <w:r>
        <w:rPr>
          <w:rFonts w:ascii="Arial" w:hAnsi="Arial"/>
          <w:noProof w:val="0"/>
          <w:rtl/>
        </w:rPr>
        <w:tab/>
        <w:t>עילת הפסלות השלישית "לקח באופן אחר חלק בעריכתה", נוקטת בביטוי גמיש אשר מתמלא תוכן על פי הנסיבות המיוחדות של המקרה הספציפי ויישומו נעשה על פי ההיגיון והשכל הישר. לפיכך נוכחות הנהנה בעת עריכת הצוואה שאינה עולה כדי היותו עד או כדי עריכת הצוואה על פי שתי החלופות הראשונות שבסעיף יכולה להיחשב כלקי</w:t>
      </w:r>
      <w:r w:rsidR="00D3666A">
        <w:rPr>
          <w:rFonts w:ascii="Arial" w:hAnsi="Arial"/>
          <w:noProof w:val="0"/>
          <w:rtl/>
        </w:rPr>
        <w:t>חת חלק באופן אחר בעריכת הצוואה</w:t>
      </w:r>
      <w:r w:rsidR="00D3666A">
        <w:rPr>
          <w:rFonts w:ascii="Arial" w:hAnsi="Arial" w:hint="cs"/>
          <w:noProof w:val="0"/>
          <w:rtl/>
        </w:rPr>
        <w:t xml:space="preserve"> </w:t>
      </w:r>
      <w:r>
        <w:rPr>
          <w:rFonts w:ascii="Arial" w:hAnsi="Arial"/>
          <w:noProof w:val="0"/>
          <w:rtl/>
        </w:rPr>
        <w:t xml:space="preserve">(ע"א 6496/98 </w:t>
      </w:r>
      <w:r>
        <w:rPr>
          <w:rFonts w:ascii="Arial" w:hAnsi="Arial"/>
          <w:b/>
          <w:bCs/>
          <w:noProof w:val="0"/>
          <w:u w:val="single"/>
          <w:rtl/>
        </w:rPr>
        <w:t>בוטו נ' בוטו</w:t>
      </w:r>
      <w:r>
        <w:rPr>
          <w:rFonts w:ascii="Arial" w:hAnsi="Arial"/>
          <w:noProof w:val="0"/>
          <w:rtl/>
        </w:rPr>
        <w:t xml:space="preserve"> פ"ד נד(1) 19, 29).</w:t>
      </w:r>
    </w:p>
    <w:p w:rsidR="00484A9D" w:rsidRDefault="00484A9D" w:rsidP="00D3666A">
      <w:pPr>
        <w:ind w:left="720" w:hanging="720"/>
        <w:jc w:val="both"/>
        <w:rPr>
          <w:rFonts w:ascii="Arial" w:hAnsi="Arial"/>
          <w:noProof w:val="0"/>
          <w:rtl/>
        </w:rPr>
      </w:pPr>
      <w:r w:rsidRPr="000040A9">
        <w:rPr>
          <w:rtl/>
        </w:rPr>
        <w:tab/>
      </w:r>
    </w:p>
    <w:p w:rsidR="00903DF9" w:rsidRDefault="00DA24E4" w:rsidP="00515381">
      <w:pPr>
        <w:spacing w:line="360" w:lineRule="auto"/>
        <w:ind w:left="720" w:hanging="720"/>
        <w:jc w:val="both"/>
        <w:rPr>
          <w:rFonts w:ascii="Arial" w:hAnsi="Arial"/>
          <w:noProof w:val="0"/>
          <w:rtl/>
        </w:rPr>
      </w:pPr>
      <w:r>
        <w:rPr>
          <w:rFonts w:ascii="Arial" w:hAnsi="Arial" w:hint="cs"/>
          <w:noProof w:val="0"/>
          <w:rtl/>
        </w:rPr>
        <w:t>44</w:t>
      </w:r>
      <w:r w:rsidR="00903DF9">
        <w:rPr>
          <w:rFonts w:ascii="Arial" w:hAnsi="Arial" w:hint="cs"/>
          <w:noProof w:val="0"/>
          <w:rtl/>
        </w:rPr>
        <w:t>.</w:t>
      </w:r>
      <w:r w:rsidR="00903DF9">
        <w:rPr>
          <w:rFonts w:ascii="Arial" w:hAnsi="Arial" w:hint="cs"/>
          <w:noProof w:val="0"/>
          <w:rtl/>
        </w:rPr>
        <w:tab/>
        <w:t xml:space="preserve">טענות המתנגדים בעניין זה מפנות </w:t>
      </w:r>
      <w:r w:rsidR="004F71C4">
        <w:rPr>
          <w:rFonts w:ascii="Arial" w:hAnsi="Arial" w:hint="cs"/>
          <w:noProof w:val="0"/>
          <w:rtl/>
        </w:rPr>
        <w:t xml:space="preserve">בין היתר </w:t>
      </w:r>
      <w:r w:rsidR="00903DF9">
        <w:rPr>
          <w:rFonts w:ascii="Arial" w:hAnsi="Arial" w:hint="cs"/>
          <w:noProof w:val="0"/>
          <w:rtl/>
        </w:rPr>
        <w:t xml:space="preserve">לקשר שבין </w:t>
      </w:r>
      <w:r w:rsidR="00D46AFD">
        <w:rPr>
          <w:rFonts w:ascii="Arial" w:hAnsi="Arial" w:hint="cs"/>
          <w:noProof w:val="0"/>
          <w:rtl/>
        </w:rPr>
        <w:t>התובעת 1</w:t>
      </w:r>
      <w:r w:rsidR="00903DF9">
        <w:rPr>
          <w:rFonts w:ascii="Arial" w:hAnsi="Arial" w:hint="cs"/>
          <w:noProof w:val="0"/>
          <w:rtl/>
        </w:rPr>
        <w:t xml:space="preserve"> </w:t>
      </w:r>
      <w:r w:rsidR="00EB5ADF">
        <w:rPr>
          <w:rFonts w:ascii="Arial" w:hAnsi="Arial" w:hint="cs"/>
          <w:noProof w:val="0"/>
          <w:rtl/>
        </w:rPr>
        <w:t>ל</w:t>
      </w:r>
      <w:r w:rsidR="00903DF9">
        <w:rPr>
          <w:rFonts w:ascii="Arial" w:hAnsi="Arial" w:hint="cs"/>
          <w:noProof w:val="0"/>
          <w:rtl/>
        </w:rPr>
        <w:t xml:space="preserve">עדים לצוואה בכלל ועו"ד </w:t>
      </w:r>
      <w:r w:rsidR="00515381">
        <w:rPr>
          <w:rFonts w:ascii="Arial" w:hAnsi="Arial" w:hint="cs"/>
          <w:noProof w:val="0"/>
          <w:rtl/>
        </w:rPr>
        <w:t>מ'</w:t>
      </w:r>
      <w:r w:rsidR="00903DF9">
        <w:rPr>
          <w:rFonts w:ascii="Arial" w:hAnsi="Arial" w:hint="cs"/>
          <w:noProof w:val="0"/>
          <w:rtl/>
        </w:rPr>
        <w:t xml:space="preserve"> עורך הצוואה בפרט.</w:t>
      </w:r>
    </w:p>
    <w:p w:rsidR="00903DF9" w:rsidRDefault="00903DF9" w:rsidP="00BC0ABE">
      <w:pPr>
        <w:jc w:val="both"/>
        <w:rPr>
          <w:rFonts w:ascii="Arial" w:hAnsi="Arial"/>
          <w:noProof w:val="0"/>
          <w:rtl/>
        </w:rPr>
      </w:pPr>
    </w:p>
    <w:p w:rsidR="00903DF9" w:rsidRDefault="00903DF9" w:rsidP="00515381">
      <w:pPr>
        <w:spacing w:line="360" w:lineRule="auto"/>
        <w:ind w:left="720"/>
        <w:jc w:val="both"/>
        <w:rPr>
          <w:rFonts w:ascii="Arial" w:hAnsi="Arial"/>
          <w:noProof w:val="0"/>
          <w:rtl/>
        </w:rPr>
      </w:pPr>
      <w:r>
        <w:rPr>
          <w:rFonts w:ascii="Arial" w:hAnsi="Arial" w:hint="cs"/>
          <w:noProof w:val="0"/>
          <w:rtl/>
        </w:rPr>
        <w:t>חרף האמור,</w:t>
      </w:r>
      <w:r w:rsidR="00D46AFD">
        <w:rPr>
          <w:rFonts w:ascii="Arial" w:hAnsi="Arial" w:hint="cs"/>
          <w:noProof w:val="0"/>
          <w:rtl/>
        </w:rPr>
        <w:t xml:space="preserve"> כל אשר הוכח בהקשר לכך הוא שהתובעת </w:t>
      </w:r>
      <w:r>
        <w:rPr>
          <w:rFonts w:ascii="Arial" w:hAnsi="Arial" w:hint="cs"/>
          <w:noProof w:val="0"/>
          <w:rtl/>
        </w:rPr>
        <w:t xml:space="preserve">היא שיצרה את הקשר בין המנוח לבין עו"ד </w:t>
      </w:r>
      <w:r w:rsidR="00515381">
        <w:rPr>
          <w:rFonts w:ascii="Arial" w:hAnsi="Arial" w:hint="cs"/>
          <w:noProof w:val="0"/>
          <w:rtl/>
        </w:rPr>
        <w:t>מ'</w:t>
      </w:r>
      <w:r>
        <w:rPr>
          <w:rFonts w:ascii="Arial" w:hAnsi="Arial" w:hint="cs"/>
          <w:noProof w:val="0"/>
          <w:rtl/>
        </w:rPr>
        <w:t xml:space="preserve">. </w:t>
      </w:r>
      <w:r w:rsidR="004F71C4">
        <w:rPr>
          <w:rFonts w:ascii="Arial" w:hAnsi="Arial" w:hint="cs"/>
          <w:noProof w:val="0"/>
          <w:rtl/>
        </w:rPr>
        <w:t xml:space="preserve">התובעת 1 </w:t>
      </w:r>
      <w:r>
        <w:rPr>
          <w:rFonts w:ascii="Arial" w:hAnsi="Arial" w:hint="cs"/>
          <w:noProof w:val="0"/>
          <w:rtl/>
        </w:rPr>
        <w:t xml:space="preserve"> העידה כי המנוח אמר לה שהוא רוצה לערוך צוואה וכי היא ביררה </w:t>
      </w:r>
      <w:r>
        <w:rPr>
          <w:rFonts w:ascii="Arial" w:hAnsi="Arial" w:hint="cs"/>
          <w:noProof w:val="0"/>
          <w:rtl/>
        </w:rPr>
        <w:lastRenderedPageBreak/>
        <w:t xml:space="preserve">במקום עבודתה </w:t>
      </w:r>
      <w:r w:rsidR="00EB5ADF">
        <w:rPr>
          <w:rFonts w:ascii="Arial" w:hAnsi="Arial" w:hint="cs"/>
          <w:noProof w:val="0"/>
          <w:rtl/>
        </w:rPr>
        <w:t xml:space="preserve">(מפעל </w:t>
      </w:r>
      <w:r w:rsidR="00515381">
        <w:rPr>
          <w:rFonts w:ascii="Arial" w:hAnsi="Arial" w:hint="cs"/>
          <w:noProof w:val="0"/>
          <w:rtl/>
        </w:rPr>
        <w:t>א'</w:t>
      </w:r>
      <w:r w:rsidR="00EB5ADF">
        <w:rPr>
          <w:rFonts w:ascii="Arial" w:hAnsi="Arial" w:hint="cs"/>
          <w:noProof w:val="0"/>
          <w:rtl/>
        </w:rPr>
        <w:t xml:space="preserve"> ב</w:t>
      </w:r>
      <w:r w:rsidR="00515381">
        <w:rPr>
          <w:rFonts w:ascii="Arial" w:hAnsi="Arial" w:hint="cs"/>
          <w:noProof w:val="0"/>
        </w:rPr>
        <w:t>XXX</w:t>
      </w:r>
      <w:r w:rsidR="00EB5ADF">
        <w:rPr>
          <w:rFonts w:ascii="Arial" w:hAnsi="Arial" w:hint="cs"/>
          <w:noProof w:val="0"/>
          <w:rtl/>
        </w:rPr>
        <w:t xml:space="preserve">) </w:t>
      </w:r>
      <w:r>
        <w:rPr>
          <w:rFonts w:ascii="Arial" w:hAnsi="Arial" w:hint="cs"/>
          <w:noProof w:val="0"/>
          <w:rtl/>
        </w:rPr>
        <w:t xml:space="preserve">על עורכי דין </w:t>
      </w:r>
      <w:r w:rsidR="00EB5ADF">
        <w:rPr>
          <w:rFonts w:ascii="Arial" w:hAnsi="Arial" w:hint="cs"/>
          <w:noProof w:val="0"/>
          <w:rtl/>
        </w:rPr>
        <w:t xml:space="preserve">לעריכת צוואה </w:t>
      </w:r>
      <w:r>
        <w:rPr>
          <w:rFonts w:ascii="Arial" w:hAnsi="Arial" w:hint="cs"/>
          <w:noProof w:val="0"/>
          <w:rtl/>
        </w:rPr>
        <w:t>והופנתה לעו</w:t>
      </w:r>
      <w:r w:rsidR="00EB5ADF">
        <w:rPr>
          <w:rFonts w:ascii="Arial" w:hAnsi="Arial" w:hint="cs"/>
          <w:noProof w:val="0"/>
          <w:rtl/>
        </w:rPr>
        <w:t>"</w:t>
      </w:r>
      <w:r>
        <w:rPr>
          <w:rFonts w:ascii="Arial" w:hAnsi="Arial" w:hint="cs"/>
          <w:noProof w:val="0"/>
          <w:rtl/>
        </w:rPr>
        <w:t xml:space="preserve">ד </w:t>
      </w:r>
      <w:r w:rsidR="00515381">
        <w:rPr>
          <w:rFonts w:ascii="Arial" w:hAnsi="Arial" w:hint="cs"/>
          <w:noProof w:val="0"/>
          <w:rtl/>
        </w:rPr>
        <w:t>מ'</w:t>
      </w:r>
      <w:r>
        <w:rPr>
          <w:rFonts w:ascii="Arial" w:hAnsi="Arial" w:hint="cs"/>
          <w:noProof w:val="0"/>
          <w:rtl/>
        </w:rPr>
        <w:t xml:space="preserve"> שאף הוא עבד </w:t>
      </w:r>
      <w:r w:rsidR="00D46AFD">
        <w:rPr>
          <w:rFonts w:ascii="Arial" w:hAnsi="Arial" w:hint="cs"/>
          <w:noProof w:val="0"/>
          <w:rtl/>
        </w:rPr>
        <w:t>שם (ע</w:t>
      </w:r>
      <w:r w:rsidR="00BC0ABE">
        <w:rPr>
          <w:rFonts w:ascii="Arial" w:hAnsi="Arial" w:hint="cs"/>
          <w:noProof w:val="0"/>
          <w:rtl/>
        </w:rPr>
        <w:t>מ' 159 ש' 20-27 לפרוטוקול הדיון מיום 03.11.202)</w:t>
      </w:r>
    </w:p>
    <w:p w:rsidR="00903DF9" w:rsidRDefault="00903DF9" w:rsidP="00EB5ADF">
      <w:pPr>
        <w:jc w:val="both"/>
        <w:rPr>
          <w:rFonts w:ascii="Arial" w:hAnsi="Arial"/>
          <w:noProof w:val="0"/>
          <w:rtl/>
        </w:rPr>
      </w:pPr>
    </w:p>
    <w:p w:rsidR="00ED555A" w:rsidRDefault="00903DF9" w:rsidP="00515381">
      <w:pPr>
        <w:spacing w:line="360" w:lineRule="auto"/>
        <w:ind w:left="720"/>
        <w:jc w:val="both"/>
        <w:rPr>
          <w:rFonts w:ascii="Arial" w:hAnsi="Arial"/>
          <w:noProof w:val="0"/>
          <w:rtl/>
        </w:rPr>
      </w:pPr>
      <w:r>
        <w:rPr>
          <w:rFonts w:ascii="Arial" w:hAnsi="Arial" w:hint="cs"/>
          <w:noProof w:val="0"/>
          <w:rtl/>
        </w:rPr>
        <w:t>עו"</w:t>
      </w:r>
      <w:r w:rsidR="00ED555A">
        <w:rPr>
          <w:rFonts w:ascii="Arial" w:hAnsi="Arial" w:hint="cs"/>
          <w:noProof w:val="0"/>
          <w:rtl/>
        </w:rPr>
        <w:t>ד</w:t>
      </w:r>
      <w:r>
        <w:rPr>
          <w:rFonts w:ascii="Arial" w:hAnsi="Arial" w:hint="cs"/>
          <w:noProof w:val="0"/>
          <w:rtl/>
        </w:rPr>
        <w:t xml:space="preserve"> </w:t>
      </w:r>
      <w:r w:rsidR="00515381">
        <w:rPr>
          <w:rFonts w:ascii="Arial" w:hAnsi="Arial" w:hint="cs"/>
          <w:noProof w:val="0"/>
          <w:rtl/>
        </w:rPr>
        <w:t>מ'</w:t>
      </w:r>
      <w:r>
        <w:rPr>
          <w:rFonts w:ascii="Arial" w:hAnsi="Arial" w:hint="cs"/>
          <w:noProof w:val="0"/>
          <w:rtl/>
        </w:rPr>
        <w:t xml:space="preserve"> אישר כי הוא מכיר את </w:t>
      </w:r>
      <w:r w:rsidR="00BC0ABE">
        <w:rPr>
          <w:rFonts w:ascii="Arial" w:hAnsi="Arial" w:hint="cs"/>
          <w:noProof w:val="0"/>
          <w:rtl/>
        </w:rPr>
        <w:t>התובעת 1 ממקום עבודתו</w:t>
      </w:r>
      <w:r>
        <w:rPr>
          <w:rFonts w:ascii="Arial" w:hAnsi="Arial" w:hint="cs"/>
          <w:noProof w:val="0"/>
          <w:rtl/>
        </w:rPr>
        <w:t>, הוא יודע שהיא עוב</w:t>
      </w:r>
      <w:r w:rsidR="00ED555A">
        <w:rPr>
          <w:rFonts w:ascii="Arial" w:hAnsi="Arial" w:hint="cs"/>
          <w:noProof w:val="0"/>
          <w:rtl/>
        </w:rPr>
        <w:t xml:space="preserve">דת במחלקת שרטוטים אבל אינו יודע בדיוק במה כי יש שם 4,000 עובדים (עמ' 57 ש' 10-11 לפרוטוקול הדיון מיום 03.11.2022). </w:t>
      </w:r>
      <w:r w:rsidR="00EB5ADF">
        <w:rPr>
          <w:rFonts w:ascii="Arial" w:hAnsi="Arial" w:hint="cs"/>
          <w:noProof w:val="0"/>
          <w:rtl/>
        </w:rPr>
        <w:t xml:space="preserve">בנוסף </w:t>
      </w:r>
      <w:r w:rsidR="00ED555A">
        <w:rPr>
          <w:rFonts w:ascii="Arial" w:hAnsi="Arial" w:hint="cs"/>
          <w:noProof w:val="0"/>
          <w:rtl/>
        </w:rPr>
        <w:t xml:space="preserve">אישר </w:t>
      </w:r>
      <w:r w:rsidR="00EB5ADF">
        <w:rPr>
          <w:rFonts w:ascii="Arial" w:hAnsi="Arial" w:hint="cs"/>
          <w:noProof w:val="0"/>
          <w:rtl/>
        </w:rPr>
        <w:t xml:space="preserve">עו"ד </w:t>
      </w:r>
      <w:r w:rsidR="00515381">
        <w:rPr>
          <w:rFonts w:ascii="Arial" w:hAnsi="Arial" w:hint="cs"/>
          <w:noProof w:val="0"/>
          <w:rtl/>
        </w:rPr>
        <w:t>מ'</w:t>
      </w:r>
      <w:r w:rsidR="00EB5ADF">
        <w:rPr>
          <w:rFonts w:ascii="Arial" w:hAnsi="Arial" w:hint="cs"/>
          <w:noProof w:val="0"/>
          <w:rtl/>
        </w:rPr>
        <w:t xml:space="preserve"> </w:t>
      </w:r>
      <w:r w:rsidR="00ED555A">
        <w:rPr>
          <w:rFonts w:ascii="Arial" w:hAnsi="Arial" w:hint="cs"/>
          <w:noProof w:val="0"/>
          <w:rtl/>
        </w:rPr>
        <w:t xml:space="preserve">כי לאחר מכן ערך צוואה עבור </w:t>
      </w:r>
      <w:r w:rsidR="00BC0ABE">
        <w:rPr>
          <w:rFonts w:ascii="Arial" w:hAnsi="Arial" w:hint="cs"/>
          <w:noProof w:val="0"/>
          <w:rtl/>
        </w:rPr>
        <w:t xml:space="preserve">התובעת 1 </w:t>
      </w:r>
      <w:r w:rsidR="00ED555A">
        <w:rPr>
          <w:rFonts w:ascii="Arial" w:hAnsi="Arial" w:hint="cs"/>
          <w:noProof w:val="0"/>
          <w:rtl/>
        </w:rPr>
        <w:t xml:space="preserve">ועבור בעלה. עו"ד </w:t>
      </w:r>
      <w:r w:rsidR="00515381">
        <w:rPr>
          <w:rFonts w:ascii="Arial" w:hAnsi="Arial" w:hint="cs"/>
          <w:noProof w:val="0"/>
          <w:rtl/>
        </w:rPr>
        <w:t>מ'</w:t>
      </w:r>
      <w:r w:rsidR="00ED555A">
        <w:rPr>
          <w:rFonts w:ascii="Arial" w:hAnsi="Arial" w:hint="cs"/>
          <w:noProof w:val="0"/>
          <w:rtl/>
        </w:rPr>
        <w:t xml:space="preserve"> העיד כי כולם במקום </w:t>
      </w:r>
      <w:r w:rsidR="00BC0ABE">
        <w:rPr>
          <w:rFonts w:ascii="Arial" w:hAnsi="Arial" w:hint="cs"/>
          <w:noProof w:val="0"/>
          <w:rtl/>
        </w:rPr>
        <w:t xml:space="preserve">העבודה </w:t>
      </w:r>
      <w:r w:rsidR="00ED555A">
        <w:rPr>
          <w:rFonts w:ascii="Arial" w:hAnsi="Arial" w:hint="cs"/>
          <w:noProof w:val="0"/>
          <w:rtl/>
        </w:rPr>
        <w:t>יודעי</w:t>
      </w:r>
      <w:r w:rsidR="00EB5ADF">
        <w:rPr>
          <w:rFonts w:ascii="Arial" w:hAnsi="Arial" w:hint="cs"/>
          <w:noProof w:val="0"/>
          <w:rtl/>
        </w:rPr>
        <w:t>ם</w:t>
      </w:r>
      <w:r w:rsidR="00ED555A">
        <w:rPr>
          <w:rFonts w:ascii="Arial" w:hAnsi="Arial" w:hint="cs"/>
          <w:noProof w:val="0"/>
          <w:rtl/>
        </w:rPr>
        <w:t xml:space="preserve"> שהוא עוסק בעריכת צוואות (עמ' 58 ש' 28-29 לפרוטוקול הדיון מיום 03.11.2022).</w:t>
      </w:r>
    </w:p>
    <w:p w:rsidR="00ED555A" w:rsidRDefault="00ED555A" w:rsidP="00EB5ADF">
      <w:pPr>
        <w:ind w:left="720"/>
        <w:jc w:val="both"/>
        <w:rPr>
          <w:rFonts w:ascii="Arial" w:hAnsi="Arial"/>
          <w:noProof w:val="0"/>
          <w:rtl/>
        </w:rPr>
      </w:pPr>
    </w:p>
    <w:p w:rsidR="00C84143" w:rsidRDefault="00ED555A" w:rsidP="00515381">
      <w:pPr>
        <w:spacing w:line="360" w:lineRule="auto"/>
        <w:ind w:left="720"/>
        <w:jc w:val="both"/>
        <w:rPr>
          <w:rFonts w:ascii="Arial" w:hAnsi="Arial"/>
          <w:noProof w:val="0"/>
          <w:rtl/>
        </w:rPr>
      </w:pPr>
      <w:r>
        <w:rPr>
          <w:rFonts w:ascii="Arial" w:hAnsi="Arial" w:hint="cs"/>
          <w:noProof w:val="0"/>
          <w:rtl/>
        </w:rPr>
        <w:t xml:space="preserve">יצויין כי </w:t>
      </w:r>
      <w:r w:rsidR="00BC0ABE">
        <w:rPr>
          <w:rFonts w:ascii="Arial" w:hAnsi="Arial" w:hint="cs"/>
          <w:noProof w:val="0"/>
          <w:rtl/>
        </w:rPr>
        <w:t>התובעת 1</w:t>
      </w:r>
      <w:r>
        <w:rPr>
          <w:rFonts w:ascii="Arial" w:hAnsi="Arial" w:hint="cs"/>
          <w:noProof w:val="0"/>
          <w:rtl/>
        </w:rPr>
        <w:t xml:space="preserve"> עצמה העידה בתחילה כי עו"ד </w:t>
      </w:r>
      <w:r w:rsidR="00515381">
        <w:rPr>
          <w:rFonts w:ascii="Arial" w:hAnsi="Arial" w:hint="cs"/>
          <w:noProof w:val="0"/>
          <w:rtl/>
        </w:rPr>
        <w:t>מ'</w:t>
      </w:r>
      <w:r>
        <w:rPr>
          <w:rFonts w:ascii="Arial" w:hAnsi="Arial" w:hint="cs"/>
          <w:noProof w:val="0"/>
          <w:rtl/>
        </w:rPr>
        <w:t xml:space="preserve"> ערך צוואה לה ולבעלה קודם עריכת הצוואה למנוח אולם מיד לאחר מכן תיקנה את עדותה והעידה </w:t>
      </w:r>
      <w:r w:rsidR="00BC0ABE">
        <w:rPr>
          <w:rFonts w:ascii="Arial" w:hAnsi="Arial" w:hint="cs"/>
          <w:noProof w:val="0"/>
          <w:rtl/>
        </w:rPr>
        <w:t>שטעתה והיא חושבת שהיה זה לאחר עריכת הצוואה של המנוח (עמ' 171 ש' 19, עמ' 172 ש' 3 לפרוטוקול הדיון מיום 03.11.2022).</w:t>
      </w:r>
    </w:p>
    <w:p w:rsidR="00C84143" w:rsidRDefault="00C84143" w:rsidP="00EB5ADF">
      <w:pPr>
        <w:ind w:left="720"/>
        <w:jc w:val="both"/>
        <w:rPr>
          <w:rFonts w:ascii="Arial" w:hAnsi="Arial"/>
          <w:noProof w:val="0"/>
          <w:rtl/>
        </w:rPr>
      </w:pPr>
    </w:p>
    <w:p w:rsidR="00ED555A" w:rsidRDefault="004F71C4" w:rsidP="00515381">
      <w:pPr>
        <w:spacing w:line="360" w:lineRule="auto"/>
        <w:ind w:left="720"/>
        <w:jc w:val="both"/>
        <w:rPr>
          <w:rFonts w:ascii="Arial" w:hAnsi="Arial"/>
          <w:noProof w:val="0"/>
          <w:rtl/>
        </w:rPr>
      </w:pPr>
      <w:r>
        <w:rPr>
          <w:rFonts w:ascii="Arial" w:hAnsi="Arial" w:hint="cs"/>
          <w:noProof w:val="0"/>
          <w:rtl/>
        </w:rPr>
        <w:t xml:space="preserve">על כל פנים, </w:t>
      </w:r>
      <w:r w:rsidR="00ED555A">
        <w:rPr>
          <w:rFonts w:ascii="Arial" w:hAnsi="Arial" w:hint="cs"/>
          <w:noProof w:val="0"/>
          <w:rtl/>
        </w:rPr>
        <w:t xml:space="preserve">הן </w:t>
      </w:r>
      <w:r w:rsidR="00BC0ABE">
        <w:rPr>
          <w:rFonts w:ascii="Arial" w:hAnsi="Arial" w:hint="cs"/>
          <w:noProof w:val="0"/>
          <w:rtl/>
        </w:rPr>
        <w:t>ה</w:t>
      </w:r>
      <w:r w:rsidR="00CD2AEF">
        <w:rPr>
          <w:rFonts w:ascii="Arial" w:hAnsi="Arial" w:hint="cs"/>
          <w:noProof w:val="0"/>
          <w:rtl/>
        </w:rPr>
        <w:t>ת</w:t>
      </w:r>
      <w:r w:rsidR="00BC0ABE">
        <w:rPr>
          <w:rFonts w:ascii="Arial" w:hAnsi="Arial" w:hint="cs"/>
          <w:noProof w:val="0"/>
          <w:rtl/>
        </w:rPr>
        <w:t xml:space="preserve">ובעת </w:t>
      </w:r>
      <w:r w:rsidR="00CD2AEF">
        <w:rPr>
          <w:rFonts w:ascii="Arial" w:hAnsi="Arial" w:hint="cs"/>
          <w:noProof w:val="0"/>
          <w:rtl/>
        </w:rPr>
        <w:t xml:space="preserve">1 </w:t>
      </w:r>
      <w:r w:rsidR="00ED555A">
        <w:rPr>
          <w:rFonts w:ascii="Arial" w:hAnsi="Arial" w:hint="cs"/>
          <w:noProof w:val="0"/>
          <w:rtl/>
        </w:rPr>
        <w:t xml:space="preserve">והן עו"ד </w:t>
      </w:r>
      <w:r w:rsidR="00515381">
        <w:rPr>
          <w:rFonts w:ascii="Arial" w:hAnsi="Arial" w:hint="cs"/>
          <w:noProof w:val="0"/>
          <w:rtl/>
        </w:rPr>
        <w:t>מ'</w:t>
      </w:r>
      <w:r w:rsidR="00ED555A">
        <w:rPr>
          <w:rFonts w:ascii="Arial" w:hAnsi="Arial" w:hint="cs"/>
          <w:noProof w:val="0"/>
          <w:rtl/>
        </w:rPr>
        <w:t xml:space="preserve"> העידו </w:t>
      </w:r>
      <w:r w:rsidR="00BC0ABE">
        <w:rPr>
          <w:rFonts w:ascii="Arial" w:hAnsi="Arial" w:hint="cs"/>
          <w:noProof w:val="0"/>
          <w:rtl/>
        </w:rPr>
        <w:t xml:space="preserve">כאמור </w:t>
      </w:r>
      <w:r w:rsidR="00ED555A">
        <w:rPr>
          <w:rFonts w:ascii="Arial" w:hAnsi="Arial" w:hint="cs"/>
          <w:noProof w:val="0"/>
          <w:rtl/>
        </w:rPr>
        <w:t xml:space="preserve">כי בפועל לאחר </w:t>
      </w:r>
      <w:r w:rsidR="00BC0ABE">
        <w:rPr>
          <w:rFonts w:ascii="Arial" w:hAnsi="Arial" w:hint="cs"/>
          <w:noProof w:val="0"/>
          <w:rtl/>
        </w:rPr>
        <w:t xml:space="preserve">שיחתה של התובעת 1 עם עו"ד </w:t>
      </w:r>
      <w:r w:rsidR="00515381">
        <w:rPr>
          <w:rFonts w:ascii="Arial" w:hAnsi="Arial" w:hint="cs"/>
          <w:noProof w:val="0"/>
          <w:rtl/>
        </w:rPr>
        <w:t>מ'</w:t>
      </w:r>
      <w:r w:rsidR="00BC0ABE">
        <w:rPr>
          <w:rFonts w:ascii="Arial" w:hAnsi="Arial" w:hint="cs"/>
          <w:noProof w:val="0"/>
          <w:rtl/>
        </w:rPr>
        <w:t xml:space="preserve">, </w:t>
      </w:r>
      <w:r w:rsidR="00ED555A" w:rsidRPr="00BC0ABE">
        <w:rPr>
          <w:rFonts w:ascii="Arial" w:hAnsi="Arial" w:hint="cs"/>
          <w:b/>
          <w:bCs/>
          <w:noProof w:val="0"/>
          <w:u w:val="single"/>
          <w:rtl/>
        </w:rPr>
        <w:t xml:space="preserve">המנוח פנה ישירות לעו"ד </w:t>
      </w:r>
      <w:r w:rsidR="00515381">
        <w:rPr>
          <w:rFonts w:ascii="Arial" w:hAnsi="Arial" w:hint="cs"/>
          <w:b/>
          <w:bCs/>
          <w:noProof w:val="0"/>
          <w:u w:val="single"/>
          <w:rtl/>
        </w:rPr>
        <w:t>מ'</w:t>
      </w:r>
      <w:r w:rsidR="00ED555A">
        <w:rPr>
          <w:rFonts w:ascii="Arial" w:hAnsi="Arial" w:hint="cs"/>
          <w:noProof w:val="0"/>
          <w:rtl/>
        </w:rPr>
        <w:t xml:space="preserve"> טלפונית </w:t>
      </w:r>
      <w:r w:rsidR="00C84143">
        <w:rPr>
          <w:rFonts w:ascii="Arial" w:hAnsi="Arial" w:hint="cs"/>
          <w:noProof w:val="0"/>
          <w:rtl/>
        </w:rPr>
        <w:t xml:space="preserve">ועיקר ההתקשרות משלב זה ואילך נעשתה ישירות בין המנוח לבין עו"ד </w:t>
      </w:r>
      <w:r w:rsidR="00515381">
        <w:rPr>
          <w:rFonts w:ascii="Arial" w:hAnsi="Arial" w:hint="cs"/>
          <w:noProof w:val="0"/>
          <w:rtl/>
        </w:rPr>
        <w:t>מ'</w:t>
      </w:r>
      <w:r w:rsidR="00C84143">
        <w:rPr>
          <w:rFonts w:ascii="Arial" w:hAnsi="Arial" w:hint="cs"/>
          <w:noProof w:val="0"/>
          <w:rtl/>
        </w:rPr>
        <w:t>.</w:t>
      </w:r>
    </w:p>
    <w:p w:rsidR="00C84143" w:rsidRDefault="00C84143" w:rsidP="00EB5ADF">
      <w:pPr>
        <w:ind w:left="720"/>
        <w:jc w:val="both"/>
        <w:rPr>
          <w:rFonts w:ascii="Arial" w:hAnsi="Arial"/>
          <w:noProof w:val="0"/>
          <w:rtl/>
        </w:rPr>
      </w:pPr>
    </w:p>
    <w:p w:rsidR="00C84143" w:rsidRDefault="00C84143" w:rsidP="00515381">
      <w:pPr>
        <w:spacing w:line="360" w:lineRule="auto"/>
        <w:ind w:left="720"/>
        <w:jc w:val="both"/>
        <w:rPr>
          <w:rFonts w:ascii="Arial" w:hAnsi="Arial"/>
          <w:noProof w:val="0"/>
          <w:rtl/>
        </w:rPr>
      </w:pPr>
      <w:r>
        <w:rPr>
          <w:rFonts w:ascii="Arial" w:hAnsi="Arial" w:hint="cs"/>
          <w:noProof w:val="0"/>
          <w:rtl/>
        </w:rPr>
        <w:t>בניגוד לטענות ב"כ המתנגדים</w:t>
      </w:r>
      <w:r w:rsidR="00BC0ABE">
        <w:rPr>
          <w:rFonts w:ascii="Arial" w:hAnsi="Arial" w:hint="cs"/>
          <w:noProof w:val="0"/>
          <w:rtl/>
        </w:rPr>
        <w:t>,</w:t>
      </w:r>
      <w:r>
        <w:rPr>
          <w:rFonts w:ascii="Arial" w:hAnsi="Arial" w:hint="cs"/>
          <w:noProof w:val="0"/>
          <w:rtl/>
        </w:rPr>
        <w:t xml:space="preserve"> עו"ד </w:t>
      </w:r>
      <w:r w:rsidR="00515381">
        <w:rPr>
          <w:rFonts w:ascii="Arial" w:hAnsi="Arial" w:hint="cs"/>
          <w:noProof w:val="0"/>
          <w:rtl/>
        </w:rPr>
        <w:t>מ'</w:t>
      </w:r>
      <w:r>
        <w:rPr>
          <w:rFonts w:ascii="Arial" w:hAnsi="Arial" w:hint="cs"/>
          <w:noProof w:val="0"/>
          <w:rtl/>
        </w:rPr>
        <w:t xml:space="preserve"> העיד מלכתחילה כי יצר קשר טלפוני עם </w:t>
      </w:r>
      <w:r w:rsidR="00BC0ABE">
        <w:rPr>
          <w:rFonts w:ascii="Arial" w:hAnsi="Arial" w:hint="cs"/>
          <w:noProof w:val="0"/>
          <w:rtl/>
        </w:rPr>
        <w:t xml:space="preserve">התובעת 1 </w:t>
      </w:r>
      <w:r>
        <w:rPr>
          <w:rFonts w:ascii="Arial" w:hAnsi="Arial" w:hint="cs"/>
          <w:noProof w:val="0"/>
          <w:rtl/>
        </w:rPr>
        <w:t>לאחר מכן אולי פעם אחת (עמ' 65 ש' 3 לפרוטוקול הדיון מיום 03.11.2022)</w:t>
      </w:r>
      <w:r w:rsidR="00EB5ADF">
        <w:rPr>
          <w:rFonts w:ascii="Arial" w:hAnsi="Arial" w:hint="cs"/>
          <w:noProof w:val="0"/>
          <w:rtl/>
        </w:rPr>
        <w:t xml:space="preserve">. </w:t>
      </w:r>
      <w:r>
        <w:rPr>
          <w:rFonts w:ascii="Arial" w:hAnsi="Arial" w:hint="cs"/>
          <w:noProof w:val="0"/>
          <w:rtl/>
        </w:rPr>
        <w:t xml:space="preserve">ציון מספר שיחות גבוה יותר בא לאחר מכן </w:t>
      </w:r>
      <w:r w:rsidR="00EB5ADF">
        <w:rPr>
          <w:rFonts w:ascii="Arial" w:hAnsi="Arial" w:hint="cs"/>
          <w:noProof w:val="0"/>
          <w:rtl/>
        </w:rPr>
        <w:t xml:space="preserve">בעיקר </w:t>
      </w:r>
      <w:r>
        <w:rPr>
          <w:rFonts w:ascii="Arial" w:hAnsi="Arial" w:hint="cs"/>
          <w:noProof w:val="0"/>
          <w:rtl/>
        </w:rPr>
        <w:t>מפי ב"כ המתנגדים אשר חזר על מספר זה פעם אחר פעם בשאלותיו. בהמשך לכך א</w:t>
      </w:r>
      <w:r w:rsidR="00EB5ADF">
        <w:rPr>
          <w:rFonts w:ascii="Arial" w:hAnsi="Arial" w:hint="cs"/>
          <w:noProof w:val="0"/>
          <w:rtl/>
        </w:rPr>
        <w:t>ף</w:t>
      </w:r>
      <w:r>
        <w:rPr>
          <w:rFonts w:ascii="Arial" w:hAnsi="Arial" w:hint="cs"/>
          <w:noProof w:val="0"/>
          <w:rtl/>
        </w:rPr>
        <w:t xml:space="preserve"> השיב לו עו"ד </w:t>
      </w:r>
      <w:r w:rsidR="00515381">
        <w:rPr>
          <w:rFonts w:ascii="Arial" w:hAnsi="Arial" w:hint="cs"/>
          <w:noProof w:val="0"/>
          <w:rtl/>
        </w:rPr>
        <w:t>מ'</w:t>
      </w:r>
      <w:r>
        <w:rPr>
          <w:rFonts w:ascii="Arial" w:hAnsi="Arial" w:hint="cs"/>
          <w:noProof w:val="0"/>
          <w:rtl/>
        </w:rPr>
        <w:t xml:space="preserve"> בהקשר למ</w:t>
      </w:r>
      <w:r w:rsidR="00EB5ADF">
        <w:rPr>
          <w:rFonts w:ascii="Arial" w:hAnsi="Arial" w:hint="cs"/>
          <w:noProof w:val="0"/>
          <w:rtl/>
        </w:rPr>
        <w:t>ס</w:t>
      </w:r>
      <w:r>
        <w:rPr>
          <w:rFonts w:ascii="Arial" w:hAnsi="Arial" w:hint="cs"/>
          <w:noProof w:val="0"/>
          <w:rtl/>
        </w:rPr>
        <w:t xml:space="preserve">פר השיחות </w:t>
      </w:r>
      <w:r w:rsidRPr="00EB5ADF">
        <w:rPr>
          <w:rFonts w:ascii="Arial" w:hAnsi="Arial" w:hint="cs"/>
          <w:i/>
          <w:iCs/>
          <w:noProof w:val="0"/>
          <w:rtl/>
        </w:rPr>
        <w:t>"אני לא יודע להגי</w:t>
      </w:r>
      <w:r w:rsidR="00EB5ADF" w:rsidRPr="00EB5ADF">
        <w:rPr>
          <w:rFonts w:ascii="Arial" w:hAnsi="Arial" w:hint="cs"/>
          <w:i/>
          <w:iCs/>
          <w:noProof w:val="0"/>
          <w:rtl/>
        </w:rPr>
        <w:t>ד</w:t>
      </w:r>
      <w:r w:rsidRPr="00EB5ADF">
        <w:rPr>
          <w:rFonts w:ascii="Arial" w:hAnsi="Arial" w:hint="cs"/>
          <w:i/>
          <w:iCs/>
          <w:noProof w:val="0"/>
          <w:rtl/>
        </w:rPr>
        <w:t xml:space="preserve"> לך אתה שאלת, אמרתי לך לא</w:t>
      </w:r>
      <w:r w:rsidR="000D2DB8" w:rsidRPr="00EB5ADF">
        <w:rPr>
          <w:rFonts w:ascii="Arial" w:hAnsi="Arial" w:hint="cs"/>
          <w:i/>
          <w:iCs/>
          <w:noProof w:val="0"/>
          <w:rtl/>
        </w:rPr>
        <w:t xml:space="preserve"> יודע ...6 שיחות 4 שיחות אין לי מושג</w:t>
      </w:r>
      <w:r w:rsidR="000D2DB8">
        <w:rPr>
          <w:rFonts w:ascii="Arial" w:hAnsi="Arial" w:hint="cs"/>
          <w:noProof w:val="0"/>
          <w:rtl/>
        </w:rPr>
        <w:t xml:space="preserve"> (עמ' 66 ש' 28-30 לפרוטוקול הדיון מיום 03.11.2022)</w:t>
      </w:r>
      <w:r w:rsidR="00EB5ADF">
        <w:rPr>
          <w:rFonts w:ascii="Arial" w:hAnsi="Arial" w:hint="cs"/>
          <w:noProof w:val="0"/>
          <w:rtl/>
        </w:rPr>
        <w:t xml:space="preserve">. </w:t>
      </w:r>
      <w:r w:rsidR="000D2DB8">
        <w:rPr>
          <w:rFonts w:ascii="Arial" w:hAnsi="Arial" w:hint="cs"/>
          <w:noProof w:val="0"/>
          <w:rtl/>
        </w:rPr>
        <w:t xml:space="preserve">בהמשך שב ותיקן </w:t>
      </w:r>
      <w:r w:rsidR="000D2DB8" w:rsidRPr="00EB5ADF">
        <w:rPr>
          <w:rFonts w:ascii="Arial" w:hAnsi="Arial" w:hint="cs"/>
          <w:i/>
          <w:iCs/>
          <w:noProof w:val="0"/>
          <w:rtl/>
        </w:rPr>
        <w:t>"לא 6,7 אמרתי לך אולי 6...אל א</w:t>
      </w:r>
      <w:r w:rsidR="00DA4893">
        <w:rPr>
          <w:rFonts w:ascii="Arial" w:hAnsi="Arial" w:hint="cs"/>
          <w:i/>
          <w:iCs/>
          <w:noProof w:val="0"/>
          <w:rtl/>
        </w:rPr>
        <w:t>'</w:t>
      </w:r>
      <w:r w:rsidR="000D2DB8" w:rsidRPr="00EB5ADF">
        <w:rPr>
          <w:rFonts w:ascii="Arial" w:hAnsi="Arial" w:hint="cs"/>
          <w:i/>
          <w:iCs/>
          <w:noProof w:val="0"/>
          <w:rtl/>
        </w:rPr>
        <w:t xml:space="preserve"> פעם אחד"</w:t>
      </w:r>
      <w:r w:rsidR="000D2DB8">
        <w:rPr>
          <w:rFonts w:ascii="Arial" w:hAnsi="Arial" w:hint="cs"/>
          <w:noProof w:val="0"/>
          <w:rtl/>
        </w:rPr>
        <w:t xml:space="preserve"> כאשר ב"</w:t>
      </w:r>
      <w:r w:rsidR="00EB5ADF">
        <w:rPr>
          <w:rFonts w:ascii="Arial" w:hAnsi="Arial" w:hint="cs"/>
          <w:noProof w:val="0"/>
          <w:rtl/>
        </w:rPr>
        <w:t xml:space="preserve">כ המתנגדים שב ומציין מספר שיחות גבוה יותר </w:t>
      </w:r>
      <w:r w:rsidR="000D2DB8">
        <w:rPr>
          <w:rFonts w:ascii="Arial" w:hAnsi="Arial" w:hint="cs"/>
          <w:noProof w:val="0"/>
          <w:rtl/>
        </w:rPr>
        <w:t xml:space="preserve">שב עו"ד </w:t>
      </w:r>
      <w:r w:rsidR="00515381">
        <w:rPr>
          <w:rFonts w:ascii="Arial" w:hAnsi="Arial" w:hint="cs"/>
          <w:noProof w:val="0"/>
          <w:rtl/>
        </w:rPr>
        <w:t>מ'</w:t>
      </w:r>
      <w:r w:rsidR="000D2DB8">
        <w:rPr>
          <w:rFonts w:ascii="Arial" w:hAnsi="Arial" w:hint="cs"/>
          <w:noProof w:val="0"/>
          <w:rtl/>
        </w:rPr>
        <w:t xml:space="preserve"> ומשיב </w:t>
      </w:r>
      <w:r w:rsidR="000D2DB8" w:rsidRPr="00EB5ADF">
        <w:rPr>
          <w:rFonts w:ascii="Arial" w:hAnsi="Arial" w:hint="cs"/>
          <w:i/>
          <w:iCs/>
          <w:noProof w:val="0"/>
          <w:rtl/>
        </w:rPr>
        <w:t>"לא אמרתי 6, 7 אמרתי אני לא זוכר, אבל נניח</w:t>
      </w:r>
      <w:r w:rsidR="000D2DB8">
        <w:rPr>
          <w:rFonts w:ascii="Arial" w:hAnsi="Arial" w:hint="cs"/>
          <w:noProof w:val="0"/>
          <w:rtl/>
        </w:rPr>
        <w:t xml:space="preserve"> (עמ' 67 ש' 23-28 לפרוטוקול הדיון מיום 03.11.2022).</w:t>
      </w:r>
    </w:p>
    <w:p w:rsidR="000D2DB8" w:rsidRDefault="000D2DB8" w:rsidP="004E7EAD">
      <w:pPr>
        <w:ind w:left="720"/>
        <w:jc w:val="both"/>
        <w:rPr>
          <w:rFonts w:ascii="Arial" w:hAnsi="Arial"/>
          <w:noProof w:val="0"/>
          <w:rtl/>
        </w:rPr>
      </w:pPr>
    </w:p>
    <w:p w:rsidR="00CD2AEF" w:rsidRDefault="00CD2AEF" w:rsidP="00515381">
      <w:pPr>
        <w:spacing w:line="360" w:lineRule="auto"/>
        <w:ind w:left="720"/>
        <w:jc w:val="both"/>
        <w:rPr>
          <w:rFonts w:ascii="Arial" w:hAnsi="Arial"/>
          <w:noProof w:val="0"/>
          <w:rtl/>
        </w:rPr>
      </w:pPr>
      <w:r>
        <w:rPr>
          <w:rFonts w:ascii="Arial" w:hAnsi="Arial" w:hint="cs"/>
          <w:noProof w:val="0"/>
          <w:rtl/>
        </w:rPr>
        <w:t xml:space="preserve">עו"ד </w:t>
      </w:r>
      <w:r w:rsidR="00515381">
        <w:rPr>
          <w:rFonts w:ascii="Arial" w:hAnsi="Arial" w:hint="cs"/>
          <w:noProof w:val="0"/>
          <w:rtl/>
        </w:rPr>
        <w:t>מ'</w:t>
      </w:r>
      <w:r>
        <w:rPr>
          <w:rFonts w:ascii="Arial" w:hAnsi="Arial" w:hint="cs"/>
          <w:noProof w:val="0"/>
          <w:rtl/>
        </w:rPr>
        <w:t xml:space="preserve"> העיד כי בשיחות אלו אמר לתובעת</w:t>
      </w:r>
      <w:r w:rsidR="004F71C4">
        <w:rPr>
          <w:rFonts w:ascii="Arial" w:hAnsi="Arial" w:hint="cs"/>
          <w:noProof w:val="0"/>
          <w:rtl/>
        </w:rPr>
        <w:t xml:space="preserve"> 1</w:t>
      </w:r>
      <w:r>
        <w:rPr>
          <w:rFonts w:ascii="Arial" w:hAnsi="Arial" w:hint="cs"/>
          <w:noProof w:val="0"/>
          <w:rtl/>
        </w:rPr>
        <w:t xml:space="preserve"> שהוא הולך למנוח </w:t>
      </w:r>
      <w:r w:rsidR="004F71C4">
        <w:rPr>
          <w:rFonts w:ascii="Arial" w:hAnsi="Arial" w:hint="cs"/>
          <w:noProof w:val="0"/>
          <w:rtl/>
        </w:rPr>
        <w:t xml:space="preserve">ובקש </w:t>
      </w:r>
      <w:r>
        <w:rPr>
          <w:rFonts w:ascii="Arial" w:hAnsi="Arial" w:hint="cs"/>
          <w:noProof w:val="0"/>
          <w:rtl/>
        </w:rPr>
        <w:t xml:space="preserve">לדעת אם הוא נמצא בבית (עמ' 65 ש' 19-26 לפרוטוקול הדיון מיום 03.11.2022). אכן, לא בא הסבר של ממש מפיו של עו"ד </w:t>
      </w:r>
      <w:r w:rsidR="00515381">
        <w:rPr>
          <w:rFonts w:ascii="Arial" w:hAnsi="Arial" w:hint="cs"/>
          <w:noProof w:val="0"/>
          <w:rtl/>
        </w:rPr>
        <w:t>מ'</w:t>
      </w:r>
      <w:r>
        <w:rPr>
          <w:rFonts w:ascii="Arial" w:hAnsi="Arial" w:hint="cs"/>
          <w:noProof w:val="0"/>
          <w:rtl/>
        </w:rPr>
        <w:t xml:space="preserve"> לצורך בשיחות מעין אלו עם התובעת אולם כאור לעיל היו לכל היותר שיחות </w:t>
      </w:r>
      <w:r>
        <w:rPr>
          <w:rFonts w:ascii="Arial" w:hAnsi="Arial" w:hint="cs"/>
          <w:noProof w:val="0"/>
          <w:rtl/>
        </w:rPr>
        <w:lastRenderedPageBreak/>
        <w:t>בודדות בפרק זמן של מספר חודשים ולא הוכח כי תוכנן עולה כדי מעורבות בעריכת הצוואה ולפיכך לא מצאתי כי בכך יש כדי להוכיח מעורבות של התובעת 1 בעריכת הצוואה.</w:t>
      </w:r>
    </w:p>
    <w:p w:rsidR="004F71C4" w:rsidRDefault="004F71C4" w:rsidP="004F71C4">
      <w:pPr>
        <w:ind w:left="720"/>
        <w:jc w:val="both"/>
        <w:rPr>
          <w:rFonts w:ascii="Arial" w:hAnsi="Arial"/>
          <w:noProof w:val="0"/>
          <w:rtl/>
        </w:rPr>
      </w:pPr>
    </w:p>
    <w:p w:rsidR="000D2DB8" w:rsidRDefault="000D2DB8" w:rsidP="00515381">
      <w:pPr>
        <w:spacing w:line="360" w:lineRule="auto"/>
        <w:ind w:left="720"/>
        <w:jc w:val="both"/>
        <w:rPr>
          <w:rFonts w:ascii="Arial" w:hAnsi="Arial"/>
          <w:noProof w:val="0"/>
          <w:rtl/>
        </w:rPr>
      </w:pPr>
      <w:r>
        <w:rPr>
          <w:rFonts w:ascii="Arial" w:hAnsi="Arial" w:hint="cs"/>
          <w:noProof w:val="0"/>
          <w:rtl/>
        </w:rPr>
        <w:t>למען הסדר הטוב יצויין כי האמור לעיל ביחס למ</w:t>
      </w:r>
      <w:r w:rsidR="00EB5ADF">
        <w:rPr>
          <w:rFonts w:ascii="Arial" w:hAnsi="Arial" w:hint="cs"/>
          <w:noProof w:val="0"/>
          <w:rtl/>
        </w:rPr>
        <w:t>ס</w:t>
      </w:r>
      <w:r>
        <w:rPr>
          <w:rFonts w:ascii="Arial" w:hAnsi="Arial" w:hint="cs"/>
          <w:noProof w:val="0"/>
          <w:rtl/>
        </w:rPr>
        <w:t xml:space="preserve">פר השיחות עם </w:t>
      </w:r>
      <w:r w:rsidR="004E7EAD">
        <w:rPr>
          <w:rFonts w:ascii="Arial" w:hAnsi="Arial" w:hint="cs"/>
          <w:noProof w:val="0"/>
          <w:rtl/>
        </w:rPr>
        <w:t>התובעת 1</w:t>
      </w:r>
      <w:r>
        <w:rPr>
          <w:rFonts w:ascii="Arial" w:hAnsi="Arial" w:hint="cs"/>
          <w:noProof w:val="0"/>
          <w:rtl/>
        </w:rPr>
        <w:t xml:space="preserve"> מתייחס לכל התקופה בה היה עו"ד </w:t>
      </w:r>
      <w:r w:rsidR="00515381">
        <w:rPr>
          <w:rFonts w:ascii="Arial" w:hAnsi="Arial" w:hint="cs"/>
          <w:noProof w:val="0"/>
          <w:rtl/>
        </w:rPr>
        <w:t>מ'</w:t>
      </w:r>
      <w:r>
        <w:rPr>
          <w:rFonts w:ascii="Arial" w:hAnsi="Arial" w:hint="cs"/>
          <w:noProof w:val="0"/>
          <w:rtl/>
        </w:rPr>
        <w:t xml:space="preserve"> בקשר עם המנוח מהלך </w:t>
      </w:r>
      <w:r w:rsidR="004E7EAD">
        <w:rPr>
          <w:rFonts w:ascii="Arial" w:hAnsi="Arial" w:hint="cs"/>
          <w:noProof w:val="0"/>
          <w:rtl/>
        </w:rPr>
        <w:t xml:space="preserve">4-5 חודשים </w:t>
      </w:r>
      <w:r>
        <w:rPr>
          <w:rFonts w:ascii="Arial" w:hAnsi="Arial" w:hint="cs"/>
          <w:noProof w:val="0"/>
          <w:rtl/>
        </w:rPr>
        <w:t xml:space="preserve"> עד </w:t>
      </w:r>
      <w:r w:rsidR="00EB5ADF">
        <w:rPr>
          <w:rFonts w:ascii="Arial" w:hAnsi="Arial" w:hint="cs"/>
          <w:noProof w:val="0"/>
          <w:rtl/>
        </w:rPr>
        <w:t xml:space="preserve">לסיום עריכת הצוואה והחתימה עליה </w:t>
      </w:r>
      <w:r w:rsidR="004E7EAD">
        <w:rPr>
          <w:rFonts w:ascii="Arial" w:hAnsi="Arial" w:hint="cs"/>
          <w:noProof w:val="0"/>
          <w:rtl/>
        </w:rPr>
        <w:t>(עמ' 61 ש' 22 לפרוטוקול הדיון מיום 03.11.2022) וב</w:t>
      </w:r>
      <w:r w:rsidR="004F71C4">
        <w:rPr>
          <w:rFonts w:ascii="Arial" w:hAnsi="Arial" w:hint="cs"/>
          <w:noProof w:val="0"/>
          <w:rtl/>
        </w:rPr>
        <w:t>העדר ראיות כי תוכן השיחות</w:t>
      </w:r>
      <w:r w:rsidR="004E7EAD">
        <w:rPr>
          <w:rFonts w:ascii="Arial" w:hAnsi="Arial" w:hint="cs"/>
          <w:noProof w:val="0"/>
          <w:rtl/>
        </w:rPr>
        <w:t xml:space="preserve"> </w:t>
      </w:r>
      <w:r w:rsidR="004F71C4">
        <w:rPr>
          <w:rFonts w:ascii="Arial" w:hAnsi="Arial" w:hint="cs"/>
          <w:noProof w:val="0"/>
          <w:rtl/>
        </w:rPr>
        <w:t>עולה כדי</w:t>
      </w:r>
      <w:r w:rsidR="004E7EAD">
        <w:rPr>
          <w:rFonts w:ascii="Arial" w:hAnsi="Arial" w:hint="cs"/>
          <w:noProof w:val="0"/>
          <w:rtl/>
        </w:rPr>
        <w:t xml:space="preserve"> מעורבות בעריכת הצוואה</w:t>
      </w:r>
      <w:r w:rsidR="004F71C4">
        <w:rPr>
          <w:rFonts w:ascii="Arial" w:hAnsi="Arial" w:hint="cs"/>
          <w:noProof w:val="0"/>
          <w:rtl/>
        </w:rPr>
        <w:t>, אין בכך כדי להעיד</w:t>
      </w:r>
      <w:r w:rsidR="004E7EAD">
        <w:rPr>
          <w:rFonts w:ascii="Arial" w:hAnsi="Arial" w:hint="cs"/>
          <w:noProof w:val="0"/>
          <w:rtl/>
        </w:rPr>
        <w:t xml:space="preserve"> על </w:t>
      </w:r>
      <w:r w:rsidR="00EB5ADF">
        <w:rPr>
          <w:rFonts w:ascii="Arial" w:hAnsi="Arial" w:hint="cs"/>
          <w:noProof w:val="0"/>
          <w:rtl/>
        </w:rPr>
        <w:t xml:space="preserve">קשר רציף או הדוק </w:t>
      </w:r>
      <w:r w:rsidR="004F71C4">
        <w:rPr>
          <w:rFonts w:ascii="Arial" w:hAnsi="Arial" w:hint="cs"/>
          <w:noProof w:val="0"/>
          <w:rtl/>
        </w:rPr>
        <w:t>או בלתי סביר בנסיבות.</w:t>
      </w:r>
    </w:p>
    <w:p w:rsidR="000D2DB8" w:rsidRDefault="000D2DB8" w:rsidP="00EB5ADF">
      <w:pPr>
        <w:ind w:left="720"/>
        <w:jc w:val="both"/>
        <w:rPr>
          <w:rFonts w:ascii="Arial" w:hAnsi="Arial"/>
          <w:noProof w:val="0"/>
          <w:rtl/>
        </w:rPr>
      </w:pPr>
    </w:p>
    <w:p w:rsidR="000D2DB8" w:rsidRDefault="000D2DB8" w:rsidP="00515381">
      <w:pPr>
        <w:spacing w:line="360" w:lineRule="auto"/>
        <w:ind w:left="720"/>
        <w:jc w:val="both"/>
        <w:rPr>
          <w:rFonts w:ascii="Arial" w:hAnsi="Arial"/>
          <w:noProof w:val="0"/>
          <w:rtl/>
        </w:rPr>
      </w:pPr>
      <w:r>
        <w:rPr>
          <w:rFonts w:ascii="Arial" w:hAnsi="Arial" w:hint="cs"/>
          <w:noProof w:val="0"/>
          <w:rtl/>
        </w:rPr>
        <w:t xml:space="preserve">על כל פנים הוכח כי התובעות או מי מהן לא היו נוכחות בשום שלב של עריכת הצוואה או של השיחות בין עו"ד </w:t>
      </w:r>
      <w:r w:rsidR="00515381">
        <w:rPr>
          <w:rFonts w:ascii="Arial" w:hAnsi="Arial" w:hint="cs"/>
          <w:noProof w:val="0"/>
          <w:rtl/>
        </w:rPr>
        <w:t>מ'</w:t>
      </w:r>
      <w:r>
        <w:rPr>
          <w:rFonts w:ascii="Arial" w:hAnsi="Arial" w:hint="cs"/>
          <w:noProof w:val="0"/>
          <w:rtl/>
        </w:rPr>
        <w:t xml:space="preserve"> לבין המנוח. </w:t>
      </w:r>
      <w:r w:rsidR="00FA0870">
        <w:rPr>
          <w:rFonts w:ascii="Arial" w:hAnsi="Arial" w:hint="cs"/>
          <w:noProof w:val="0"/>
          <w:rtl/>
        </w:rPr>
        <w:t xml:space="preserve">עו"ד </w:t>
      </w:r>
      <w:r w:rsidR="00515381">
        <w:rPr>
          <w:rFonts w:ascii="Arial" w:hAnsi="Arial" w:hint="cs"/>
          <w:noProof w:val="0"/>
          <w:rtl/>
        </w:rPr>
        <w:t>מ'</w:t>
      </w:r>
      <w:r w:rsidR="00FA0870">
        <w:rPr>
          <w:rFonts w:ascii="Arial" w:hAnsi="Arial" w:hint="cs"/>
          <w:noProof w:val="0"/>
          <w:rtl/>
        </w:rPr>
        <w:t xml:space="preserve"> </w:t>
      </w:r>
      <w:r>
        <w:rPr>
          <w:rFonts w:ascii="Arial" w:hAnsi="Arial" w:hint="cs"/>
          <w:noProof w:val="0"/>
          <w:rtl/>
        </w:rPr>
        <w:t>העיד כי כא</w:t>
      </w:r>
      <w:r w:rsidR="00DC35C3">
        <w:rPr>
          <w:rFonts w:ascii="Arial" w:hAnsi="Arial" w:hint="cs"/>
          <w:noProof w:val="0"/>
          <w:rtl/>
        </w:rPr>
        <w:t>שר הגיע לקיים את השיח</w:t>
      </w:r>
      <w:r w:rsidR="004E7EAD">
        <w:rPr>
          <w:rFonts w:ascii="Arial" w:hAnsi="Arial" w:hint="cs"/>
          <w:noProof w:val="0"/>
          <w:rtl/>
        </w:rPr>
        <w:t xml:space="preserve">ה הראשונה עם המנוח לבירור רצונו רק העובדת הזרה היתה נוכחה וכי הוא ביקש שזו תעזוב את המקום והתובעת 1 </w:t>
      </w:r>
      <w:r w:rsidR="00DC35C3" w:rsidRPr="00FA0870">
        <w:rPr>
          <w:rFonts w:ascii="Arial" w:hAnsi="Arial" w:hint="cs"/>
          <w:i/>
          <w:iCs/>
          <w:noProof w:val="0"/>
          <w:rtl/>
        </w:rPr>
        <w:t>"</w:t>
      </w:r>
      <w:r w:rsidR="004E7EAD">
        <w:rPr>
          <w:rFonts w:ascii="Arial" w:hAnsi="Arial" w:hint="cs"/>
          <w:i/>
          <w:iCs/>
          <w:noProof w:val="0"/>
          <w:rtl/>
        </w:rPr>
        <w:t>..</w:t>
      </w:r>
      <w:r w:rsidR="00DC35C3" w:rsidRPr="00FA0870">
        <w:rPr>
          <w:rFonts w:ascii="Arial" w:hAnsi="Arial" w:hint="cs"/>
          <w:i/>
          <w:iCs/>
          <w:noProof w:val="0"/>
          <w:rtl/>
        </w:rPr>
        <w:t xml:space="preserve"> באה היא גם כן והיא לקחה את העובדת הזרה החוצה.</w:t>
      </w:r>
      <w:r w:rsidR="00520ABF" w:rsidRPr="00FA0870">
        <w:rPr>
          <w:rFonts w:ascii="Arial" w:hAnsi="Arial" w:hint="cs"/>
          <w:i/>
          <w:iCs/>
          <w:noProof w:val="0"/>
          <w:rtl/>
        </w:rPr>
        <w:t>.. ואני ישבתי איתו לבד</w:t>
      </w:r>
      <w:r w:rsidR="00FA0870">
        <w:rPr>
          <w:rFonts w:ascii="Arial" w:hAnsi="Arial" w:hint="cs"/>
          <w:i/>
          <w:iCs/>
          <w:noProof w:val="0"/>
          <w:rtl/>
        </w:rPr>
        <w:t>"</w:t>
      </w:r>
      <w:r w:rsidR="00520ABF">
        <w:rPr>
          <w:rFonts w:ascii="Arial" w:hAnsi="Arial" w:hint="cs"/>
          <w:noProof w:val="0"/>
          <w:rtl/>
        </w:rPr>
        <w:t xml:space="preserve"> (עמ' 64 ש' 5-11 לפרוטוקול הדיון מיום 03.11.2022).</w:t>
      </w:r>
    </w:p>
    <w:p w:rsidR="00520ABF" w:rsidRDefault="00520ABF" w:rsidP="004E7EAD">
      <w:pPr>
        <w:ind w:left="720"/>
        <w:jc w:val="both"/>
        <w:rPr>
          <w:rFonts w:ascii="Arial" w:hAnsi="Arial"/>
          <w:noProof w:val="0"/>
          <w:rtl/>
        </w:rPr>
      </w:pPr>
    </w:p>
    <w:p w:rsidR="00520ABF" w:rsidRDefault="004E7EAD" w:rsidP="00515381">
      <w:pPr>
        <w:spacing w:line="360" w:lineRule="auto"/>
        <w:ind w:left="720"/>
        <w:jc w:val="both"/>
        <w:rPr>
          <w:rFonts w:ascii="Arial" w:hAnsi="Arial"/>
          <w:noProof w:val="0"/>
          <w:rtl/>
        </w:rPr>
      </w:pPr>
      <w:r>
        <w:rPr>
          <w:rFonts w:ascii="Arial" w:hAnsi="Arial" w:hint="cs"/>
          <w:noProof w:val="0"/>
          <w:rtl/>
        </w:rPr>
        <w:t xml:space="preserve">התובעת 1 </w:t>
      </w:r>
      <w:r w:rsidR="00520ABF">
        <w:rPr>
          <w:rFonts w:ascii="Arial" w:hAnsi="Arial" w:hint="cs"/>
          <w:noProof w:val="0"/>
          <w:rtl/>
        </w:rPr>
        <w:t xml:space="preserve">בעדותה הכחישה את הטענה </w:t>
      </w:r>
      <w:r w:rsidR="00152F27">
        <w:rPr>
          <w:rFonts w:ascii="Arial" w:hAnsi="Arial" w:hint="cs"/>
          <w:noProof w:val="0"/>
          <w:rtl/>
        </w:rPr>
        <w:t>שהיית</w:t>
      </w:r>
      <w:r w:rsidR="00152F27">
        <w:rPr>
          <w:rFonts w:ascii="Arial" w:hAnsi="Arial" w:hint="eastAsia"/>
          <w:noProof w:val="0"/>
          <w:rtl/>
        </w:rPr>
        <w:t>ה</w:t>
      </w:r>
      <w:r w:rsidR="00520ABF">
        <w:rPr>
          <w:rFonts w:ascii="Arial" w:hAnsi="Arial" w:hint="cs"/>
          <w:noProof w:val="0"/>
          <w:rtl/>
        </w:rPr>
        <w:t xml:space="preserve"> נוכחת בעת שעו"ד </w:t>
      </w:r>
      <w:r w:rsidR="00515381">
        <w:rPr>
          <w:rFonts w:ascii="Arial" w:hAnsi="Arial" w:hint="cs"/>
          <w:noProof w:val="0"/>
          <w:rtl/>
        </w:rPr>
        <w:t>מ'</w:t>
      </w:r>
      <w:r w:rsidR="00520ABF">
        <w:rPr>
          <w:rFonts w:ascii="Arial" w:hAnsi="Arial" w:hint="cs"/>
          <w:noProof w:val="0"/>
          <w:rtl/>
        </w:rPr>
        <w:t xml:space="preserve"> הגיע לפגישה עם המנוח </w:t>
      </w:r>
      <w:r>
        <w:rPr>
          <w:rFonts w:ascii="Arial" w:hAnsi="Arial" w:hint="cs"/>
          <w:noProof w:val="0"/>
          <w:rtl/>
        </w:rPr>
        <w:t xml:space="preserve">עניין שעולה בקנה אחד עם עדות עו"ד </w:t>
      </w:r>
      <w:r w:rsidR="00515381">
        <w:rPr>
          <w:rFonts w:ascii="Arial" w:hAnsi="Arial" w:hint="cs"/>
          <w:noProof w:val="0"/>
          <w:rtl/>
        </w:rPr>
        <w:t>מ'</w:t>
      </w:r>
      <w:r>
        <w:rPr>
          <w:rFonts w:ascii="Arial" w:hAnsi="Arial" w:hint="cs"/>
          <w:noProof w:val="0"/>
          <w:rtl/>
        </w:rPr>
        <w:t xml:space="preserve"> כי זו הגיעה </w:t>
      </w:r>
      <w:r w:rsidR="00CD2AEF">
        <w:rPr>
          <w:rFonts w:ascii="Arial" w:hAnsi="Arial" w:hint="cs"/>
          <w:noProof w:val="0"/>
          <w:rtl/>
        </w:rPr>
        <w:t xml:space="preserve">אך </w:t>
      </w:r>
      <w:r>
        <w:rPr>
          <w:rFonts w:ascii="Arial" w:hAnsi="Arial" w:hint="cs"/>
          <w:noProof w:val="0"/>
          <w:rtl/>
        </w:rPr>
        <w:t xml:space="preserve">כדי לקחת את העובדת הזרה </w:t>
      </w:r>
      <w:r w:rsidR="00A45632">
        <w:rPr>
          <w:rFonts w:ascii="Arial" w:hAnsi="Arial" w:hint="cs"/>
          <w:noProof w:val="0"/>
          <w:rtl/>
        </w:rPr>
        <w:t xml:space="preserve">לבקשתו </w:t>
      </w:r>
      <w:r w:rsidR="00F20D51">
        <w:rPr>
          <w:rFonts w:ascii="Arial" w:hAnsi="Arial" w:hint="cs"/>
          <w:noProof w:val="0"/>
          <w:rtl/>
        </w:rPr>
        <w:t>(</w:t>
      </w:r>
      <w:r w:rsidR="00A45632">
        <w:rPr>
          <w:rFonts w:ascii="Arial" w:hAnsi="Arial" w:hint="cs"/>
          <w:noProof w:val="0"/>
          <w:rtl/>
        </w:rPr>
        <w:t xml:space="preserve">עמ' </w:t>
      </w:r>
      <w:r w:rsidR="00F20D51">
        <w:rPr>
          <w:rFonts w:ascii="Arial" w:hAnsi="Arial" w:hint="cs"/>
          <w:noProof w:val="0"/>
          <w:rtl/>
        </w:rPr>
        <w:t>178 ש' 10-25 לפ</w:t>
      </w:r>
      <w:r w:rsidR="00A45632">
        <w:rPr>
          <w:rFonts w:ascii="Arial" w:hAnsi="Arial" w:hint="cs"/>
          <w:noProof w:val="0"/>
          <w:rtl/>
        </w:rPr>
        <w:t xml:space="preserve">רוטוקול הדיון מיום 03.11.2022) ועל כל פנים בוודאי שלא הוכח כי התובעת 1 היתה נוכחת באיזו מפגישותיו או משיחותיו של המנוח עם עו"ד </w:t>
      </w:r>
      <w:r w:rsidR="00515381">
        <w:rPr>
          <w:rFonts w:ascii="Arial" w:hAnsi="Arial" w:hint="cs"/>
          <w:noProof w:val="0"/>
          <w:rtl/>
        </w:rPr>
        <w:t>מ'</w:t>
      </w:r>
      <w:r w:rsidR="00A45632">
        <w:rPr>
          <w:rFonts w:ascii="Arial" w:hAnsi="Arial" w:hint="cs"/>
          <w:noProof w:val="0"/>
          <w:rtl/>
        </w:rPr>
        <w:t>.</w:t>
      </w:r>
    </w:p>
    <w:p w:rsidR="00F20D51" w:rsidRDefault="00F20D51" w:rsidP="00FA0870">
      <w:pPr>
        <w:ind w:left="720"/>
        <w:jc w:val="both"/>
        <w:rPr>
          <w:rFonts w:ascii="Arial" w:hAnsi="Arial"/>
          <w:noProof w:val="0"/>
          <w:rtl/>
        </w:rPr>
      </w:pPr>
    </w:p>
    <w:p w:rsidR="00F20D51" w:rsidRDefault="00DA24E4" w:rsidP="00515381">
      <w:pPr>
        <w:spacing w:line="360" w:lineRule="auto"/>
        <w:ind w:left="720" w:hanging="720"/>
        <w:jc w:val="both"/>
        <w:rPr>
          <w:rFonts w:ascii="Arial" w:hAnsi="Arial"/>
          <w:noProof w:val="0"/>
          <w:rtl/>
        </w:rPr>
      </w:pPr>
      <w:r>
        <w:rPr>
          <w:rFonts w:ascii="Arial" w:hAnsi="Arial" w:hint="cs"/>
          <w:noProof w:val="0"/>
          <w:rtl/>
        </w:rPr>
        <w:t>45</w:t>
      </w:r>
      <w:r w:rsidR="00FA0870">
        <w:rPr>
          <w:rFonts w:ascii="Arial" w:hAnsi="Arial" w:hint="cs"/>
          <w:noProof w:val="0"/>
          <w:rtl/>
        </w:rPr>
        <w:t>.</w:t>
      </w:r>
      <w:r w:rsidR="00FA0870">
        <w:rPr>
          <w:rFonts w:ascii="Arial" w:hAnsi="Arial"/>
          <w:noProof w:val="0"/>
          <w:rtl/>
        </w:rPr>
        <w:tab/>
      </w:r>
      <w:r w:rsidR="00F20D51">
        <w:rPr>
          <w:rFonts w:ascii="Arial" w:hAnsi="Arial" w:hint="cs"/>
          <w:noProof w:val="0"/>
          <w:rtl/>
        </w:rPr>
        <w:t xml:space="preserve">הוכח כי הקשר בין </w:t>
      </w:r>
      <w:r w:rsidR="00CD2AEF">
        <w:rPr>
          <w:rFonts w:ascii="Arial" w:hAnsi="Arial" w:hint="cs"/>
          <w:noProof w:val="0"/>
          <w:rtl/>
        </w:rPr>
        <w:t>התובעת 1</w:t>
      </w:r>
      <w:r w:rsidR="00F20D51">
        <w:rPr>
          <w:rFonts w:ascii="Arial" w:hAnsi="Arial" w:hint="cs"/>
          <w:noProof w:val="0"/>
          <w:rtl/>
        </w:rPr>
        <w:t xml:space="preserve"> לבין העד הנוסף מר </w:t>
      </w:r>
      <w:r w:rsidR="00515381">
        <w:rPr>
          <w:rFonts w:ascii="Arial" w:hAnsi="Arial" w:hint="cs"/>
          <w:noProof w:val="0"/>
          <w:rtl/>
        </w:rPr>
        <w:t>א'</w:t>
      </w:r>
      <w:r w:rsidR="00152F27">
        <w:rPr>
          <w:rFonts w:ascii="Arial" w:hAnsi="Arial" w:hint="cs"/>
          <w:noProof w:val="0"/>
          <w:rtl/>
        </w:rPr>
        <w:t xml:space="preserve"> </w:t>
      </w:r>
      <w:r w:rsidR="00F20D51">
        <w:rPr>
          <w:rFonts w:ascii="Arial" w:hAnsi="Arial" w:hint="cs"/>
          <w:noProof w:val="0"/>
          <w:rtl/>
        </w:rPr>
        <w:t>התמצה בכך שהם שני</w:t>
      </w:r>
      <w:r w:rsidR="004D0695">
        <w:rPr>
          <w:rFonts w:ascii="Arial" w:hAnsi="Arial" w:hint="cs"/>
          <w:noProof w:val="0"/>
          <w:rtl/>
        </w:rPr>
        <w:t xml:space="preserve">הם מועסקים באותו מקום עבודה שכאמור כולל אלפי עובדים וכי אין מעבר להיכרות שטחית זו כל היכרות נוספת בין </w:t>
      </w:r>
      <w:r w:rsidR="004F71C4">
        <w:rPr>
          <w:rFonts w:ascii="Arial" w:hAnsi="Arial" w:hint="cs"/>
          <w:noProof w:val="0"/>
          <w:rtl/>
        </w:rPr>
        <w:t xml:space="preserve">התובעת 1 </w:t>
      </w:r>
      <w:r w:rsidR="004D0695">
        <w:rPr>
          <w:rFonts w:ascii="Arial" w:hAnsi="Arial" w:hint="cs"/>
          <w:noProof w:val="0"/>
          <w:rtl/>
        </w:rPr>
        <w:t xml:space="preserve">לבין מר </w:t>
      </w:r>
      <w:r w:rsidR="00515381">
        <w:rPr>
          <w:rFonts w:ascii="Arial" w:hAnsi="Arial" w:hint="cs"/>
          <w:noProof w:val="0"/>
          <w:rtl/>
        </w:rPr>
        <w:t>א'</w:t>
      </w:r>
      <w:r w:rsidR="006A4E1C">
        <w:rPr>
          <w:rFonts w:ascii="Arial" w:hAnsi="Arial" w:hint="cs"/>
          <w:noProof w:val="0"/>
          <w:rtl/>
        </w:rPr>
        <w:t xml:space="preserve"> </w:t>
      </w:r>
      <w:r w:rsidR="00FA0870">
        <w:rPr>
          <w:rFonts w:ascii="Arial" w:hAnsi="Arial" w:hint="cs"/>
          <w:noProof w:val="0"/>
          <w:rtl/>
        </w:rPr>
        <w:t xml:space="preserve">. בהקשר זה </w:t>
      </w:r>
      <w:r w:rsidR="0055741D">
        <w:rPr>
          <w:rFonts w:ascii="Arial" w:hAnsi="Arial" w:hint="cs"/>
          <w:noProof w:val="0"/>
          <w:rtl/>
        </w:rPr>
        <w:t xml:space="preserve">מר </w:t>
      </w:r>
      <w:r w:rsidR="00515381">
        <w:rPr>
          <w:rFonts w:ascii="Arial" w:hAnsi="Arial" w:hint="cs"/>
          <w:noProof w:val="0"/>
          <w:rtl/>
        </w:rPr>
        <w:t>א'</w:t>
      </w:r>
      <w:r w:rsidR="0055741D">
        <w:rPr>
          <w:rFonts w:ascii="Arial" w:hAnsi="Arial" w:hint="cs"/>
          <w:noProof w:val="0"/>
          <w:rtl/>
        </w:rPr>
        <w:t xml:space="preserve"> העיד </w:t>
      </w:r>
      <w:r w:rsidR="0055741D" w:rsidRPr="00FA0870">
        <w:rPr>
          <w:rFonts w:ascii="Arial" w:hAnsi="Arial" w:hint="cs"/>
          <w:i/>
          <w:iCs/>
          <w:noProof w:val="0"/>
          <w:rtl/>
        </w:rPr>
        <w:t>"הכרתי אותה אבל ממש שטחי"</w:t>
      </w:r>
      <w:r w:rsidR="0055741D">
        <w:rPr>
          <w:rFonts w:ascii="Arial" w:hAnsi="Arial" w:hint="cs"/>
          <w:noProof w:val="0"/>
          <w:rtl/>
        </w:rPr>
        <w:t xml:space="preserve"> (|עמ' 42 ש' 19-21 לפרוטוקול הדיון מיום 03.11.2022).</w:t>
      </w:r>
    </w:p>
    <w:p w:rsidR="0055741D" w:rsidRDefault="0055741D" w:rsidP="009423B0">
      <w:pPr>
        <w:ind w:left="720"/>
        <w:jc w:val="both"/>
        <w:rPr>
          <w:rFonts w:ascii="Arial" w:hAnsi="Arial"/>
          <w:noProof w:val="0"/>
          <w:rtl/>
        </w:rPr>
      </w:pPr>
    </w:p>
    <w:p w:rsidR="0055741D" w:rsidRDefault="0055741D" w:rsidP="00515381">
      <w:pPr>
        <w:spacing w:line="360" w:lineRule="auto"/>
        <w:ind w:left="720"/>
        <w:jc w:val="both"/>
        <w:rPr>
          <w:rFonts w:ascii="Arial" w:hAnsi="Arial"/>
          <w:noProof w:val="0"/>
          <w:rtl/>
        </w:rPr>
      </w:pPr>
      <w:r>
        <w:rPr>
          <w:rFonts w:ascii="Arial" w:hAnsi="Arial" w:hint="cs"/>
          <w:noProof w:val="0"/>
          <w:rtl/>
        </w:rPr>
        <w:t xml:space="preserve">מר </w:t>
      </w:r>
      <w:r w:rsidR="00515381">
        <w:rPr>
          <w:rFonts w:ascii="Arial" w:hAnsi="Arial" w:hint="cs"/>
          <w:noProof w:val="0"/>
          <w:rtl/>
        </w:rPr>
        <w:t>א'</w:t>
      </w:r>
      <w:r>
        <w:rPr>
          <w:rFonts w:ascii="Arial" w:hAnsi="Arial" w:hint="cs"/>
          <w:noProof w:val="0"/>
          <w:rtl/>
        </w:rPr>
        <w:t xml:space="preserve"> ועו"ד </w:t>
      </w:r>
      <w:r w:rsidR="00515381">
        <w:rPr>
          <w:rFonts w:ascii="Arial" w:hAnsi="Arial" w:hint="cs"/>
          <w:noProof w:val="0"/>
          <w:rtl/>
        </w:rPr>
        <w:t>מ'</w:t>
      </w:r>
      <w:r>
        <w:rPr>
          <w:rFonts w:ascii="Arial" w:hAnsi="Arial" w:hint="cs"/>
          <w:noProof w:val="0"/>
          <w:rtl/>
        </w:rPr>
        <w:t xml:space="preserve"> שניהם העידו כי מר </w:t>
      </w:r>
      <w:r w:rsidR="00515381">
        <w:rPr>
          <w:rFonts w:ascii="Arial" w:hAnsi="Arial" w:hint="cs"/>
          <w:noProof w:val="0"/>
          <w:rtl/>
        </w:rPr>
        <w:t xml:space="preserve">א' </w:t>
      </w:r>
      <w:r>
        <w:rPr>
          <w:rFonts w:ascii="Arial" w:hAnsi="Arial" w:hint="cs"/>
          <w:noProof w:val="0"/>
          <w:rtl/>
        </w:rPr>
        <w:t>שימש כעד במספר צוואות אותן</w:t>
      </w:r>
      <w:r w:rsidR="00BF2942">
        <w:rPr>
          <w:rFonts w:ascii="Arial" w:hAnsi="Arial" w:hint="cs"/>
          <w:noProof w:val="0"/>
          <w:rtl/>
        </w:rPr>
        <w:t xml:space="preserve"> </w:t>
      </w:r>
      <w:r>
        <w:rPr>
          <w:rFonts w:ascii="Arial" w:hAnsi="Arial" w:hint="cs"/>
          <w:noProof w:val="0"/>
          <w:rtl/>
        </w:rPr>
        <w:t xml:space="preserve">ערך עו"ד </w:t>
      </w:r>
      <w:r w:rsidR="00515381">
        <w:rPr>
          <w:rFonts w:ascii="Arial" w:hAnsi="Arial" w:hint="cs"/>
          <w:noProof w:val="0"/>
          <w:rtl/>
        </w:rPr>
        <w:t>מ'</w:t>
      </w:r>
      <w:r>
        <w:rPr>
          <w:rFonts w:ascii="Arial" w:hAnsi="Arial" w:hint="cs"/>
          <w:noProof w:val="0"/>
          <w:rtl/>
        </w:rPr>
        <w:t xml:space="preserve"> (עמ' 59 ש' 31-32 לפרוטוקול הדיון מיום 03.11.2022), עו"ד </w:t>
      </w:r>
      <w:r w:rsidR="00515381">
        <w:rPr>
          <w:rFonts w:ascii="Arial" w:hAnsi="Arial" w:hint="cs"/>
          <w:noProof w:val="0"/>
          <w:rtl/>
        </w:rPr>
        <w:t>מ' שלל כי ניתנה למר א</w:t>
      </w:r>
      <w:r w:rsidR="00152F27">
        <w:rPr>
          <w:rFonts w:ascii="Arial" w:hAnsi="Arial" w:hint="cs"/>
          <w:noProof w:val="0"/>
          <w:rtl/>
        </w:rPr>
        <w:t>'</w:t>
      </w:r>
      <w:r>
        <w:rPr>
          <w:rFonts w:ascii="Arial" w:hAnsi="Arial" w:hint="cs"/>
          <w:noProof w:val="0"/>
          <w:rtl/>
        </w:rPr>
        <w:t xml:space="preserve"> תמורה עבור היותו עד בצוואות אלו אף לא בדרך של ייצוג שלו או של בני משפחתו (מ' 60 ש' 1-9 לפרוטוקול הדיון מיום 03.11.2022).</w:t>
      </w:r>
    </w:p>
    <w:p w:rsidR="004D0695" w:rsidRDefault="004D0695" w:rsidP="00CD2AEF">
      <w:pPr>
        <w:ind w:left="720"/>
        <w:jc w:val="both"/>
        <w:rPr>
          <w:rFonts w:ascii="Arial" w:hAnsi="Arial"/>
          <w:noProof w:val="0"/>
          <w:rtl/>
        </w:rPr>
      </w:pPr>
    </w:p>
    <w:p w:rsidR="004D0695" w:rsidRDefault="004D0695" w:rsidP="00515381">
      <w:pPr>
        <w:spacing w:line="360" w:lineRule="auto"/>
        <w:ind w:left="720"/>
        <w:jc w:val="both"/>
        <w:rPr>
          <w:rFonts w:ascii="Arial" w:hAnsi="Arial"/>
          <w:noProof w:val="0"/>
          <w:rtl/>
        </w:rPr>
      </w:pPr>
      <w:r>
        <w:rPr>
          <w:rFonts w:ascii="Arial" w:hAnsi="Arial" w:hint="cs"/>
          <w:noProof w:val="0"/>
          <w:rtl/>
        </w:rPr>
        <w:t xml:space="preserve">אכן, עולה מעדותו של עו"ד </w:t>
      </w:r>
      <w:r w:rsidR="00515381">
        <w:rPr>
          <w:rFonts w:ascii="Arial" w:hAnsi="Arial" w:hint="cs"/>
          <w:noProof w:val="0"/>
          <w:rtl/>
        </w:rPr>
        <w:t>מ'</w:t>
      </w:r>
      <w:r>
        <w:rPr>
          <w:rFonts w:ascii="Arial" w:hAnsi="Arial" w:hint="cs"/>
          <w:noProof w:val="0"/>
          <w:rtl/>
        </w:rPr>
        <w:t xml:space="preserve"> כי בינו לבין מר </w:t>
      </w:r>
      <w:r w:rsidR="00515381">
        <w:rPr>
          <w:rFonts w:ascii="Arial" w:hAnsi="Arial" w:hint="cs"/>
          <w:noProof w:val="0"/>
          <w:rtl/>
        </w:rPr>
        <w:t>א'</w:t>
      </w:r>
      <w:r>
        <w:rPr>
          <w:rFonts w:ascii="Arial" w:hAnsi="Arial" w:hint="cs"/>
          <w:noProof w:val="0"/>
          <w:rtl/>
        </w:rPr>
        <w:t xml:space="preserve"> קיימים קשרי חברות שעו"ד </w:t>
      </w:r>
      <w:r w:rsidR="00515381">
        <w:rPr>
          <w:rFonts w:ascii="Arial" w:hAnsi="Arial" w:hint="cs"/>
          <w:noProof w:val="0"/>
          <w:rtl/>
        </w:rPr>
        <w:t>מ'</w:t>
      </w:r>
      <w:r>
        <w:rPr>
          <w:rFonts w:ascii="Arial" w:hAnsi="Arial" w:hint="cs"/>
          <w:noProof w:val="0"/>
          <w:rtl/>
        </w:rPr>
        <w:t xml:space="preserve"> תיאר כ</w:t>
      </w:r>
      <w:r w:rsidRPr="00FA0870">
        <w:rPr>
          <w:rFonts w:ascii="Arial" w:hAnsi="Arial" w:hint="cs"/>
          <w:i/>
          <w:iCs/>
          <w:noProof w:val="0"/>
          <w:rtl/>
        </w:rPr>
        <w:t>"חברים ממש ממש טובים"</w:t>
      </w:r>
      <w:r>
        <w:rPr>
          <w:rFonts w:ascii="Arial" w:hAnsi="Arial" w:hint="cs"/>
          <w:noProof w:val="0"/>
          <w:rtl/>
        </w:rPr>
        <w:t xml:space="preserve"> (עמ' 59 ש' 20-21 לפרוטוקול הדיון מיום 03.11.2022) אולם </w:t>
      </w:r>
      <w:r>
        <w:rPr>
          <w:rFonts w:ascii="Arial" w:hAnsi="Arial" w:hint="cs"/>
          <w:noProof w:val="0"/>
          <w:rtl/>
        </w:rPr>
        <w:lastRenderedPageBreak/>
        <w:t xml:space="preserve">בהמשך סייג וציין כי לא מדובר בקשר בין משפחות אלא חברים ממש טובים בעבודה </w:t>
      </w:r>
      <w:r w:rsidR="00181C94">
        <w:rPr>
          <w:rFonts w:ascii="Arial" w:hAnsi="Arial" w:hint="cs"/>
          <w:noProof w:val="0"/>
          <w:rtl/>
        </w:rPr>
        <w:t xml:space="preserve"> </w:t>
      </w:r>
      <w:r>
        <w:rPr>
          <w:rFonts w:ascii="Arial" w:hAnsi="Arial" w:hint="cs"/>
          <w:noProof w:val="0"/>
          <w:rtl/>
        </w:rPr>
        <w:t xml:space="preserve">(עמ' 59 ש' 10-27 לפרוטוקול הדיון מיום 03.11.2022). מר </w:t>
      </w:r>
      <w:r w:rsidR="00515381">
        <w:rPr>
          <w:rFonts w:ascii="Arial" w:hAnsi="Arial" w:hint="cs"/>
          <w:noProof w:val="0"/>
          <w:rtl/>
        </w:rPr>
        <w:t>א</w:t>
      </w:r>
      <w:r w:rsidR="00152F27">
        <w:rPr>
          <w:rFonts w:ascii="Arial" w:hAnsi="Arial" w:hint="cs"/>
          <w:noProof w:val="0"/>
          <w:rtl/>
        </w:rPr>
        <w:t>'</w:t>
      </w:r>
      <w:r>
        <w:rPr>
          <w:rFonts w:ascii="Arial" w:hAnsi="Arial" w:hint="cs"/>
          <w:noProof w:val="0"/>
          <w:rtl/>
        </w:rPr>
        <w:t xml:space="preserve"> הגדי</w:t>
      </w:r>
      <w:r w:rsidR="00FA0870">
        <w:rPr>
          <w:rFonts w:ascii="Arial" w:hAnsi="Arial" w:hint="cs"/>
          <w:noProof w:val="0"/>
          <w:rtl/>
        </w:rPr>
        <w:t>ר</w:t>
      </w:r>
      <w:r>
        <w:rPr>
          <w:rFonts w:ascii="Arial" w:hAnsi="Arial" w:hint="cs"/>
          <w:noProof w:val="0"/>
          <w:rtl/>
        </w:rPr>
        <w:t xml:space="preserve"> את הקשר בינ</w:t>
      </w:r>
      <w:r w:rsidR="00FA0870">
        <w:rPr>
          <w:rFonts w:ascii="Arial" w:hAnsi="Arial" w:hint="cs"/>
          <w:noProof w:val="0"/>
          <w:rtl/>
        </w:rPr>
        <w:t>י</w:t>
      </w:r>
      <w:r>
        <w:rPr>
          <w:rFonts w:ascii="Arial" w:hAnsi="Arial" w:hint="cs"/>
          <w:noProof w:val="0"/>
          <w:rtl/>
        </w:rPr>
        <w:t xml:space="preserve">הם כחברים וציין שהוא חבר של כולם </w:t>
      </w:r>
      <w:r w:rsidR="0055741D">
        <w:rPr>
          <w:rFonts w:ascii="Arial" w:hAnsi="Arial" w:hint="cs"/>
          <w:noProof w:val="0"/>
          <w:rtl/>
        </w:rPr>
        <w:t>(עמ' 42 ש' 16-19 לפרוטוקול הדיון מיום 03.11.2022).</w:t>
      </w:r>
      <w:r w:rsidR="00FA0870">
        <w:rPr>
          <w:rFonts w:ascii="Arial" w:hAnsi="Arial" w:hint="cs"/>
          <w:noProof w:val="0"/>
          <w:rtl/>
        </w:rPr>
        <w:t xml:space="preserve"> העובדה שמתקיימים קשרי ידידות או חברות בין העדים לבין עצמם אינם עילה לפסילת הצוואה ואין בה משום מעורבות כלשהי של התובעות בעריכתה.</w:t>
      </w:r>
      <w:r w:rsidR="0055741D">
        <w:rPr>
          <w:rFonts w:ascii="Arial" w:hAnsi="Arial" w:hint="cs"/>
          <w:noProof w:val="0"/>
          <w:rtl/>
        </w:rPr>
        <w:t xml:space="preserve"> </w:t>
      </w:r>
    </w:p>
    <w:p w:rsidR="00CD2AEF" w:rsidRDefault="00CD2AEF" w:rsidP="00B740A6">
      <w:pPr>
        <w:ind w:left="720"/>
        <w:jc w:val="both"/>
        <w:rPr>
          <w:rFonts w:ascii="Arial" w:hAnsi="Arial"/>
          <w:noProof w:val="0"/>
          <w:rtl/>
        </w:rPr>
      </w:pPr>
    </w:p>
    <w:p w:rsidR="00CD2AEF" w:rsidRDefault="00CD2AEF" w:rsidP="00515381">
      <w:pPr>
        <w:spacing w:line="360" w:lineRule="auto"/>
        <w:ind w:left="720"/>
        <w:jc w:val="both"/>
        <w:rPr>
          <w:rFonts w:ascii="Arial" w:hAnsi="Arial"/>
          <w:noProof w:val="0"/>
          <w:rtl/>
        </w:rPr>
      </w:pPr>
      <w:r>
        <w:rPr>
          <w:rFonts w:ascii="Arial" w:hAnsi="Arial" w:hint="cs"/>
          <w:noProof w:val="0"/>
          <w:rtl/>
        </w:rPr>
        <w:t xml:space="preserve">לא מצאתי לקבל טענות המתנגדים כי בעדויות התובעת 1, עו"ד </w:t>
      </w:r>
      <w:r w:rsidR="00515381">
        <w:rPr>
          <w:rFonts w:ascii="Arial" w:hAnsi="Arial" w:hint="cs"/>
          <w:noProof w:val="0"/>
          <w:rtl/>
        </w:rPr>
        <w:t>מ'</w:t>
      </w:r>
      <w:r>
        <w:rPr>
          <w:rFonts w:ascii="Arial" w:hAnsi="Arial" w:hint="cs"/>
          <w:noProof w:val="0"/>
          <w:rtl/>
        </w:rPr>
        <w:t xml:space="preserve"> ומר </w:t>
      </w:r>
      <w:r w:rsidR="006A4E1C">
        <w:rPr>
          <w:rFonts w:ascii="Arial" w:hAnsi="Arial" w:hint="cs"/>
          <w:noProof w:val="0"/>
          <w:rtl/>
        </w:rPr>
        <w:t>א</w:t>
      </w:r>
      <w:r w:rsidR="00515381">
        <w:rPr>
          <w:rFonts w:ascii="Arial" w:hAnsi="Arial" w:hint="cs"/>
          <w:noProof w:val="0"/>
          <w:rtl/>
        </w:rPr>
        <w:t>'</w:t>
      </w:r>
      <w:r w:rsidR="006A4E1C">
        <w:rPr>
          <w:rFonts w:ascii="Arial" w:hAnsi="Arial" w:hint="cs"/>
          <w:noProof w:val="0"/>
          <w:rtl/>
        </w:rPr>
        <w:t xml:space="preserve"> </w:t>
      </w:r>
      <w:r>
        <w:rPr>
          <w:rFonts w:ascii="Arial" w:hAnsi="Arial" w:hint="cs"/>
          <w:noProof w:val="0"/>
          <w:rtl/>
        </w:rPr>
        <w:t>עלו סתירות שיש בה</w:t>
      </w:r>
      <w:r w:rsidR="009E0F1C">
        <w:rPr>
          <w:rFonts w:ascii="Arial" w:hAnsi="Arial" w:hint="cs"/>
          <w:noProof w:val="0"/>
          <w:rtl/>
        </w:rPr>
        <w:t xml:space="preserve">ן לפגוע במהימנות גרסתם כולה. עובדת היותם עובדים באותו מקום עבודה גם אם עשרות שנים אינו מעיד בהכרח על היכרות עמוקה או יחסי חברות בין התובעת 1 לבין מי מהעדים. המדובר </w:t>
      </w:r>
      <w:r w:rsidR="004F71C4">
        <w:rPr>
          <w:rFonts w:ascii="Arial" w:hAnsi="Arial" w:hint="cs"/>
          <w:noProof w:val="0"/>
          <w:rtl/>
        </w:rPr>
        <w:t>כאמ</w:t>
      </w:r>
      <w:r w:rsidR="009E0F1C">
        <w:rPr>
          <w:rFonts w:ascii="Arial" w:hAnsi="Arial" w:hint="cs"/>
          <w:noProof w:val="0"/>
          <w:rtl/>
        </w:rPr>
        <w:t>ור במקום עבודה המעסיק אלפי עובדים. יש אכן להניח כי קיימת היכרות כלשהי בין העובדים אולם אין בעובדות אלו כשלעצמן כדי להעיד על חברות במובנה המהותי והעמוק ואין בכך כדי לשלול גרסתם על אודות היכרות שטחית בפרט כאשר שלושתם העידו על היקף ההיכרות באופן דומה גם אם במילים שונות.</w:t>
      </w:r>
    </w:p>
    <w:p w:rsidR="000D2DB8" w:rsidRDefault="000D2DB8" w:rsidP="002C360B">
      <w:pPr>
        <w:ind w:left="720"/>
        <w:jc w:val="both"/>
        <w:rPr>
          <w:rFonts w:ascii="Arial" w:hAnsi="Arial"/>
          <w:noProof w:val="0"/>
          <w:rtl/>
        </w:rPr>
      </w:pPr>
    </w:p>
    <w:p w:rsidR="009423B0" w:rsidRDefault="009423B0" w:rsidP="00515381">
      <w:pPr>
        <w:spacing w:line="360" w:lineRule="auto"/>
        <w:ind w:left="720"/>
        <w:jc w:val="both"/>
        <w:rPr>
          <w:rFonts w:ascii="Arial" w:hAnsi="Arial"/>
          <w:noProof w:val="0"/>
          <w:rtl/>
        </w:rPr>
      </w:pPr>
      <w:r>
        <w:rPr>
          <w:rFonts w:ascii="Arial" w:hAnsi="Arial" w:hint="cs"/>
          <w:noProof w:val="0"/>
          <w:rtl/>
        </w:rPr>
        <w:t xml:space="preserve">הן עו"ד </w:t>
      </w:r>
      <w:r w:rsidR="00515381">
        <w:rPr>
          <w:rFonts w:ascii="Arial" w:hAnsi="Arial" w:hint="cs"/>
          <w:noProof w:val="0"/>
          <w:rtl/>
        </w:rPr>
        <w:t>מ'</w:t>
      </w:r>
      <w:r>
        <w:rPr>
          <w:rFonts w:ascii="Arial" w:hAnsi="Arial" w:hint="cs"/>
          <w:noProof w:val="0"/>
          <w:rtl/>
        </w:rPr>
        <w:t xml:space="preserve"> והן מר </w:t>
      </w:r>
      <w:r w:rsidR="00515381">
        <w:rPr>
          <w:rFonts w:ascii="Arial" w:hAnsi="Arial" w:hint="cs"/>
          <w:noProof w:val="0"/>
          <w:rtl/>
        </w:rPr>
        <w:t>א'</w:t>
      </w:r>
      <w:r w:rsidR="006A4E1C">
        <w:rPr>
          <w:rFonts w:ascii="Arial" w:hAnsi="Arial" w:hint="cs"/>
          <w:noProof w:val="0"/>
          <w:rtl/>
        </w:rPr>
        <w:t xml:space="preserve"> </w:t>
      </w:r>
      <w:r>
        <w:rPr>
          <w:rFonts w:ascii="Arial" w:hAnsi="Arial" w:hint="cs"/>
          <w:noProof w:val="0"/>
          <w:rtl/>
        </w:rPr>
        <w:t xml:space="preserve">שללו </w:t>
      </w:r>
      <w:r w:rsidR="00CD2AEF">
        <w:rPr>
          <w:rFonts w:ascii="Arial" w:hAnsi="Arial" w:hint="cs"/>
          <w:noProof w:val="0"/>
          <w:rtl/>
        </w:rPr>
        <w:t xml:space="preserve">היכרות כלשהי עם </w:t>
      </w:r>
      <w:r w:rsidR="00152F27">
        <w:rPr>
          <w:rFonts w:ascii="Arial" w:hAnsi="Arial" w:hint="cs"/>
          <w:noProof w:val="0"/>
          <w:rtl/>
        </w:rPr>
        <w:t xml:space="preserve">התובעת 2 </w:t>
      </w:r>
      <w:r w:rsidR="00CD2AEF">
        <w:rPr>
          <w:rFonts w:ascii="Arial" w:hAnsi="Arial" w:hint="cs"/>
          <w:noProof w:val="0"/>
          <w:rtl/>
        </w:rPr>
        <w:t>ולא עלתה טענה אחרת בעניין זה.</w:t>
      </w:r>
    </w:p>
    <w:p w:rsidR="009423B0" w:rsidRDefault="009423B0" w:rsidP="002C360B">
      <w:pPr>
        <w:ind w:left="720"/>
        <w:jc w:val="both"/>
        <w:rPr>
          <w:rFonts w:ascii="Arial" w:hAnsi="Arial"/>
          <w:noProof w:val="0"/>
          <w:rtl/>
        </w:rPr>
      </w:pPr>
    </w:p>
    <w:p w:rsidR="00E36A72" w:rsidRDefault="00DA24E4" w:rsidP="00B740A6">
      <w:pPr>
        <w:spacing w:line="360" w:lineRule="auto"/>
        <w:ind w:left="720" w:hanging="720"/>
        <w:jc w:val="both"/>
        <w:rPr>
          <w:rtl/>
        </w:rPr>
      </w:pPr>
      <w:r>
        <w:rPr>
          <w:rFonts w:ascii="Arial" w:hAnsi="Arial" w:hint="cs"/>
          <w:noProof w:val="0"/>
          <w:rtl/>
        </w:rPr>
        <w:t>46</w:t>
      </w:r>
      <w:r w:rsidR="00FA0870">
        <w:rPr>
          <w:rFonts w:ascii="Arial" w:hAnsi="Arial" w:hint="cs"/>
          <w:noProof w:val="0"/>
          <w:rtl/>
        </w:rPr>
        <w:t>.</w:t>
      </w:r>
      <w:r w:rsidR="00FA0870">
        <w:rPr>
          <w:rFonts w:ascii="Arial" w:hAnsi="Arial" w:hint="cs"/>
          <w:noProof w:val="0"/>
          <w:rtl/>
        </w:rPr>
        <w:tab/>
      </w:r>
      <w:r w:rsidR="00B740A6">
        <w:rPr>
          <w:rFonts w:ascii="Arial" w:hAnsi="Arial" w:hint="cs"/>
          <w:noProof w:val="0"/>
          <w:rtl/>
        </w:rPr>
        <w:t xml:space="preserve">כאמור לעיל לא כל פעולה הקשורה בעריכת הצוואה עולה כדי מעורבות בעריכתה במובן ס' 35 לחוק הירושה </w:t>
      </w:r>
      <w:r w:rsidR="00E36A72">
        <w:rPr>
          <w:b/>
          <w:bCs/>
          <w:i/>
          <w:iCs/>
          <w:rtl/>
        </w:rPr>
        <w:t>"פעולה מצומצמת כלשהי של הנהנה, אינה הופכת אותו בהכרח למי שלקח חלק בעריכתה של הצוואה. יש שהצטברותן של מספר פעולות שונות היא שתבסס את המסקנה כי הנהנה לקח חלק בעריכת הצוואה. בהתאם להלכה הפסוקה, יש לבחון במבט רחב את מכלול האירועים, הנסיבות והזיקות"</w:t>
      </w:r>
      <w:r w:rsidR="00E36A72">
        <w:rPr>
          <w:rtl/>
        </w:rPr>
        <w:t xml:space="preserve"> [עמש (ב"ש) 756-06-20 </w:t>
      </w:r>
      <w:r w:rsidR="00E36A72">
        <w:rPr>
          <w:b/>
          <w:bCs/>
          <w:u w:val="single"/>
          <w:rtl/>
        </w:rPr>
        <w:t>א.ד נ' ד.ח</w:t>
      </w:r>
      <w:r w:rsidR="00E36A72">
        <w:rPr>
          <w:rtl/>
        </w:rPr>
        <w:t xml:space="preserve"> (פורסם בנבו, 21.01.2021] בפסק הדין האמור נקבע כי הצטברות של מספר פעולות צריכה להצטבר לכדי "מאסה קריטית" על מנת שהדבר יעלה כדי מעורבות בעריכת הצוואה .</w:t>
      </w:r>
    </w:p>
    <w:p w:rsidR="001678C7" w:rsidRDefault="001678C7" w:rsidP="002C360B">
      <w:pPr>
        <w:ind w:left="720" w:hanging="720"/>
        <w:jc w:val="both"/>
        <w:rPr>
          <w:rtl/>
        </w:rPr>
      </w:pPr>
    </w:p>
    <w:p w:rsidR="000B6EAF" w:rsidRDefault="001678C7" w:rsidP="002C360B">
      <w:pPr>
        <w:spacing w:line="360" w:lineRule="auto"/>
        <w:ind w:left="720"/>
        <w:jc w:val="both"/>
        <w:rPr>
          <w:rtl/>
        </w:rPr>
      </w:pPr>
      <w:r>
        <w:rPr>
          <w:rFonts w:hint="cs"/>
          <w:rtl/>
        </w:rPr>
        <w:t xml:space="preserve">בפסק הדין בעניין ע"א 6496/98 </w:t>
      </w:r>
      <w:r>
        <w:rPr>
          <w:rFonts w:hint="cs"/>
          <w:b/>
          <w:bCs/>
          <w:u w:val="single"/>
          <w:rtl/>
        </w:rPr>
        <w:t>בוטו נ' בוטו</w:t>
      </w:r>
      <w:r>
        <w:rPr>
          <w:rFonts w:hint="cs"/>
          <w:rtl/>
        </w:rPr>
        <w:t xml:space="preserve"> לעיל נקב</w:t>
      </w:r>
      <w:r w:rsidR="009960A6">
        <w:rPr>
          <w:rFonts w:hint="cs"/>
          <w:rtl/>
        </w:rPr>
        <w:t>ע כאמור כי נוכחות הנהנה כשלעצמה אינה פוגעת בכשרו</w:t>
      </w:r>
      <w:r w:rsidR="002C360B">
        <w:rPr>
          <w:rFonts w:hint="cs"/>
          <w:rtl/>
        </w:rPr>
        <w:t>ת</w:t>
      </w:r>
      <w:r w:rsidR="009960A6">
        <w:rPr>
          <w:rFonts w:hint="cs"/>
          <w:rtl/>
        </w:rPr>
        <w:t xml:space="preserve"> הצ</w:t>
      </w:r>
      <w:r w:rsidR="002C360B">
        <w:rPr>
          <w:rFonts w:hint="cs"/>
          <w:rtl/>
        </w:rPr>
        <w:t>ו</w:t>
      </w:r>
      <w:r w:rsidR="009960A6">
        <w:rPr>
          <w:rFonts w:hint="cs"/>
          <w:rtl/>
        </w:rPr>
        <w:t xml:space="preserve">ואה ויש לבחון את יתר נסיבות המקרה. כך צויין כי נהנה שמשוחח עם המצווה על דא ועל הא אינו כנהנה הנותן הוראות והנחיות בדבר תוכן הצוואה. עוד נקבע שם כי גם במקום בו הנהנה הזמין את עורך הדין שילם את שכר טרחתו </w:t>
      </w:r>
      <w:r w:rsidR="002C360B">
        <w:rPr>
          <w:rFonts w:hint="cs"/>
          <w:rtl/>
        </w:rPr>
        <w:t>וכן העובדה</w:t>
      </w:r>
      <w:r w:rsidR="009960A6">
        <w:rPr>
          <w:rFonts w:hint="cs"/>
          <w:rtl/>
        </w:rPr>
        <w:t xml:space="preserve"> שהנהנה מסר את תוכן הצוואה לעורך הדין אין בה משום נטילת חלק פסול בעריכתה. גם ביצוע שליחות מטעם המצווה אשר ביקש כי עורך הדין יסור אליו לשם עשיית הצוואה אינה חלק מעריכת הצוואה. עוד נקבע כי גם במקום בו עורך הדין שערך את הצוואה טיפל בעבר בענייני </w:t>
      </w:r>
      <w:r w:rsidR="009960A6">
        <w:rPr>
          <w:rFonts w:hint="cs"/>
          <w:rtl/>
        </w:rPr>
        <w:lastRenderedPageBreak/>
        <w:t>הנהנית והיא אף סייעה לו ב</w:t>
      </w:r>
      <w:r w:rsidR="00C6675E">
        <w:rPr>
          <w:rFonts w:hint="cs"/>
          <w:rtl/>
        </w:rPr>
        <w:t xml:space="preserve">פרטים שונים שנזקקו להם לצורך עריכת הצוואה </w:t>
      </w:r>
      <w:r w:rsidR="000B6EAF">
        <w:rPr>
          <w:rFonts w:hint="cs"/>
          <w:rtl/>
        </w:rPr>
        <w:t>אינה עולה כדי נטילת חלק בעריכתה.</w:t>
      </w:r>
    </w:p>
    <w:p w:rsidR="000B6EAF" w:rsidRDefault="000B6EAF" w:rsidP="002C360B">
      <w:pPr>
        <w:ind w:left="720"/>
        <w:jc w:val="both"/>
        <w:rPr>
          <w:rtl/>
        </w:rPr>
      </w:pPr>
    </w:p>
    <w:p w:rsidR="000B6EAF" w:rsidRPr="000B6EAF" w:rsidRDefault="000B6EAF" w:rsidP="000B6EAF">
      <w:pPr>
        <w:spacing w:line="360" w:lineRule="auto"/>
        <w:ind w:left="720"/>
        <w:jc w:val="both"/>
        <w:rPr>
          <w:b/>
          <w:bCs/>
          <w:i/>
          <w:iCs/>
          <w:rtl/>
        </w:rPr>
      </w:pPr>
      <w:r>
        <w:rPr>
          <w:rFonts w:hint="cs"/>
          <w:rtl/>
        </w:rPr>
        <w:t>בפסק הדין הנ"ל נקבע כי "</w:t>
      </w:r>
      <w:r w:rsidRPr="000B6EAF">
        <w:rPr>
          <w:rFonts w:hint="cs"/>
          <w:b/>
          <w:bCs/>
          <w:i/>
          <w:iCs/>
          <w:rtl/>
        </w:rPr>
        <w:t>פעולת השלוח אינה נחשבת בהכרח לנטילת חלק בעריכת הצוואה אלא אם השלוח מגלה פעילות רבה מידי... כאשר פעילותו אינה מצטמצמת לפעולה מכאנית של העברת רצון המנוח כאשר "הוא המוציא והמביא הוא המלבן והמסביר והוא מקיים מעורבות מתמדת ורצופה מרגע ההתקשרות עם עורך הדין ועד לחתימת המנוח הרי זו פעילות יתרה החורגת מגבולות המותר ...'המבחן הינו בסופו של דבר מבחן השכל הישר'"</w:t>
      </w:r>
      <w:r>
        <w:rPr>
          <w:rFonts w:hint="cs"/>
          <w:rtl/>
        </w:rPr>
        <w:t xml:space="preserve"> </w:t>
      </w:r>
      <w:r w:rsidRPr="00E41013">
        <w:rPr>
          <w:rFonts w:hint="cs"/>
          <w:rtl/>
        </w:rPr>
        <w:t>(</w:t>
      </w:r>
      <w:r w:rsidR="00E41013" w:rsidRPr="00E41013">
        <w:rPr>
          <w:rFonts w:hint="cs"/>
          <w:rtl/>
        </w:rPr>
        <w:t>שם עמ' 30)</w:t>
      </w:r>
      <w:r w:rsidR="002C360B">
        <w:rPr>
          <w:rFonts w:hint="cs"/>
          <w:b/>
          <w:bCs/>
          <w:i/>
          <w:iCs/>
          <w:rtl/>
        </w:rPr>
        <w:t>.</w:t>
      </w:r>
    </w:p>
    <w:p w:rsidR="00E36A72" w:rsidRDefault="00E36A72" w:rsidP="00E41013">
      <w:pPr>
        <w:jc w:val="both"/>
        <w:rPr>
          <w:rFonts w:ascii="Arial" w:hAnsi="Arial"/>
          <w:noProof w:val="0"/>
          <w:rtl/>
        </w:rPr>
      </w:pPr>
    </w:p>
    <w:p w:rsidR="00E36A72" w:rsidRDefault="00E36A72" w:rsidP="00E36A72">
      <w:pPr>
        <w:spacing w:line="360" w:lineRule="auto"/>
        <w:ind w:left="720"/>
        <w:jc w:val="both"/>
        <w:rPr>
          <w:rFonts w:ascii="Arial" w:hAnsi="Arial"/>
          <w:noProof w:val="0"/>
          <w:rtl/>
        </w:rPr>
      </w:pPr>
      <w:r>
        <w:rPr>
          <w:rFonts w:ascii="Arial" w:hAnsi="Arial"/>
          <w:noProof w:val="0"/>
          <w:rtl/>
        </w:rPr>
        <w:t xml:space="preserve">במקרה אחר נפסק כי אין בעובדה שהנהנה הביא את המנוח למשרדו של עוה"ד עורך הצוואה אשר טיפל בעבר בענייניו משום נטילת חלק בעריכת הצוואה (ע"א 2500/93 </w:t>
      </w:r>
      <w:r>
        <w:rPr>
          <w:rFonts w:ascii="Arial" w:hAnsi="Arial"/>
          <w:b/>
          <w:bCs/>
          <w:noProof w:val="0"/>
          <w:u w:val="single"/>
          <w:rtl/>
        </w:rPr>
        <w:t>שטיינר נ' המפעל לעזרה הדדית של עולי מרכז אירופה</w:t>
      </w:r>
      <w:r>
        <w:rPr>
          <w:rFonts w:ascii="Arial" w:hAnsi="Arial"/>
          <w:b/>
          <w:bCs/>
          <w:noProof w:val="0"/>
          <w:rtl/>
        </w:rPr>
        <w:t xml:space="preserve"> </w:t>
      </w:r>
      <w:r>
        <w:rPr>
          <w:rFonts w:ascii="Arial" w:hAnsi="Arial"/>
          <w:noProof w:val="0"/>
          <w:rtl/>
        </w:rPr>
        <w:t>(פ"ד נ(3) 338).</w:t>
      </w:r>
    </w:p>
    <w:p w:rsidR="00E36A72" w:rsidRDefault="00E36A72" w:rsidP="00E36A72">
      <w:pPr>
        <w:ind w:left="720"/>
        <w:jc w:val="both"/>
        <w:rPr>
          <w:rFonts w:ascii="Arial" w:hAnsi="Arial"/>
          <w:noProof w:val="0"/>
        </w:rPr>
      </w:pPr>
    </w:p>
    <w:p w:rsidR="00E36A72" w:rsidRDefault="00E36A72" w:rsidP="00B740A6">
      <w:pPr>
        <w:spacing w:line="360" w:lineRule="auto"/>
        <w:ind w:left="720"/>
        <w:jc w:val="both"/>
        <w:rPr>
          <w:rFonts w:ascii="Arial" w:hAnsi="Arial"/>
          <w:noProof w:val="0"/>
        </w:rPr>
      </w:pPr>
      <w:r>
        <w:rPr>
          <w:rFonts w:ascii="Arial" w:hAnsi="Arial"/>
          <w:noProof w:val="0"/>
          <w:rtl/>
        </w:rPr>
        <w:t xml:space="preserve">בהקשר לכך ראוי לציין כי אם המצווה נזקק לסיוע של אחרים על מנת לערוך את הצוואה לרבות לצורך הסעתו למשרד עורך הדין סביר להניח כי מי שיסייע לו יהיו אלו הקרובים אליו לרבות אלו שלהם הוא מבקש לצוות את עיזבונו או חלקו מתוך אותה קרבה (ע"א 142/80 </w:t>
      </w:r>
      <w:r>
        <w:rPr>
          <w:rFonts w:ascii="Arial" w:hAnsi="Arial"/>
          <w:b/>
          <w:bCs/>
          <w:noProof w:val="0"/>
          <w:u w:val="single"/>
          <w:rtl/>
        </w:rPr>
        <w:t xml:space="preserve">מירסקי נ' מירסקי </w:t>
      </w:r>
      <w:r>
        <w:rPr>
          <w:rFonts w:ascii="Arial" w:hAnsi="Arial"/>
          <w:noProof w:val="0"/>
          <w:rtl/>
        </w:rPr>
        <w:t>פ"ד לה(2) 155).</w:t>
      </w:r>
    </w:p>
    <w:p w:rsidR="00E36A72" w:rsidRDefault="00E36A72" w:rsidP="00E36A72">
      <w:pPr>
        <w:spacing w:line="360" w:lineRule="auto"/>
        <w:jc w:val="both"/>
        <w:rPr>
          <w:rFonts w:ascii="Arial" w:hAnsi="Arial"/>
          <w:noProof w:val="0"/>
          <w:rtl/>
        </w:rPr>
      </w:pPr>
    </w:p>
    <w:p w:rsidR="009423B0" w:rsidRDefault="00DA24E4" w:rsidP="00515381">
      <w:pPr>
        <w:spacing w:line="360" w:lineRule="auto"/>
        <w:ind w:left="720" w:hanging="720"/>
        <w:jc w:val="both"/>
        <w:rPr>
          <w:rFonts w:ascii="Arial" w:hAnsi="Arial"/>
          <w:noProof w:val="0"/>
          <w:rtl/>
        </w:rPr>
      </w:pPr>
      <w:r>
        <w:rPr>
          <w:rFonts w:ascii="Arial" w:hAnsi="Arial" w:hint="cs"/>
          <w:noProof w:val="0"/>
          <w:rtl/>
        </w:rPr>
        <w:t>47</w:t>
      </w:r>
      <w:r w:rsidR="00E36A72">
        <w:rPr>
          <w:rFonts w:ascii="Arial" w:hAnsi="Arial" w:hint="cs"/>
          <w:noProof w:val="0"/>
          <w:rtl/>
        </w:rPr>
        <w:t>.</w:t>
      </w:r>
      <w:r w:rsidR="00E36A72">
        <w:rPr>
          <w:rFonts w:ascii="Arial" w:hAnsi="Arial" w:hint="cs"/>
          <w:noProof w:val="0"/>
          <w:rtl/>
        </w:rPr>
        <w:tab/>
      </w:r>
      <w:r w:rsidR="00E41013">
        <w:rPr>
          <w:rFonts w:ascii="Arial" w:hAnsi="Arial" w:hint="cs"/>
          <w:noProof w:val="0"/>
          <w:rtl/>
        </w:rPr>
        <w:t>בשים לב להיקף המעורבות אשר נקבע ככזו העולה כדי מעורבות בעריכת הצוואה הרי ש</w:t>
      </w:r>
      <w:r w:rsidR="009423B0">
        <w:rPr>
          <w:rFonts w:ascii="Arial" w:hAnsi="Arial" w:hint="cs"/>
          <w:noProof w:val="0"/>
          <w:rtl/>
        </w:rPr>
        <w:t xml:space="preserve">כלל </w:t>
      </w:r>
      <w:r w:rsidR="00E36A72">
        <w:rPr>
          <w:rFonts w:ascii="Arial" w:hAnsi="Arial" w:hint="cs"/>
          <w:noProof w:val="0"/>
          <w:rtl/>
        </w:rPr>
        <w:t>אשר הוכח לעיל ביחס לאופן עריכת הצוואה</w:t>
      </w:r>
      <w:r w:rsidR="00E41013">
        <w:rPr>
          <w:rFonts w:ascii="Arial" w:hAnsi="Arial" w:hint="cs"/>
          <w:noProof w:val="0"/>
          <w:rtl/>
        </w:rPr>
        <w:t xml:space="preserve">, וגם במקום בו התקיימו שיחות טלפון בהיקף הנטען על ידי המתנגדים בין עו"ד </w:t>
      </w:r>
      <w:r w:rsidR="00515381">
        <w:rPr>
          <w:rFonts w:ascii="Arial" w:hAnsi="Arial" w:hint="cs"/>
          <w:noProof w:val="0"/>
          <w:rtl/>
        </w:rPr>
        <w:t>מ'</w:t>
      </w:r>
      <w:r w:rsidR="00E41013">
        <w:rPr>
          <w:rFonts w:ascii="Arial" w:hAnsi="Arial" w:hint="cs"/>
          <w:noProof w:val="0"/>
          <w:rtl/>
        </w:rPr>
        <w:t xml:space="preserve"> לבין התובעת 1, </w:t>
      </w:r>
      <w:r w:rsidR="009423B0">
        <w:rPr>
          <w:rFonts w:ascii="Arial" w:hAnsi="Arial" w:hint="cs"/>
          <w:noProof w:val="0"/>
          <w:rtl/>
        </w:rPr>
        <w:t xml:space="preserve">אינו עולה כדי מעורבות </w:t>
      </w:r>
      <w:r w:rsidR="00E36A72">
        <w:rPr>
          <w:rFonts w:ascii="Arial" w:hAnsi="Arial" w:hint="cs"/>
          <w:noProof w:val="0"/>
          <w:rtl/>
        </w:rPr>
        <w:t xml:space="preserve">של התובעות או מי מהן </w:t>
      </w:r>
      <w:r w:rsidR="009423B0">
        <w:rPr>
          <w:rFonts w:ascii="Arial" w:hAnsi="Arial" w:hint="cs"/>
          <w:noProof w:val="0"/>
          <w:rtl/>
        </w:rPr>
        <w:t xml:space="preserve">בעריכת הצוואה ואף לא קרוב לכך. לא ביחס לכל אחת מן העובדות האמורות ולא ביחס להצטרפות כלל העובדות ונסיבות העניין. </w:t>
      </w:r>
      <w:r w:rsidR="00B740A6">
        <w:rPr>
          <w:rFonts w:ascii="Arial" w:hAnsi="Arial" w:hint="cs"/>
          <w:noProof w:val="0"/>
          <w:rtl/>
        </w:rPr>
        <w:t xml:space="preserve">הוכח כי </w:t>
      </w:r>
      <w:r w:rsidR="009423B0">
        <w:rPr>
          <w:rFonts w:ascii="Arial" w:hAnsi="Arial" w:hint="cs"/>
          <w:noProof w:val="0"/>
          <w:rtl/>
        </w:rPr>
        <w:t xml:space="preserve">כלל פרטי הצוואה (למעט מספרי הזהות של היורשים) נמסרו לעו"ד </w:t>
      </w:r>
      <w:r w:rsidR="00515381">
        <w:rPr>
          <w:rFonts w:ascii="Arial" w:hAnsi="Arial" w:hint="cs"/>
          <w:noProof w:val="0"/>
          <w:rtl/>
        </w:rPr>
        <w:t>מ'</w:t>
      </w:r>
      <w:r w:rsidR="009423B0">
        <w:rPr>
          <w:rFonts w:ascii="Arial" w:hAnsi="Arial" w:hint="cs"/>
          <w:noProof w:val="0"/>
          <w:rtl/>
        </w:rPr>
        <w:t xml:space="preserve"> על ידי המנוח</w:t>
      </w:r>
      <w:r w:rsidR="00FA0870">
        <w:rPr>
          <w:rFonts w:ascii="Arial" w:hAnsi="Arial" w:hint="cs"/>
          <w:noProof w:val="0"/>
          <w:rtl/>
        </w:rPr>
        <w:t xml:space="preserve"> ישירות</w:t>
      </w:r>
      <w:r w:rsidR="009423B0">
        <w:rPr>
          <w:rFonts w:ascii="Arial" w:hAnsi="Arial" w:hint="cs"/>
          <w:noProof w:val="0"/>
          <w:rtl/>
        </w:rPr>
        <w:t>. לא ה</w:t>
      </w:r>
      <w:r w:rsidR="006D1BB4">
        <w:rPr>
          <w:rFonts w:ascii="Arial" w:hAnsi="Arial" w:hint="cs"/>
          <w:noProof w:val="0"/>
          <w:rtl/>
        </w:rPr>
        <w:t>יתה כל מעורבות ולו כלשהי של התובעות בחלקים המהותיים של עריכת הצוואה</w:t>
      </w:r>
      <w:r w:rsidR="00E41013">
        <w:rPr>
          <w:rFonts w:ascii="Arial" w:hAnsi="Arial" w:hint="cs"/>
          <w:noProof w:val="0"/>
          <w:rtl/>
        </w:rPr>
        <w:t xml:space="preserve"> ומעורבותה של התובעת </w:t>
      </w:r>
      <w:r w:rsidR="00B740A6">
        <w:rPr>
          <w:rFonts w:ascii="Arial" w:hAnsi="Arial" w:hint="cs"/>
          <w:noProof w:val="0"/>
          <w:rtl/>
        </w:rPr>
        <w:t xml:space="preserve">1 </w:t>
      </w:r>
      <w:r w:rsidR="00E41013">
        <w:rPr>
          <w:rFonts w:ascii="Arial" w:hAnsi="Arial" w:hint="cs"/>
          <w:noProof w:val="0"/>
          <w:rtl/>
        </w:rPr>
        <w:t>כפי שהוכ</w:t>
      </w:r>
      <w:r w:rsidR="00B740A6">
        <w:rPr>
          <w:rFonts w:ascii="Arial" w:hAnsi="Arial" w:hint="cs"/>
          <w:noProof w:val="0"/>
          <w:rtl/>
        </w:rPr>
        <w:t>חה לעיל היתה לכל היותר מעורבות טכנית</w:t>
      </w:r>
      <w:r w:rsidR="006D1BB4">
        <w:rPr>
          <w:rFonts w:ascii="Arial" w:hAnsi="Arial" w:hint="cs"/>
          <w:noProof w:val="0"/>
          <w:rtl/>
        </w:rPr>
        <w:t xml:space="preserve">. </w:t>
      </w:r>
      <w:r w:rsidR="009423B0">
        <w:rPr>
          <w:rFonts w:ascii="Arial" w:hAnsi="Arial" w:hint="cs"/>
          <w:noProof w:val="0"/>
          <w:rtl/>
        </w:rPr>
        <w:t xml:space="preserve">השיחה שבה מסר המנוח </w:t>
      </w:r>
      <w:r w:rsidR="00B740A6">
        <w:rPr>
          <w:rFonts w:ascii="Arial" w:hAnsi="Arial" w:hint="cs"/>
          <w:noProof w:val="0"/>
          <w:rtl/>
        </w:rPr>
        <w:t xml:space="preserve">לעו"ד </w:t>
      </w:r>
      <w:r w:rsidR="00515381">
        <w:rPr>
          <w:rFonts w:ascii="Arial" w:hAnsi="Arial" w:hint="cs"/>
          <w:noProof w:val="0"/>
          <w:rtl/>
        </w:rPr>
        <w:t>מ'</w:t>
      </w:r>
      <w:r w:rsidR="00B740A6">
        <w:rPr>
          <w:rFonts w:ascii="Arial" w:hAnsi="Arial" w:hint="cs"/>
          <w:noProof w:val="0"/>
          <w:rtl/>
        </w:rPr>
        <w:t xml:space="preserve"> </w:t>
      </w:r>
      <w:r w:rsidR="009423B0">
        <w:rPr>
          <w:rFonts w:ascii="Arial" w:hAnsi="Arial" w:hint="cs"/>
          <w:noProof w:val="0"/>
          <w:rtl/>
        </w:rPr>
        <w:t>את רצונו וכן מעמד החתימה על הצוואה נערכו ללא נוכחות מי מן התובעות ב</w:t>
      </w:r>
      <w:r w:rsidR="006D1BB4">
        <w:rPr>
          <w:rFonts w:ascii="Arial" w:hAnsi="Arial" w:hint="cs"/>
          <w:noProof w:val="0"/>
          <w:rtl/>
        </w:rPr>
        <w:t>מקום או בסמוך אליו וזאת בנוסף ל</w:t>
      </w:r>
      <w:r w:rsidR="009423B0">
        <w:rPr>
          <w:rFonts w:ascii="Arial" w:hAnsi="Arial" w:hint="cs"/>
          <w:noProof w:val="0"/>
          <w:rtl/>
        </w:rPr>
        <w:t xml:space="preserve">שיחות הטלפון שנערכו ישירות בין המנוח לבין עו"ד </w:t>
      </w:r>
      <w:r w:rsidR="00515381">
        <w:rPr>
          <w:rFonts w:ascii="Arial" w:hAnsi="Arial" w:hint="cs"/>
          <w:noProof w:val="0"/>
          <w:rtl/>
        </w:rPr>
        <w:t>מ'</w:t>
      </w:r>
      <w:r w:rsidR="009423B0">
        <w:rPr>
          <w:rFonts w:ascii="Arial" w:hAnsi="Arial" w:hint="cs"/>
          <w:noProof w:val="0"/>
          <w:rtl/>
        </w:rPr>
        <w:t xml:space="preserve"> ללא מעורבות כלשהי של התובעות</w:t>
      </w:r>
      <w:r w:rsidR="006D1BB4">
        <w:rPr>
          <w:rFonts w:ascii="Arial" w:hAnsi="Arial" w:hint="cs"/>
          <w:noProof w:val="0"/>
          <w:rtl/>
        </w:rPr>
        <w:t xml:space="preserve"> או מי מהן</w:t>
      </w:r>
      <w:r w:rsidR="009423B0">
        <w:rPr>
          <w:rFonts w:ascii="Arial" w:hAnsi="Arial" w:hint="cs"/>
          <w:noProof w:val="0"/>
          <w:rtl/>
        </w:rPr>
        <w:t>.</w:t>
      </w:r>
    </w:p>
    <w:p w:rsidR="00FA0870" w:rsidRDefault="00FA0870" w:rsidP="00B740A6">
      <w:pPr>
        <w:spacing w:line="360" w:lineRule="auto"/>
        <w:ind w:left="720"/>
        <w:jc w:val="both"/>
        <w:rPr>
          <w:rFonts w:ascii="Arial" w:hAnsi="Arial"/>
          <w:noProof w:val="0"/>
          <w:rtl/>
        </w:rPr>
      </w:pPr>
      <w:r>
        <w:rPr>
          <w:rFonts w:ascii="Arial" w:hAnsi="Arial" w:hint="cs"/>
          <w:noProof w:val="0"/>
          <w:rtl/>
        </w:rPr>
        <w:t xml:space="preserve">לפיכך מצאתי לדחות טענות המתנגדים </w:t>
      </w:r>
      <w:r w:rsidR="00E36A72">
        <w:rPr>
          <w:rFonts w:ascii="Arial" w:hAnsi="Arial" w:hint="cs"/>
          <w:noProof w:val="0"/>
          <w:rtl/>
        </w:rPr>
        <w:t xml:space="preserve">בדבר מעורבות התובעות </w:t>
      </w:r>
      <w:r w:rsidR="00B740A6">
        <w:rPr>
          <w:rFonts w:ascii="Arial" w:hAnsi="Arial" w:hint="cs"/>
          <w:noProof w:val="0"/>
          <w:rtl/>
        </w:rPr>
        <w:t>ב</w:t>
      </w:r>
      <w:r w:rsidR="00E36A72">
        <w:rPr>
          <w:rFonts w:ascii="Arial" w:hAnsi="Arial" w:hint="cs"/>
          <w:noProof w:val="0"/>
          <w:rtl/>
        </w:rPr>
        <w:t>עריכת הצוואה.</w:t>
      </w:r>
    </w:p>
    <w:p w:rsidR="00903DF9" w:rsidRDefault="00903DF9" w:rsidP="00E36A72">
      <w:pPr>
        <w:jc w:val="both"/>
        <w:rPr>
          <w:rFonts w:ascii="Arial" w:hAnsi="Arial"/>
          <w:noProof w:val="0"/>
          <w:rtl/>
        </w:rPr>
      </w:pPr>
    </w:p>
    <w:p w:rsidR="00484A9D" w:rsidRPr="00484A9D" w:rsidRDefault="00484A9D" w:rsidP="00C068FA">
      <w:pPr>
        <w:spacing w:line="360" w:lineRule="auto"/>
        <w:jc w:val="both"/>
        <w:rPr>
          <w:rFonts w:ascii="Arial" w:hAnsi="Arial"/>
          <w:b/>
          <w:bCs/>
          <w:noProof w:val="0"/>
          <w:u w:val="single"/>
          <w:rtl/>
        </w:rPr>
      </w:pPr>
      <w:r>
        <w:rPr>
          <w:rFonts w:ascii="Arial" w:hAnsi="Arial" w:hint="cs"/>
          <w:b/>
          <w:bCs/>
          <w:noProof w:val="0"/>
          <w:u w:val="single"/>
          <w:rtl/>
        </w:rPr>
        <w:t>השפעה בלתי הוגנת:</w:t>
      </w:r>
    </w:p>
    <w:p w:rsidR="005F0F63" w:rsidRDefault="005F0F63" w:rsidP="002C360B">
      <w:pPr>
        <w:jc w:val="both"/>
        <w:rPr>
          <w:rFonts w:ascii="Arial" w:hAnsi="Arial"/>
          <w:noProof w:val="0"/>
          <w:rtl/>
        </w:rPr>
      </w:pPr>
    </w:p>
    <w:p w:rsidR="00740A53" w:rsidRDefault="00DA24E4" w:rsidP="00740A53">
      <w:pPr>
        <w:spacing w:line="360" w:lineRule="auto"/>
        <w:ind w:left="720" w:hanging="720"/>
        <w:jc w:val="both"/>
        <w:rPr>
          <w:rFonts w:ascii="Arial" w:hAnsi="Arial"/>
          <w:noProof w:val="0"/>
        </w:rPr>
      </w:pPr>
      <w:r>
        <w:rPr>
          <w:rFonts w:ascii="Arial" w:hAnsi="Arial" w:hint="cs"/>
          <w:noProof w:val="0"/>
          <w:rtl/>
        </w:rPr>
        <w:t>48</w:t>
      </w:r>
      <w:r w:rsidR="00740A53">
        <w:rPr>
          <w:rFonts w:ascii="Arial" w:hAnsi="Arial" w:hint="cs"/>
          <w:noProof w:val="0"/>
          <w:rtl/>
        </w:rPr>
        <w:t>.</w:t>
      </w:r>
      <w:r w:rsidR="00740A53">
        <w:rPr>
          <w:rFonts w:ascii="Arial" w:hAnsi="Arial" w:hint="cs"/>
          <w:noProof w:val="0"/>
          <w:rtl/>
        </w:rPr>
        <w:tab/>
      </w:r>
      <w:r w:rsidR="00740A53">
        <w:rPr>
          <w:rFonts w:ascii="Arial" w:hAnsi="Arial"/>
          <w:noProof w:val="0"/>
          <w:rtl/>
        </w:rPr>
        <w:t>ס' 30(א) לחוק הירושה קובע בזו הלשון: "הוראת צוואה שנעשתה מחמת אונס, איום השפעה בלתי הוגנת תחבולה או תרמית – בטלה".</w:t>
      </w:r>
    </w:p>
    <w:p w:rsidR="00740A53" w:rsidRDefault="00740A53" w:rsidP="00740A53">
      <w:pPr>
        <w:ind w:left="720" w:hanging="720"/>
        <w:jc w:val="both"/>
        <w:rPr>
          <w:rFonts w:ascii="Arial" w:hAnsi="Arial"/>
          <w:noProof w:val="0"/>
          <w:rtl/>
        </w:rPr>
      </w:pPr>
    </w:p>
    <w:p w:rsidR="00740A53" w:rsidRDefault="00740A53" w:rsidP="00740A53">
      <w:pPr>
        <w:spacing w:line="360" w:lineRule="auto"/>
        <w:ind w:left="720" w:hanging="720"/>
        <w:jc w:val="both"/>
        <w:rPr>
          <w:rFonts w:ascii="Arial" w:hAnsi="Arial"/>
          <w:noProof w:val="0"/>
          <w:rtl/>
        </w:rPr>
      </w:pPr>
      <w:r>
        <w:rPr>
          <w:rFonts w:ascii="Arial" w:hAnsi="Arial"/>
          <w:noProof w:val="0"/>
          <w:rtl/>
        </w:rPr>
        <w:tab/>
        <w:t xml:space="preserve">הנטל להוכיח כי הצוואה נעשתה מחמת השפעה בלתי הוגנת מוטלת על הטוען להשפעה כזו אלא אם כן </w:t>
      </w:r>
      <w:r>
        <w:rPr>
          <w:rFonts w:ascii="Arial" w:hAnsi="Arial"/>
          <w:b/>
          <w:bCs/>
          <w:i/>
          <w:iCs/>
          <w:noProof w:val="0"/>
          <w:rtl/>
        </w:rPr>
        <w:t xml:space="preserve">"הנסיבות האופפות את המקרה מצביעות על קיומה של תלות של אדם אחד בזולתו, שהיא כה מקיפה ויסודית, שניתן להניח כי נשלל רצונו החופשי והבלתי תלוי של אותו אדם במה שנוגע ליחסים שבינו לבין הזולת, כי אז אפשר לאמר שעשיה או פעולה שהיא בעליל לטובתו של האחר, היא תוצאה של השפעה בלתי הוגנת מצדו, אלא אם הוכח היפוכו של דבר" </w:t>
      </w:r>
      <w:r>
        <w:rPr>
          <w:rFonts w:ascii="Arial" w:hAnsi="Arial"/>
          <w:noProof w:val="0"/>
          <w:rtl/>
        </w:rPr>
        <w:t xml:space="preserve">(ע"א 423/75 </w:t>
      </w:r>
      <w:r>
        <w:rPr>
          <w:rFonts w:ascii="Arial" w:hAnsi="Arial"/>
          <w:b/>
          <w:bCs/>
          <w:noProof w:val="0"/>
          <w:u w:val="single"/>
          <w:rtl/>
        </w:rPr>
        <w:t>בן נון נ' ריכטר</w:t>
      </w:r>
      <w:r>
        <w:rPr>
          <w:rFonts w:ascii="Arial" w:hAnsi="Arial"/>
          <w:noProof w:val="0"/>
          <w:rtl/>
        </w:rPr>
        <w:t xml:space="preserve"> פ"ד לא(1) 372).</w:t>
      </w:r>
    </w:p>
    <w:p w:rsidR="00740A53" w:rsidRDefault="00740A53" w:rsidP="00740A53">
      <w:pPr>
        <w:ind w:left="720" w:hanging="720"/>
        <w:jc w:val="both"/>
        <w:rPr>
          <w:rFonts w:ascii="Arial" w:hAnsi="Arial"/>
          <w:noProof w:val="0"/>
          <w:rtl/>
        </w:rPr>
      </w:pPr>
    </w:p>
    <w:p w:rsidR="00740A53" w:rsidRDefault="00740A53" w:rsidP="00740A53">
      <w:pPr>
        <w:spacing w:line="360" w:lineRule="auto"/>
        <w:ind w:left="720" w:hanging="720"/>
        <w:jc w:val="both"/>
        <w:rPr>
          <w:rFonts w:ascii="Arial" w:hAnsi="Arial"/>
          <w:noProof w:val="0"/>
          <w:rtl/>
        </w:rPr>
      </w:pPr>
      <w:r>
        <w:rPr>
          <w:rFonts w:ascii="Arial" w:hAnsi="Arial"/>
          <w:noProof w:val="0"/>
          <w:rtl/>
        </w:rPr>
        <w:tab/>
        <w:t xml:space="preserve">נקבע כי בעניין זה אין די בחשד גרידא להקמת החזקה. יש צורך בראיות משמעותיות להקמת תשתית עובדתית בדבר קיומה של החזקה. עם זה, באשר לתוכנן של הראיות, די בראיות נסיבתיות מהן עולה מסקנה מבוססת וממשית לקיומה של חזקה להשפעה בלתי הוגנת. </w:t>
      </w:r>
    </w:p>
    <w:p w:rsidR="00740A53" w:rsidRDefault="00740A53" w:rsidP="00740A53">
      <w:pPr>
        <w:ind w:left="720" w:hanging="720"/>
        <w:jc w:val="both"/>
        <w:rPr>
          <w:rFonts w:ascii="Arial" w:hAnsi="Arial"/>
          <w:noProof w:val="0"/>
          <w:rtl/>
        </w:rPr>
      </w:pPr>
    </w:p>
    <w:p w:rsidR="00740A53" w:rsidRDefault="00DA24E4" w:rsidP="00740A53">
      <w:pPr>
        <w:spacing w:line="360" w:lineRule="auto"/>
        <w:ind w:left="720" w:hanging="720"/>
        <w:jc w:val="both"/>
        <w:rPr>
          <w:rFonts w:ascii="Arial" w:hAnsi="Arial"/>
          <w:noProof w:val="0"/>
          <w:rtl/>
        </w:rPr>
      </w:pPr>
      <w:r>
        <w:rPr>
          <w:rFonts w:ascii="Arial" w:hAnsi="Arial" w:hint="cs"/>
          <w:noProof w:val="0"/>
          <w:rtl/>
        </w:rPr>
        <w:t>49</w:t>
      </w:r>
      <w:r w:rsidR="00740A53">
        <w:rPr>
          <w:rFonts w:ascii="Arial" w:hAnsi="Arial"/>
          <w:noProof w:val="0"/>
          <w:rtl/>
        </w:rPr>
        <w:t>.</w:t>
      </w:r>
      <w:r w:rsidR="00740A53">
        <w:rPr>
          <w:rFonts w:ascii="Arial" w:hAnsi="Arial"/>
          <w:noProof w:val="0"/>
          <w:rtl/>
        </w:rPr>
        <w:tab/>
        <w:t xml:space="preserve">בפסק הדין בעניין דנ"א 1516/95 </w:t>
      </w:r>
      <w:r w:rsidR="00740A53">
        <w:rPr>
          <w:rFonts w:ascii="Arial" w:hAnsi="Arial"/>
          <w:b/>
          <w:bCs/>
          <w:noProof w:val="0"/>
          <w:u w:val="single"/>
          <w:rtl/>
        </w:rPr>
        <w:t xml:space="preserve">מרום נ' היועץ המשפטי לממשלה </w:t>
      </w:r>
      <w:r w:rsidR="00740A53">
        <w:rPr>
          <w:rFonts w:ascii="Arial" w:hAnsi="Arial"/>
          <w:noProof w:val="0"/>
          <w:rtl/>
        </w:rPr>
        <w:t xml:space="preserve">פ"ד נב(2) 813) הובאה רשימה, לא סגורה, של מבחנים לסיוע בהכרעה בשאלה האם מתקיימת החזקה בדבר קיומה של השפעה בלתי הוגנת </w:t>
      </w:r>
      <w:r w:rsidR="00152F27">
        <w:rPr>
          <w:rFonts w:ascii="Arial" w:hAnsi="Arial" w:hint="cs"/>
          <w:noProof w:val="0"/>
          <w:rtl/>
        </w:rPr>
        <w:t>כדלקמן</w:t>
      </w:r>
      <w:r w:rsidR="00740A53">
        <w:rPr>
          <w:rFonts w:ascii="Arial" w:hAnsi="Arial"/>
          <w:noProof w:val="0"/>
          <w:rtl/>
        </w:rPr>
        <w:t>:</w:t>
      </w:r>
    </w:p>
    <w:p w:rsidR="00740A53" w:rsidRDefault="00740A53" w:rsidP="00E36A72">
      <w:pPr>
        <w:ind w:left="720" w:hanging="720"/>
        <w:jc w:val="both"/>
        <w:rPr>
          <w:rFonts w:ascii="Arial" w:hAnsi="Arial"/>
          <w:noProof w:val="0"/>
          <w:rtl/>
        </w:rPr>
      </w:pPr>
    </w:p>
    <w:p w:rsidR="00740A53" w:rsidRDefault="00740A53" w:rsidP="00740A53">
      <w:pPr>
        <w:spacing w:line="360" w:lineRule="auto"/>
        <w:ind w:left="1440" w:hanging="720"/>
        <w:jc w:val="both"/>
        <w:rPr>
          <w:rFonts w:ascii="Arial" w:hAnsi="Arial"/>
          <w:noProof w:val="0"/>
          <w:rtl/>
        </w:rPr>
      </w:pPr>
      <w:r>
        <w:rPr>
          <w:rFonts w:ascii="Arial" w:hAnsi="Arial"/>
          <w:noProof w:val="0"/>
          <w:rtl/>
        </w:rPr>
        <w:t>א.</w:t>
      </w:r>
      <w:r>
        <w:rPr>
          <w:rFonts w:ascii="Arial" w:hAnsi="Arial"/>
          <w:noProof w:val="0"/>
          <w:rtl/>
        </w:rPr>
        <w:tab/>
      </w:r>
      <w:r>
        <w:rPr>
          <w:rFonts w:ascii="Arial" w:hAnsi="Arial"/>
          <w:b/>
          <w:bCs/>
          <w:noProof w:val="0"/>
          <w:rtl/>
        </w:rPr>
        <w:t>מבחן התלות והעצמאות</w:t>
      </w:r>
      <w:r>
        <w:rPr>
          <w:rFonts w:ascii="Arial" w:hAnsi="Arial"/>
          <w:noProof w:val="0"/>
          <w:rtl/>
        </w:rPr>
        <w:t xml:space="preserve"> – האם במועד הרלוונטי היה המצווה עצמאי בפן הפיזי ובפן השכלי ועד כמה כך.</w:t>
      </w:r>
    </w:p>
    <w:p w:rsidR="00740A53" w:rsidRDefault="00740A53" w:rsidP="00740A53">
      <w:pPr>
        <w:spacing w:line="360" w:lineRule="auto"/>
        <w:ind w:left="1440" w:hanging="720"/>
        <w:jc w:val="both"/>
        <w:rPr>
          <w:rFonts w:ascii="Arial" w:hAnsi="Arial"/>
          <w:noProof w:val="0"/>
          <w:rtl/>
        </w:rPr>
      </w:pPr>
      <w:r>
        <w:rPr>
          <w:rFonts w:ascii="Arial" w:hAnsi="Arial"/>
          <w:b/>
          <w:bCs/>
          <w:noProof w:val="0"/>
          <w:rtl/>
        </w:rPr>
        <w:t>ב</w:t>
      </w:r>
      <w:r>
        <w:rPr>
          <w:rFonts w:ascii="Arial" w:hAnsi="Arial"/>
          <w:noProof w:val="0"/>
          <w:rtl/>
        </w:rPr>
        <w:t>.</w:t>
      </w:r>
      <w:r>
        <w:rPr>
          <w:rFonts w:ascii="Arial" w:hAnsi="Arial"/>
          <w:noProof w:val="0"/>
          <w:rtl/>
        </w:rPr>
        <w:tab/>
      </w:r>
      <w:r>
        <w:rPr>
          <w:rFonts w:ascii="Arial" w:hAnsi="Arial"/>
          <w:b/>
          <w:bCs/>
          <w:noProof w:val="0"/>
          <w:rtl/>
        </w:rPr>
        <w:t>מבחן התלות והסיוע</w:t>
      </w:r>
      <w:r>
        <w:rPr>
          <w:rFonts w:ascii="Arial" w:hAnsi="Arial"/>
          <w:noProof w:val="0"/>
          <w:rtl/>
        </w:rPr>
        <w:t xml:space="preserve"> – במקום בו המצווה נזקק לעזרת הזולת יש לבחון את טיב הסיוע שניתן לו, את היקפו ואת מידת התלות של המצווה באותו סיוע, ובמי </w:t>
      </w:r>
      <w:r w:rsidR="00B740A6">
        <w:rPr>
          <w:rFonts w:ascii="Arial" w:hAnsi="Arial" w:hint="cs"/>
          <w:noProof w:val="0"/>
          <w:rtl/>
        </w:rPr>
        <w:t>ש</w:t>
      </w:r>
      <w:r>
        <w:rPr>
          <w:rFonts w:ascii="Arial" w:hAnsi="Arial"/>
          <w:noProof w:val="0"/>
          <w:rtl/>
        </w:rPr>
        <w:t xml:space="preserve">העניק לו אותו. </w:t>
      </w:r>
    </w:p>
    <w:p w:rsidR="00740A53" w:rsidRDefault="00740A53" w:rsidP="00740A53">
      <w:pPr>
        <w:spacing w:line="360" w:lineRule="auto"/>
        <w:ind w:left="1440" w:hanging="720"/>
        <w:jc w:val="both"/>
        <w:rPr>
          <w:rFonts w:ascii="Arial" w:hAnsi="Arial"/>
          <w:noProof w:val="0"/>
          <w:rtl/>
        </w:rPr>
      </w:pPr>
      <w:r>
        <w:rPr>
          <w:rFonts w:ascii="Arial" w:hAnsi="Arial"/>
          <w:b/>
          <w:bCs/>
          <w:noProof w:val="0"/>
          <w:rtl/>
        </w:rPr>
        <w:t>ג</w:t>
      </w:r>
      <w:r>
        <w:rPr>
          <w:rFonts w:ascii="Arial" w:hAnsi="Arial"/>
          <w:noProof w:val="0"/>
          <w:rtl/>
        </w:rPr>
        <w:t>.</w:t>
      </w:r>
      <w:r>
        <w:rPr>
          <w:rFonts w:ascii="Arial" w:hAnsi="Arial"/>
          <w:noProof w:val="0"/>
          <w:rtl/>
        </w:rPr>
        <w:tab/>
      </w:r>
      <w:r>
        <w:rPr>
          <w:rFonts w:ascii="Arial" w:hAnsi="Arial"/>
          <w:b/>
          <w:bCs/>
          <w:noProof w:val="0"/>
          <w:rtl/>
        </w:rPr>
        <w:t xml:space="preserve">מבחן הקשרים עם אחרים </w:t>
      </w:r>
      <w:r>
        <w:rPr>
          <w:rFonts w:ascii="Arial" w:hAnsi="Arial"/>
          <w:noProof w:val="0"/>
          <w:rtl/>
        </w:rPr>
        <w:t>– מבחן זה הוא מבחן משנה למבחן התלות והסיוע. במצב בו המצווה היה מבודד ומנותק מאחרים יש בכך כדי להגביר את התלות של המצווה בנהנה. הסיבה לניתוק אינה רלוונטית ואם היה מנותק לחלוטין מאנשים אחרים או שקשריו עם אחרים היו מועטים ונדירים יש בכך כדי לחזק את ההנחה שהמצווה היה תלוי בנהנה.</w:t>
      </w:r>
    </w:p>
    <w:p w:rsidR="00740A53" w:rsidRDefault="00740A53" w:rsidP="00740A53">
      <w:pPr>
        <w:spacing w:line="360" w:lineRule="auto"/>
        <w:ind w:left="1440" w:hanging="720"/>
        <w:jc w:val="both"/>
        <w:rPr>
          <w:rFonts w:ascii="Arial" w:hAnsi="Arial"/>
          <w:noProof w:val="0"/>
          <w:rtl/>
        </w:rPr>
      </w:pPr>
      <w:r>
        <w:rPr>
          <w:rFonts w:ascii="Arial" w:hAnsi="Arial"/>
          <w:b/>
          <w:bCs/>
          <w:noProof w:val="0"/>
          <w:rtl/>
        </w:rPr>
        <w:lastRenderedPageBreak/>
        <w:t>ד</w:t>
      </w:r>
      <w:r>
        <w:rPr>
          <w:rFonts w:ascii="Arial" w:hAnsi="Arial"/>
          <w:noProof w:val="0"/>
          <w:rtl/>
        </w:rPr>
        <w:t>.</w:t>
      </w:r>
      <w:r>
        <w:rPr>
          <w:rFonts w:ascii="Arial" w:hAnsi="Arial"/>
          <w:noProof w:val="0"/>
          <w:rtl/>
        </w:rPr>
        <w:tab/>
      </w:r>
      <w:r>
        <w:rPr>
          <w:rFonts w:ascii="Arial" w:hAnsi="Arial"/>
          <w:b/>
          <w:bCs/>
          <w:noProof w:val="0"/>
          <w:rtl/>
        </w:rPr>
        <w:t xml:space="preserve">מבחן נסיבות עריכת הצוואה ומעורבות בהכנתה </w:t>
      </w:r>
      <w:r>
        <w:rPr>
          <w:rFonts w:ascii="Arial" w:hAnsi="Arial"/>
          <w:noProof w:val="0"/>
          <w:rtl/>
        </w:rPr>
        <w:t>– גם אם מעורבות הנהנה בעריכת הצוואה אינה מגעת עד כדי עילה לפסילתה מכח ס' 35 לחוק הירושה הרי שיכול שהיא תהווה אינדיקציה לקיומה של השפעה בלתי הוגנת.</w:t>
      </w:r>
    </w:p>
    <w:p w:rsidR="00740A53" w:rsidRDefault="00740A53" w:rsidP="00740A53">
      <w:pPr>
        <w:ind w:left="1440" w:hanging="720"/>
        <w:jc w:val="both"/>
        <w:rPr>
          <w:rFonts w:ascii="Arial" w:hAnsi="Arial"/>
          <w:noProof w:val="0"/>
          <w:rtl/>
        </w:rPr>
      </w:pPr>
    </w:p>
    <w:p w:rsidR="00740A53" w:rsidRDefault="00740A53" w:rsidP="00E36A72">
      <w:pPr>
        <w:spacing w:line="360" w:lineRule="auto"/>
        <w:ind w:left="720"/>
        <w:jc w:val="both"/>
        <w:rPr>
          <w:rFonts w:ascii="Arial" w:hAnsi="Arial"/>
          <w:noProof w:val="0"/>
          <w:rtl/>
        </w:rPr>
      </w:pPr>
      <w:r>
        <w:rPr>
          <w:rFonts w:ascii="Arial" w:hAnsi="Arial"/>
          <w:noProof w:val="0"/>
          <w:rtl/>
        </w:rPr>
        <w:t xml:space="preserve">מבחנים אלו כאמור אינם מהווים רשימה סגורה; אין הכרח שהם יתקיימו כולם וניתן לעשות שימוש במבחנים נוספים על פי נסיבות העניין הספציפי הנדון. בכל הנוגע ליישום המבחנים נקבע כי יש לעשות כן בזהירות רבה </w:t>
      </w:r>
      <w:r>
        <w:rPr>
          <w:rFonts w:ascii="Arial" w:hAnsi="Arial"/>
          <w:b/>
          <w:bCs/>
          <w:i/>
          <w:iCs/>
          <w:noProof w:val="0"/>
          <w:rtl/>
        </w:rPr>
        <w:t>"תוך הבנה שבתלות כשלעצמה אין משום ראיה מספקת לקיומה של השפעה בלתי הוגנת ואף לא להקמת חזקה בדבר קיומה. מהיותו של המצווה בלתי-עצמאי (מבחן העצמאות) ניתן להסיק תלותו באחר, אך בהיותו תלוי באחר, אין להסיק כי את צוואתו לטובת האחר עשה מתוך השפעה בלתי הוגנת. לא התלות היא העיקר, אלא ההסתברות שהתלות שללה את רצונו החופשי של המצווה. הוא הדין בכל המבחנים האחרים. תלותו של המצווה בסיועו של האחר אינה בהכרח שוללת את רצונו החופשי. כך הוא גם ביחס לבחינת קשריו של המצווה עם אחרים, ואף בהסקת מסקנות מנסיבות עריכת הצוואה"</w:t>
      </w:r>
      <w:r>
        <w:rPr>
          <w:rFonts w:ascii="Arial" w:hAnsi="Arial"/>
          <w:noProof w:val="0"/>
          <w:rtl/>
        </w:rPr>
        <w:t xml:space="preserve"> (ע"מ (ת"א) 1100/05 </w:t>
      </w:r>
      <w:r>
        <w:rPr>
          <w:rFonts w:ascii="Arial" w:hAnsi="Arial"/>
          <w:b/>
          <w:bCs/>
          <w:noProof w:val="0"/>
          <w:u w:val="single"/>
          <w:rtl/>
        </w:rPr>
        <w:t>פלוני נ' אלמונית</w:t>
      </w:r>
      <w:r>
        <w:rPr>
          <w:rFonts w:ascii="Arial" w:hAnsi="Arial"/>
          <w:noProof w:val="0"/>
          <w:rtl/>
        </w:rPr>
        <w:t xml:space="preserve"> (פורסם בנבו, 06.04.2009).</w:t>
      </w:r>
    </w:p>
    <w:p w:rsidR="00740A53" w:rsidRDefault="00740A53" w:rsidP="00740A53">
      <w:pPr>
        <w:jc w:val="both"/>
        <w:rPr>
          <w:rFonts w:ascii="Arial" w:hAnsi="Arial"/>
          <w:noProof w:val="0"/>
          <w:rtl/>
        </w:rPr>
      </w:pPr>
    </w:p>
    <w:p w:rsidR="00740A53" w:rsidRDefault="00740A53" w:rsidP="00740A53">
      <w:pPr>
        <w:spacing w:line="360" w:lineRule="auto"/>
        <w:ind w:left="720"/>
        <w:jc w:val="both"/>
        <w:rPr>
          <w:rFonts w:ascii="Arial" w:hAnsi="Arial"/>
          <w:noProof w:val="0"/>
          <w:rtl/>
        </w:rPr>
      </w:pPr>
      <w:r>
        <w:rPr>
          <w:rFonts w:ascii="Arial" w:hAnsi="Arial"/>
          <w:noProof w:val="0"/>
          <w:rtl/>
        </w:rPr>
        <w:t xml:space="preserve">במקום בו תקום החזקה בדבר השפעה בלתי הוגנת עובר נטל הבאת הראיות למבקש קיום הצוואה. בפרשת מרום הוצעו מבחני עזר נוספים כדלקמן: </w:t>
      </w:r>
      <w:r>
        <w:rPr>
          <w:rFonts w:ascii="Arial" w:hAnsi="Arial"/>
          <w:noProof w:val="0"/>
          <w:rtl/>
        </w:rPr>
        <w:tab/>
      </w:r>
      <w:r>
        <w:rPr>
          <w:rFonts w:ascii="Arial" w:hAnsi="Arial"/>
          <w:b/>
          <w:bCs/>
          <w:noProof w:val="0"/>
          <w:rtl/>
        </w:rPr>
        <w:t>מבחן הקרבה הרגשית</w:t>
      </w:r>
      <w:r>
        <w:rPr>
          <w:rFonts w:ascii="Arial" w:hAnsi="Arial"/>
          <w:noProof w:val="0"/>
          <w:rtl/>
        </w:rPr>
        <w:t xml:space="preserve"> – מהו היחס של המצווה כלפי הנהנה. קיומו של רגש חיובי מחליש את האפשרות לתלות ולהשפעה בלתי הוגנת. </w:t>
      </w:r>
      <w:r w:rsidR="002C360B">
        <w:rPr>
          <w:rFonts w:ascii="Arial" w:hAnsi="Arial" w:hint="cs"/>
          <w:noProof w:val="0"/>
          <w:rtl/>
        </w:rPr>
        <w:t xml:space="preserve"> </w:t>
      </w:r>
      <w:r>
        <w:rPr>
          <w:rFonts w:ascii="Arial" w:hAnsi="Arial"/>
          <w:b/>
          <w:bCs/>
          <w:noProof w:val="0"/>
          <w:rtl/>
        </w:rPr>
        <w:t xml:space="preserve">מבחן הנישול </w:t>
      </w:r>
      <w:r>
        <w:rPr>
          <w:rFonts w:ascii="Arial" w:hAnsi="Arial"/>
          <w:noProof w:val="0"/>
          <w:rtl/>
        </w:rPr>
        <w:t xml:space="preserve">– הרקע לנישול או המניע לו יכול להיות בעל משמעות והעדר קיומו יכול לתמוך באפשרות שהצוואה נעשתה מחמת השפעה בלתי הוגנת. </w:t>
      </w:r>
      <w:r>
        <w:rPr>
          <w:rFonts w:ascii="Arial" w:hAnsi="Arial"/>
          <w:b/>
          <w:bCs/>
          <w:noProof w:val="0"/>
          <w:rtl/>
        </w:rPr>
        <w:t>מבחן השימוש לרעה בתלות</w:t>
      </w:r>
      <w:r>
        <w:rPr>
          <w:rFonts w:ascii="Arial" w:hAnsi="Arial"/>
          <w:noProof w:val="0"/>
          <w:rtl/>
        </w:rPr>
        <w:t xml:space="preserve"> – האם הנהנה ניצל את חולשתו של המצווה במטרה להשפיע עליו. </w:t>
      </w:r>
      <w:r>
        <w:rPr>
          <w:rFonts w:ascii="Arial" w:hAnsi="Arial"/>
          <w:b/>
          <w:bCs/>
          <w:noProof w:val="0"/>
          <w:rtl/>
        </w:rPr>
        <w:t xml:space="preserve">מבחן ההשפעה המותרת </w:t>
      </w:r>
      <w:r>
        <w:rPr>
          <w:rFonts w:ascii="Arial" w:hAnsi="Arial"/>
          <w:noProof w:val="0"/>
          <w:rtl/>
        </w:rPr>
        <w:t xml:space="preserve">– הבחנה בין השפעה לגיטימית וטבעית של הנהנה על רצונו של המצווה או על התנהגות של הנהנה שגרמה להכרת טובה של המצווה כלפיו לבין השפעה בלתי הוגנת שיש בה מימד של פגיעה ברצון החופשי של המצווה אשר תביא לביטול הצוואה; </w:t>
      </w:r>
      <w:r>
        <w:rPr>
          <w:rFonts w:ascii="Arial" w:hAnsi="Arial"/>
          <w:b/>
          <w:bCs/>
          <w:noProof w:val="0"/>
          <w:rtl/>
        </w:rPr>
        <w:t>מבחן הגיונה של הצוואה</w:t>
      </w:r>
      <w:r>
        <w:rPr>
          <w:rFonts w:ascii="Arial" w:hAnsi="Arial"/>
          <w:noProof w:val="0"/>
          <w:rtl/>
        </w:rPr>
        <w:t xml:space="preserve"> – האם הצוואה סבירה על פי הבנת בית המשפט את הגיונו של המצווה.</w:t>
      </w:r>
    </w:p>
    <w:p w:rsidR="00740A53" w:rsidRDefault="00740A53" w:rsidP="00740A53">
      <w:pPr>
        <w:ind w:left="720"/>
        <w:jc w:val="both"/>
        <w:rPr>
          <w:rFonts w:ascii="Arial" w:hAnsi="Arial"/>
          <w:noProof w:val="0"/>
          <w:rtl/>
        </w:rPr>
      </w:pPr>
    </w:p>
    <w:p w:rsidR="00740A53" w:rsidRDefault="00740A53" w:rsidP="00740A53">
      <w:pPr>
        <w:spacing w:line="360" w:lineRule="auto"/>
        <w:ind w:left="720"/>
        <w:jc w:val="both"/>
        <w:rPr>
          <w:rFonts w:ascii="Arial" w:hAnsi="Arial"/>
          <w:noProof w:val="0"/>
          <w:rtl/>
        </w:rPr>
      </w:pPr>
      <w:r>
        <w:rPr>
          <w:rFonts w:ascii="Arial" w:hAnsi="Arial"/>
          <w:noProof w:val="0"/>
          <w:rtl/>
        </w:rPr>
        <w:t xml:space="preserve">ראו גם שוחט פינברג פלומין </w:t>
      </w:r>
      <w:r>
        <w:rPr>
          <w:rFonts w:ascii="Arial" w:hAnsi="Arial"/>
          <w:b/>
          <w:bCs/>
          <w:noProof w:val="0"/>
          <w:rtl/>
        </w:rPr>
        <w:t>דיני ירושה ועיזבון</w:t>
      </w:r>
      <w:r>
        <w:rPr>
          <w:rFonts w:ascii="Arial" w:hAnsi="Arial"/>
          <w:noProof w:val="0"/>
          <w:rtl/>
        </w:rPr>
        <w:t xml:space="preserve"> (2014) עמ' 124-125).</w:t>
      </w:r>
    </w:p>
    <w:p w:rsidR="00740A53" w:rsidRDefault="00740A53" w:rsidP="00740A53">
      <w:pPr>
        <w:ind w:left="720"/>
        <w:jc w:val="both"/>
        <w:rPr>
          <w:rFonts w:ascii="Arial" w:hAnsi="Arial"/>
          <w:noProof w:val="0"/>
          <w:rtl/>
        </w:rPr>
      </w:pPr>
    </w:p>
    <w:p w:rsidR="00740A53" w:rsidRDefault="00DA24E4" w:rsidP="00740A53">
      <w:pPr>
        <w:spacing w:line="360" w:lineRule="auto"/>
        <w:ind w:left="720" w:hanging="720"/>
        <w:jc w:val="both"/>
        <w:rPr>
          <w:rFonts w:ascii="Arial" w:hAnsi="Arial"/>
          <w:noProof w:val="0"/>
          <w:rtl/>
        </w:rPr>
      </w:pPr>
      <w:r>
        <w:rPr>
          <w:rFonts w:ascii="Arial" w:hAnsi="Arial" w:hint="cs"/>
          <w:noProof w:val="0"/>
          <w:rtl/>
        </w:rPr>
        <w:t>50</w:t>
      </w:r>
      <w:r w:rsidR="00740A53">
        <w:rPr>
          <w:rFonts w:ascii="Arial" w:hAnsi="Arial"/>
          <w:noProof w:val="0"/>
          <w:rtl/>
        </w:rPr>
        <w:t>.</w:t>
      </w:r>
      <w:r w:rsidR="00740A53">
        <w:rPr>
          <w:rFonts w:ascii="Arial" w:hAnsi="Arial"/>
          <w:noProof w:val="0"/>
          <w:rtl/>
        </w:rPr>
        <w:tab/>
        <w:t xml:space="preserve">בענייננו מצאתי לקבוע כי הצוואה לא נעשתה מחמת השפעה בלתי הוגנת של </w:t>
      </w:r>
      <w:r w:rsidR="00740A53">
        <w:rPr>
          <w:rFonts w:ascii="Arial" w:hAnsi="Arial" w:hint="cs"/>
          <w:noProof w:val="0"/>
          <w:rtl/>
        </w:rPr>
        <w:t>הת</w:t>
      </w:r>
      <w:r w:rsidR="004035CF">
        <w:rPr>
          <w:rFonts w:ascii="Arial" w:hAnsi="Arial" w:hint="cs"/>
          <w:noProof w:val="0"/>
          <w:rtl/>
        </w:rPr>
        <w:t>ובעות</w:t>
      </w:r>
      <w:r w:rsidR="00740A53">
        <w:rPr>
          <w:rFonts w:ascii="Arial" w:hAnsi="Arial"/>
          <w:noProof w:val="0"/>
          <w:rtl/>
        </w:rPr>
        <w:t xml:space="preserve"> או מי מהן וזאת גם בהתאם למבחני העזר שנקבעו בפסיקה כאמור לעיל.</w:t>
      </w:r>
    </w:p>
    <w:p w:rsidR="00740A53" w:rsidRDefault="00740A53" w:rsidP="00740A53">
      <w:pPr>
        <w:ind w:left="720" w:hanging="720"/>
        <w:jc w:val="both"/>
        <w:rPr>
          <w:rFonts w:ascii="Arial" w:hAnsi="Arial"/>
          <w:noProof w:val="0"/>
          <w:rtl/>
        </w:rPr>
      </w:pPr>
    </w:p>
    <w:p w:rsidR="0010579C" w:rsidRDefault="00740A53" w:rsidP="002C360B">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b/>
          <w:bCs/>
          <w:noProof w:val="0"/>
          <w:rtl/>
        </w:rPr>
        <w:t>מבחן התלות והעצמאות</w:t>
      </w:r>
      <w:r>
        <w:rPr>
          <w:rFonts w:ascii="Arial" w:hAnsi="Arial"/>
          <w:noProof w:val="0"/>
          <w:rtl/>
        </w:rPr>
        <w:t xml:space="preserve"> – אכן מן הראיות והחומר הרפואי המצוי בתיק עולה כי מבחינה פיזית היה המנוח לא עצמאי באופן מוחלט באספקטים מסויימים של חייו</w:t>
      </w:r>
      <w:r w:rsidR="002C360B">
        <w:rPr>
          <w:rFonts w:ascii="Arial" w:hAnsi="Arial" w:hint="cs"/>
          <w:noProof w:val="0"/>
          <w:rtl/>
        </w:rPr>
        <w:t>. הדברים מפורטים לעיל.</w:t>
      </w:r>
      <w:r w:rsidR="004035CF">
        <w:rPr>
          <w:rFonts w:ascii="Arial" w:hAnsi="Arial" w:hint="cs"/>
          <w:noProof w:val="0"/>
          <w:rtl/>
        </w:rPr>
        <w:t xml:space="preserve"> </w:t>
      </w:r>
    </w:p>
    <w:p w:rsidR="00FC4110" w:rsidRDefault="00FC4110" w:rsidP="00E36A72">
      <w:pPr>
        <w:ind w:left="720" w:hanging="720"/>
        <w:jc w:val="both"/>
        <w:rPr>
          <w:rFonts w:ascii="Arial" w:hAnsi="Arial"/>
          <w:noProof w:val="0"/>
          <w:rtl/>
        </w:rPr>
      </w:pPr>
    </w:p>
    <w:p w:rsidR="00FC4110" w:rsidRDefault="00FC4110" w:rsidP="002C360B">
      <w:pPr>
        <w:spacing w:line="360" w:lineRule="auto"/>
        <w:ind w:left="720"/>
        <w:jc w:val="both"/>
        <w:rPr>
          <w:rFonts w:ascii="Arial" w:hAnsi="Arial"/>
          <w:noProof w:val="0"/>
          <w:rtl/>
        </w:rPr>
      </w:pPr>
      <w:r>
        <w:rPr>
          <w:rFonts w:ascii="Arial" w:hAnsi="Arial" w:hint="cs"/>
          <w:noProof w:val="0"/>
          <w:rtl/>
        </w:rPr>
        <w:t xml:space="preserve">עם זאת, כאמור לעיל, במועד עריכת הצוואה עולה כי הסיוע </w:t>
      </w:r>
      <w:r w:rsidR="002C360B">
        <w:rPr>
          <w:rFonts w:ascii="Arial" w:hAnsi="Arial" w:hint="cs"/>
          <w:noProof w:val="0"/>
          <w:rtl/>
        </w:rPr>
        <w:t>לו נדרש ה</w:t>
      </w:r>
      <w:r>
        <w:rPr>
          <w:rFonts w:ascii="Arial" w:hAnsi="Arial" w:hint="cs"/>
          <w:noProof w:val="0"/>
          <w:rtl/>
        </w:rPr>
        <w:t xml:space="preserve">מנוח בעניינים הפיזיים לא היה מוחלט. כאמור לעיל עולה מאשפוזו בימים שקודם לעריכת הצוואה וכן מאשפוזים נוספים בשנת 2017 כי המנוח בעיקר נזקק לסיוע בשל עיוורונו </w:t>
      </w:r>
      <w:r w:rsidR="00B740A6">
        <w:rPr>
          <w:rFonts w:ascii="Arial" w:hAnsi="Arial" w:hint="cs"/>
          <w:noProof w:val="0"/>
          <w:rtl/>
        </w:rPr>
        <w:t xml:space="preserve">כי היה עצמאי בחלק משמעותי מפעולותיו </w:t>
      </w:r>
      <w:r>
        <w:rPr>
          <w:rFonts w:ascii="Arial" w:hAnsi="Arial" w:hint="cs"/>
          <w:noProof w:val="0"/>
          <w:rtl/>
        </w:rPr>
        <w:t>והוא לא היה תלוי באופן מוחלט בזולת</w:t>
      </w:r>
      <w:r w:rsidR="00945535">
        <w:rPr>
          <w:rFonts w:ascii="Arial" w:hAnsi="Arial" w:hint="cs"/>
          <w:noProof w:val="0"/>
          <w:rtl/>
        </w:rPr>
        <w:t>.</w:t>
      </w:r>
    </w:p>
    <w:p w:rsidR="00FC4110" w:rsidRDefault="00FC4110" w:rsidP="002C360B">
      <w:pPr>
        <w:ind w:left="720" w:hanging="720"/>
        <w:jc w:val="both"/>
        <w:rPr>
          <w:rFonts w:ascii="Arial" w:hAnsi="Arial"/>
          <w:noProof w:val="0"/>
          <w:rtl/>
        </w:rPr>
      </w:pPr>
    </w:p>
    <w:p w:rsidR="00740A53" w:rsidRDefault="00740A53" w:rsidP="00666179">
      <w:pPr>
        <w:spacing w:line="360" w:lineRule="auto"/>
        <w:ind w:left="720" w:hanging="720"/>
        <w:jc w:val="both"/>
        <w:rPr>
          <w:rFonts w:ascii="Arial" w:hAnsi="Arial"/>
          <w:noProof w:val="0"/>
          <w:rtl/>
        </w:rPr>
      </w:pPr>
      <w:r>
        <w:rPr>
          <w:rFonts w:ascii="Arial" w:hAnsi="Arial"/>
          <w:noProof w:val="0"/>
          <w:rtl/>
        </w:rPr>
        <w:tab/>
      </w:r>
      <w:r w:rsidR="00666179">
        <w:rPr>
          <w:rFonts w:ascii="Arial" w:hAnsi="Arial" w:hint="cs"/>
          <w:noProof w:val="0"/>
          <w:rtl/>
        </w:rPr>
        <w:t xml:space="preserve">זאת ועוד, </w:t>
      </w:r>
      <w:r w:rsidR="0010579C">
        <w:rPr>
          <w:rFonts w:ascii="Arial" w:hAnsi="Arial" w:hint="cs"/>
          <w:noProof w:val="0"/>
          <w:rtl/>
        </w:rPr>
        <w:t xml:space="preserve">כאמור לעיל </w:t>
      </w:r>
      <w:r>
        <w:rPr>
          <w:rFonts w:ascii="Arial" w:hAnsi="Arial"/>
          <w:noProof w:val="0"/>
          <w:rtl/>
        </w:rPr>
        <w:t xml:space="preserve">באספקטים אחרים </w:t>
      </w:r>
      <w:r w:rsidR="00666179">
        <w:rPr>
          <w:rFonts w:ascii="Arial" w:hAnsi="Arial" w:hint="cs"/>
          <w:noProof w:val="0"/>
          <w:rtl/>
        </w:rPr>
        <w:t xml:space="preserve">ומשמעותיים </w:t>
      </w:r>
      <w:r>
        <w:rPr>
          <w:rFonts w:ascii="Arial" w:hAnsi="Arial"/>
          <w:noProof w:val="0"/>
          <w:rtl/>
        </w:rPr>
        <w:t xml:space="preserve">היה המנוח עצמאי לחלוטין בפרט בכל הנוגע לעצמאות המחשבתית של המנוח. הדברים הובאו </w:t>
      </w:r>
      <w:r w:rsidR="00666179">
        <w:rPr>
          <w:rFonts w:ascii="Arial" w:hAnsi="Arial" w:hint="cs"/>
          <w:noProof w:val="0"/>
          <w:rtl/>
        </w:rPr>
        <w:t xml:space="preserve">לעיל בפרק הדן בשאלת כשרותו של המנוח ואיני מוצאת לשוב ולפרטם. </w:t>
      </w:r>
    </w:p>
    <w:p w:rsidR="00740A53" w:rsidRDefault="00740A53" w:rsidP="002C360B">
      <w:pPr>
        <w:ind w:left="720" w:hanging="720"/>
        <w:jc w:val="both"/>
        <w:rPr>
          <w:rFonts w:ascii="Arial" w:hAnsi="Arial"/>
          <w:noProof w:val="0"/>
          <w:rtl/>
        </w:rPr>
      </w:pPr>
    </w:p>
    <w:p w:rsidR="00740A53" w:rsidRDefault="00740A53" w:rsidP="002C360B">
      <w:pPr>
        <w:spacing w:line="360" w:lineRule="auto"/>
        <w:ind w:left="720" w:hanging="720"/>
        <w:jc w:val="both"/>
        <w:rPr>
          <w:rFonts w:ascii="Arial" w:hAnsi="Arial"/>
          <w:noProof w:val="0"/>
          <w:rtl/>
        </w:rPr>
      </w:pPr>
      <w:r>
        <w:rPr>
          <w:rFonts w:ascii="Arial" w:hAnsi="Arial"/>
          <w:noProof w:val="0"/>
          <w:rtl/>
        </w:rPr>
        <w:tab/>
        <w:t>בעניין זה ראוי לציין כי העצמאות הקוגניטיבית היא בעלת חשיבות גדולה ואפילו במקום בו מתקיימת תלות פיזית מוחלטת של המצווה זו אינה מהווה עדות מספקת לתלותו בזולת ולעיתים עצמאות שכלית הכרתית תחפה על קיומה של תלות פיזית.</w:t>
      </w:r>
    </w:p>
    <w:p w:rsidR="0010579C" w:rsidRDefault="0010579C" w:rsidP="0010579C">
      <w:pPr>
        <w:ind w:left="720"/>
        <w:jc w:val="both"/>
        <w:rPr>
          <w:rFonts w:ascii="Arial" w:hAnsi="Arial"/>
          <w:noProof w:val="0"/>
          <w:rtl/>
        </w:rPr>
      </w:pPr>
    </w:p>
    <w:p w:rsidR="00FC4110" w:rsidRDefault="00DA24E4" w:rsidP="00021353">
      <w:pPr>
        <w:spacing w:line="360" w:lineRule="auto"/>
        <w:ind w:left="720" w:hanging="720"/>
        <w:jc w:val="both"/>
        <w:rPr>
          <w:rFonts w:ascii="Arial" w:hAnsi="Arial"/>
          <w:noProof w:val="0"/>
          <w:rtl/>
        </w:rPr>
      </w:pPr>
      <w:r>
        <w:rPr>
          <w:rFonts w:ascii="Arial" w:hAnsi="Arial" w:hint="cs"/>
          <w:noProof w:val="0"/>
          <w:rtl/>
        </w:rPr>
        <w:t>51</w:t>
      </w:r>
      <w:r w:rsidR="00740A53">
        <w:rPr>
          <w:rFonts w:ascii="Arial" w:hAnsi="Arial"/>
          <w:noProof w:val="0"/>
          <w:rtl/>
        </w:rPr>
        <w:t>.</w:t>
      </w:r>
      <w:r w:rsidR="00740A53">
        <w:rPr>
          <w:rFonts w:ascii="Arial" w:hAnsi="Arial"/>
          <w:noProof w:val="0"/>
          <w:rtl/>
        </w:rPr>
        <w:tab/>
      </w:r>
      <w:r w:rsidR="00740A53">
        <w:rPr>
          <w:rFonts w:ascii="Arial" w:hAnsi="Arial"/>
          <w:b/>
          <w:bCs/>
          <w:noProof w:val="0"/>
          <w:rtl/>
        </w:rPr>
        <w:t>מבחן התלות והסיוע</w:t>
      </w:r>
      <w:r w:rsidR="00740A53">
        <w:rPr>
          <w:rFonts w:ascii="Arial" w:hAnsi="Arial"/>
          <w:noProof w:val="0"/>
          <w:rtl/>
        </w:rPr>
        <w:t xml:space="preserve"> –</w:t>
      </w:r>
      <w:r w:rsidR="00FC4110">
        <w:rPr>
          <w:rFonts w:ascii="Arial" w:hAnsi="Arial" w:hint="cs"/>
          <w:noProof w:val="0"/>
          <w:rtl/>
        </w:rPr>
        <w:t xml:space="preserve"> </w:t>
      </w:r>
      <w:r w:rsidR="00945535">
        <w:rPr>
          <w:rFonts w:ascii="Arial" w:hAnsi="Arial" w:hint="cs"/>
          <w:noProof w:val="0"/>
          <w:rtl/>
        </w:rPr>
        <w:t xml:space="preserve">חרף </w:t>
      </w:r>
      <w:r w:rsidR="00FC4110">
        <w:rPr>
          <w:rFonts w:ascii="Arial" w:hAnsi="Arial" w:hint="cs"/>
          <w:noProof w:val="0"/>
          <w:rtl/>
        </w:rPr>
        <w:t xml:space="preserve">תלותו הפיזית </w:t>
      </w:r>
      <w:r w:rsidR="00945535">
        <w:rPr>
          <w:rFonts w:ascii="Arial" w:hAnsi="Arial" w:hint="cs"/>
          <w:noProof w:val="0"/>
          <w:rtl/>
        </w:rPr>
        <w:t xml:space="preserve">החלקית </w:t>
      </w:r>
      <w:r w:rsidR="00FC4110">
        <w:rPr>
          <w:rFonts w:ascii="Arial" w:hAnsi="Arial" w:hint="cs"/>
          <w:noProof w:val="0"/>
          <w:rtl/>
        </w:rPr>
        <w:t xml:space="preserve">של המנוח </w:t>
      </w:r>
      <w:r w:rsidR="00945535">
        <w:rPr>
          <w:rFonts w:ascii="Arial" w:hAnsi="Arial" w:hint="cs"/>
          <w:noProof w:val="0"/>
          <w:rtl/>
        </w:rPr>
        <w:t xml:space="preserve">כאמור לעיל הרי שהסיוע בעניינים אלו </w:t>
      </w:r>
      <w:r w:rsidR="00FC4110">
        <w:rPr>
          <w:rFonts w:ascii="Arial" w:hAnsi="Arial" w:hint="cs"/>
          <w:noProof w:val="0"/>
          <w:rtl/>
        </w:rPr>
        <w:t xml:space="preserve">לא </w:t>
      </w:r>
      <w:r w:rsidR="00945535">
        <w:rPr>
          <w:rFonts w:ascii="Arial" w:hAnsi="Arial" w:hint="cs"/>
          <w:noProof w:val="0"/>
          <w:rtl/>
        </w:rPr>
        <w:t xml:space="preserve">ניתן על ידי התובעות </w:t>
      </w:r>
      <w:r w:rsidR="00FC4110">
        <w:rPr>
          <w:rFonts w:ascii="Arial" w:hAnsi="Arial" w:hint="cs"/>
          <w:noProof w:val="0"/>
          <w:rtl/>
        </w:rPr>
        <w:t xml:space="preserve">כי </w:t>
      </w:r>
      <w:r w:rsidR="00021353">
        <w:rPr>
          <w:rFonts w:ascii="Arial" w:hAnsi="Arial" w:hint="cs"/>
          <w:noProof w:val="0"/>
          <w:rtl/>
        </w:rPr>
        <w:t xml:space="preserve">אם בעיקר </w:t>
      </w:r>
      <w:r w:rsidR="00945535">
        <w:rPr>
          <w:rFonts w:ascii="Arial" w:hAnsi="Arial" w:hint="cs"/>
          <w:noProof w:val="0"/>
          <w:rtl/>
        </w:rPr>
        <w:t xml:space="preserve">על ידי </w:t>
      </w:r>
      <w:r w:rsidR="00021353">
        <w:rPr>
          <w:rFonts w:ascii="Arial" w:hAnsi="Arial" w:hint="cs"/>
          <w:noProof w:val="0"/>
          <w:rtl/>
        </w:rPr>
        <w:t>עובדת זרה</w:t>
      </w:r>
      <w:r w:rsidR="00FC4110">
        <w:rPr>
          <w:rFonts w:ascii="Arial" w:hAnsi="Arial" w:hint="cs"/>
          <w:noProof w:val="0"/>
          <w:rtl/>
        </w:rPr>
        <w:t xml:space="preserve"> שה</w:t>
      </w:r>
      <w:r w:rsidR="00021353">
        <w:rPr>
          <w:rFonts w:ascii="Arial" w:hAnsi="Arial" w:hint="cs"/>
          <w:noProof w:val="0"/>
          <w:rtl/>
        </w:rPr>
        <w:t xml:space="preserve">תגוררה עמו 24/7. אין חולק כי </w:t>
      </w:r>
      <w:r w:rsidR="00FC4110">
        <w:rPr>
          <w:rFonts w:ascii="Arial" w:hAnsi="Arial" w:hint="cs"/>
          <w:noProof w:val="0"/>
          <w:rtl/>
        </w:rPr>
        <w:t xml:space="preserve">המנוח מימן </w:t>
      </w:r>
      <w:r w:rsidR="00021353">
        <w:rPr>
          <w:rFonts w:ascii="Arial" w:hAnsi="Arial" w:hint="cs"/>
          <w:noProof w:val="0"/>
          <w:rtl/>
        </w:rPr>
        <w:t>מכספו</w:t>
      </w:r>
      <w:r w:rsidR="00FC4110">
        <w:rPr>
          <w:rFonts w:ascii="Arial" w:hAnsi="Arial" w:hint="cs"/>
          <w:noProof w:val="0"/>
          <w:rtl/>
        </w:rPr>
        <w:t xml:space="preserve"> העסקת העובדת זרה כך שלא עולה כי באספקטים אלו התקיימו יחסי תלות </w:t>
      </w:r>
      <w:r w:rsidR="00945535">
        <w:rPr>
          <w:rFonts w:ascii="Arial" w:hAnsi="Arial" w:hint="cs"/>
          <w:noProof w:val="0"/>
          <w:rtl/>
        </w:rPr>
        <w:t xml:space="preserve">וסיוע </w:t>
      </w:r>
      <w:r w:rsidR="00FC4110">
        <w:rPr>
          <w:rFonts w:ascii="Arial" w:hAnsi="Arial" w:hint="cs"/>
          <w:noProof w:val="0"/>
          <w:rtl/>
        </w:rPr>
        <w:t>בין המנוח לבין התובעות.</w:t>
      </w:r>
    </w:p>
    <w:p w:rsidR="00FC4110" w:rsidRDefault="00FC4110" w:rsidP="00021353">
      <w:pPr>
        <w:ind w:left="720" w:hanging="720"/>
        <w:jc w:val="both"/>
        <w:rPr>
          <w:rFonts w:ascii="Arial" w:hAnsi="Arial"/>
          <w:noProof w:val="0"/>
          <w:rtl/>
        </w:rPr>
      </w:pPr>
    </w:p>
    <w:p w:rsidR="00FC4110" w:rsidRDefault="00FC4110" w:rsidP="00636825">
      <w:pPr>
        <w:spacing w:line="360" w:lineRule="auto"/>
        <w:ind w:left="720"/>
        <w:jc w:val="both"/>
        <w:rPr>
          <w:rFonts w:ascii="Arial" w:hAnsi="Arial"/>
          <w:noProof w:val="0"/>
          <w:rtl/>
        </w:rPr>
      </w:pPr>
      <w:r>
        <w:rPr>
          <w:rFonts w:ascii="Arial" w:hAnsi="Arial" w:hint="cs"/>
          <w:noProof w:val="0"/>
          <w:rtl/>
        </w:rPr>
        <w:t>מהעדויות שהובאו לפני עולה כי הסיוע שקי</w:t>
      </w:r>
      <w:r w:rsidR="00945535">
        <w:rPr>
          <w:rFonts w:ascii="Arial" w:hAnsi="Arial" w:hint="cs"/>
          <w:noProof w:val="0"/>
          <w:rtl/>
        </w:rPr>
        <w:t>ב</w:t>
      </w:r>
      <w:r>
        <w:rPr>
          <w:rFonts w:ascii="Arial" w:hAnsi="Arial" w:hint="cs"/>
          <w:noProof w:val="0"/>
          <w:rtl/>
        </w:rPr>
        <w:t xml:space="preserve">ל המנוח מן התובעות היה יותר בפן הרגשי והחברתי, בכך שאירחו לו לחברה אירחו אותו ויצאו איתו לבילויים ופחות באספקטים פיזיים. התובעות או מי מהן </w:t>
      </w:r>
      <w:r w:rsidR="00636825">
        <w:rPr>
          <w:rFonts w:ascii="Arial" w:hAnsi="Arial" w:hint="cs"/>
          <w:noProof w:val="0"/>
          <w:rtl/>
        </w:rPr>
        <w:t xml:space="preserve">כמו גם העובדת הזה </w:t>
      </w:r>
      <w:r>
        <w:rPr>
          <w:rFonts w:ascii="Arial" w:hAnsi="Arial" w:hint="cs"/>
          <w:noProof w:val="0"/>
          <w:rtl/>
        </w:rPr>
        <w:t xml:space="preserve">ליוו </w:t>
      </w:r>
      <w:r w:rsidR="00021353">
        <w:rPr>
          <w:rFonts w:ascii="Arial" w:hAnsi="Arial" w:hint="cs"/>
          <w:noProof w:val="0"/>
          <w:rtl/>
        </w:rPr>
        <w:t xml:space="preserve">את המנוח </w:t>
      </w:r>
      <w:r>
        <w:rPr>
          <w:rFonts w:ascii="Arial" w:hAnsi="Arial" w:hint="cs"/>
          <w:noProof w:val="0"/>
          <w:rtl/>
        </w:rPr>
        <w:t>לטיפולים רפואיים אשפוזים ואחרים</w:t>
      </w:r>
      <w:r w:rsidR="00636825">
        <w:rPr>
          <w:rFonts w:ascii="Arial" w:hAnsi="Arial" w:hint="cs"/>
          <w:noProof w:val="0"/>
          <w:rtl/>
        </w:rPr>
        <w:t>,</w:t>
      </w:r>
      <w:r>
        <w:rPr>
          <w:rFonts w:ascii="Arial" w:hAnsi="Arial" w:hint="cs"/>
          <w:noProof w:val="0"/>
          <w:rtl/>
        </w:rPr>
        <w:t xml:space="preserve"> אולם לא מצאתי כי הדברים עולים כדי קיומה של תלות ואלו נותרו בגד</w:t>
      </w:r>
      <w:r w:rsidR="00021353">
        <w:rPr>
          <w:rFonts w:ascii="Arial" w:hAnsi="Arial" w:hint="cs"/>
          <w:noProof w:val="0"/>
          <w:rtl/>
        </w:rPr>
        <w:t>ר</w:t>
      </w:r>
      <w:r>
        <w:rPr>
          <w:rFonts w:ascii="Arial" w:hAnsi="Arial" w:hint="cs"/>
          <w:noProof w:val="0"/>
          <w:rtl/>
        </w:rPr>
        <w:t xml:space="preserve">י סיוע </w:t>
      </w:r>
      <w:r w:rsidR="00945535">
        <w:rPr>
          <w:rFonts w:ascii="Arial" w:hAnsi="Arial" w:hint="cs"/>
          <w:noProof w:val="0"/>
          <w:rtl/>
        </w:rPr>
        <w:t>משפחתי רגיל וסביר בין בני משפחה ולא עולים כדי תלות של ממש של המנוח בתובעות או במי מהן.</w:t>
      </w:r>
    </w:p>
    <w:p w:rsidR="00F63B84" w:rsidRDefault="00F63B84" w:rsidP="00636825">
      <w:pPr>
        <w:ind w:left="720"/>
        <w:jc w:val="both"/>
        <w:rPr>
          <w:rFonts w:ascii="Arial" w:hAnsi="Arial"/>
          <w:noProof w:val="0"/>
          <w:rtl/>
        </w:rPr>
      </w:pPr>
    </w:p>
    <w:p w:rsidR="00F63B84" w:rsidRDefault="00F63B84" w:rsidP="00636825">
      <w:pPr>
        <w:spacing w:line="360" w:lineRule="auto"/>
        <w:ind w:left="720"/>
        <w:jc w:val="both"/>
        <w:rPr>
          <w:rFonts w:ascii="Arial" w:hAnsi="Arial"/>
          <w:noProof w:val="0"/>
          <w:rtl/>
        </w:rPr>
      </w:pPr>
      <w:r>
        <w:rPr>
          <w:rFonts w:ascii="Arial" w:hAnsi="Arial" w:hint="cs"/>
          <w:noProof w:val="0"/>
          <w:rtl/>
        </w:rPr>
        <w:t xml:space="preserve">המתנגד 1 אישר כי הטיפול </w:t>
      </w:r>
      <w:r w:rsidR="00636825">
        <w:rPr>
          <w:rFonts w:ascii="Arial" w:hAnsi="Arial" w:hint="cs"/>
          <w:noProof w:val="0"/>
          <w:rtl/>
        </w:rPr>
        <w:t>של</w:t>
      </w:r>
      <w:r>
        <w:rPr>
          <w:rFonts w:ascii="Arial" w:hAnsi="Arial" w:hint="cs"/>
          <w:noProof w:val="0"/>
          <w:rtl/>
        </w:rPr>
        <w:t xml:space="preserve"> התובעת 1 </w:t>
      </w:r>
      <w:r w:rsidR="00636825">
        <w:rPr>
          <w:rFonts w:ascii="Arial" w:hAnsi="Arial" w:hint="cs"/>
          <w:noProof w:val="0"/>
          <w:rtl/>
        </w:rPr>
        <w:t>ב</w:t>
      </w:r>
      <w:r>
        <w:rPr>
          <w:rFonts w:ascii="Arial" w:hAnsi="Arial" w:hint="cs"/>
          <w:noProof w:val="0"/>
          <w:rtl/>
        </w:rPr>
        <w:t xml:space="preserve">מנוח </w:t>
      </w:r>
      <w:r w:rsidR="00636825">
        <w:rPr>
          <w:rFonts w:ascii="Arial" w:hAnsi="Arial" w:hint="cs"/>
          <w:noProof w:val="0"/>
          <w:rtl/>
        </w:rPr>
        <w:t xml:space="preserve">התקיים </w:t>
      </w:r>
      <w:r>
        <w:rPr>
          <w:rFonts w:ascii="Arial" w:hAnsi="Arial" w:hint="cs"/>
          <w:noProof w:val="0"/>
          <w:rtl/>
        </w:rPr>
        <w:t>מאחר שהיתה בקבוצת האחים הצעירים ונשארה עם הורי הצדדים עד שנפטרו (עמ' 132 ש' 13-16 לפרוטוקול הדיון מיום 03.11.2022)</w:t>
      </w:r>
      <w:r w:rsidR="00636825">
        <w:rPr>
          <w:rFonts w:ascii="Arial" w:hAnsi="Arial" w:hint="cs"/>
          <w:noProof w:val="0"/>
          <w:rtl/>
        </w:rPr>
        <w:t xml:space="preserve"> עניין המלמד כי המדובר בסיוע טבעי ומתבקש בנסיבות.</w:t>
      </w:r>
    </w:p>
    <w:p w:rsidR="007F64B7" w:rsidRDefault="00DA24E4" w:rsidP="00636825">
      <w:pPr>
        <w:spacing w:line="360" w:lineRule="auto"/>
        <w:ind w:left="720" w:hanging="720"/>
        <w:jc w:val="both"/>
        <w:rPr>
          <w:rFonts w:ascii="Arial" w:hAnsi="Arial"/>
          <w:noProof w:val="0"/>
          <w:rtl/>
        </w:rPr>
      </w:pPr>
      <w:r>
        <w:rPr>
          <w:rFonts w:ascii="Arial" w:hAnsi="Arial" w:hint="cs"/>
          <w:noProof w:val="0"/>
          <w:rtl/>
        </w:rPr>
        <w:lastRenderedPageBreak/>
        <w:t>52</w:t>
      </w:r>
      <w:r w:rsidR="00740A53">
        <w:rPr>
          <w:rFonts w:ascii="Arial" w:hAnsi="Arial"/>
          <w:noProof w:val="0"/>
          <w:rtl/>
        </w:rPr>
        <w:t>.</w:t>
      </w:r>
      <w:r w:rsidR="00740A53">
        <w:rPr>
          <w:rFonts w:ascii="Arial" w:hAnsi="Arial"/>
          <w:noProof w:val="0"/>
          <w:rtl/>
        </w:rPr>
        <w:tab/>
      </w:r>
      <w:r w:rsidR="00740A53">
        <w:rPr>
          <w:rFonts w:ascii="Arial" w:hAnsi="Arial"/>
          <w:b/>
          <w:bCs/>
          <w:noProof w:val="0"/>
          <w:rtl/>
        </w:rPr>
        <w:t>מבחן קשרי המצווה עם אחרים</w:t>
      </w:r>
      <w:r w:rsidR="00740A53">
        <w:rPr>
          <w:rFonts w:ascii="Arial" w:hAnsi="Arial"/>
          <w:noProof w:val="0"/>
          <w:rtl/>
        </w:rPr>
        <w:t xml:space="preserve"> – הוכח כי המנוח לא היה מבודד כלל ועיקר. </w:t>
      </w:r>
      <w:r w:rsidR="00332469">
        <w:rPr>
          <w:rFonts w:ascii="Arial" w:hAnsi="Arial" w:hint="cs"/>
          <w:noProof w:val="0"/>
          <w:rtl/>
        </w:rPr>
        <w:t xml:space="preserve">המנוח התגורר עם מטפלת. בנוסף המתנגדים עצמן טענו כי ביקרו </w:t>
      </w:r>
      <w:r w:rsidR="00021353">
        <w:rPr>
          <w:rFonts w:ascii="Arial" w:hAnsi="Arial" w:hint="cs"/>
          <w:noProof w:val="0"/>
          <w:rtl/>
        </w:rPr>
        <w:t xml:space="preserve">אותו ושוחחו איתו. המתנגד 1 העיד כי היה מבקר את המנוח ויושב איתו שעות </w:t>
      </w:r>
      <w:r w:rsidR="00F63B84">
        <w:rPr>
          <w:rFonts w:ascii="Arial" w:hAnsi="Arial" w:hint="cs"/>
          <w:noProof w:val="0"/>
          <w:rtl/>
        </w:rPr>
        <w:t xml:space="preserve">בלי תגובה </w:t>
      </w:r>
      <w:r w:rsidR="00152F27">
        <w:rPr>
          <w:rFonts w:ascii="Arial" w:hAnsi="Arial" w:hint="cs"/>
          <w:noProof w:val="0"/>
          <w:rtl/>
        </w:rPr>
        <w:t>מצדו</w:t>
      </w:r>
      <w:r w:rsidR="00F63B84">
        <w:rPr>
          <w:rFonts w:ascii="Arial" w:hAnsi="Arial" w:hint="cs"/>
          <w:noProof w:val="0"/>
          <w:rtl/>
        </w:rPr>
        <w:t xml:space="preserve"> ובתדירות חודשית לפחות (עמ' 132 ש'  ש' 1-3</w:t>
      </w:r>
      <w:r w:rsidR="00B6760D">
        <w:rPr>
          <w:rFonts w:ascii="Arial" w:hAnsi="Arial" w:hint="cs"/>
          <w:noProof w:val="0"/>
          <w:rtl/>
        </w:rPr>
        <w:t>, 30 לפרוטוקול הדיון מיום 03.11.2022</w:t>
      </w:r>
      <w:r w:rsidR="00F63B84">
        <w:rPr>
          <w:rFonts w:ascii="Arial" w:hAnsi="Arial" w:hint="cs"/>
          <w:noProof w:val="0"/>
          <w:rtl/>
        </w:rPr>
        <w:t>)</w:t>
      </w:r>
      <w:r w:rsidR="00EE2E2C">
        <w:rPr>
          <w:rFonts w:ascii="Arial" w:hAnsi="Arial" w:hint="cs"/>
          <w:noProof w:val="0"/>
          <w:rtl/>
        </w:rPr>
        <w:t xml:space="preserve"> וכן העיד כי המנוח טס לחו"ל עם העמותה של העיוורים (עמ' 135 ש' 20 לפרוטוקול הדיון מיום 03.11.2022)</w:t>
      </w:r>
      <w:r w:rsidR="00F63B84">
        <w:rPr>
          <w:rFonts w:ascii="Arial" w:hAnsi="Arial" w:hint="cs"/>
          <w:noProof w:val="0"/>
          <w:rtl/>
        </w:rPr>
        <w:t xml:space="preserve">. </w:t>
      </w:r>
      <w:r w:rsidR="00837226">
        <w:rPr>
          <w:rFonts w:ascii="Arial" w:hAnsi="Arial" w:hint="cs"/>
          <w:noProof w:val="0"/>
          <w:rtl/>
        </w:rPr>
        <w:t xml:space="preserve">המתנגד 3 העיד כי פגש את המנוח באירועים משפחתיים </w:t>
      </w:r>
      <w:r w:rsidR="00184D95">
        <w:rPr>
          <w:rFonts w:ascii="Arial" w:hAnsi="Arial" w:hint="cs"/>
          <w:noProof w:val="0"/>
          <w:rtl/>
        </w:rPr>
        <w:t xml:space="preserve">ובביקורים וביקר אותו </w:t>
      </w:r>
      <w:r w:rsidR="00152F27">
        <w:rPr>
          <w:rFonts w:ascii="Arial" w:hAnsi="Arial" w:hint="cs"/>
          <w:noProof w:val="0"/>
          <w:rtl/>
        </w:rPr>
        <w:t>באשפוזים</w:t>
      </w:r>
      <w:r w:rsidR="00184D95">
        <w:rPr>
          <w:rFonts w:ascii="Arial" w:hAnsi="Arial" w:hint="cs"/>
          <w:noProof w:val="0"/>
          <w:rtl/>
        </w:rPr>
        <w:t xml:space="preserve"> </w:t>
      </w:r>
      <w:r w:rsidR="00152F27">
        <w:rPr>
          <w:rFonts w:ascii="Arial" w:hAnsi="Arial" w:hint="cs"/>
          <w:noProof w:val="0"/>
          <w:rtl/>
        </w:rPr>
        <w:t>(עמ' 99 ש' 5-14 לפרוטוקול הדיו ו</w:t>
      </w:r>
      <w:r w:rsidR="00184D95">
        <w:rPr>
          <w:rFonts w:ascii="Arial" w:hAnsi="Arial" w:hint="cs"/>
          <w:noProof w:val="0"/>
          <w:rtl/>
        </w:rPr>
        <w:t>מיום 03.11.2022) וכן כי ביקר אותו מידי חודש (עמ' 100 ש' 24 לפרוטוקול הדיון מיום 03.11.2022)</w:t>
      </w:r>
      <w:r w:rsidR="00EE2E2C">
        <w:rPr>
          <w:rFonts w:ascii="Arial" w:hAnsi="Arial" w:hint="cs"/>
          <w:noProof w:val="0"/>
          <w:rtl/>
        </w:rPr>
        <w:t>.</w:t>
      </w:r>
    </w:p>
    <w:p w:rsidR="007F64B7" w:rsidRDefault="007F64B7" w:rsidP="007F64B7">
      <w:pPr>
        <w:ind w:left="720" w:hanging="720"/>
        <w:jc w:val="both"/>
        <w:rPr>
          <w:rFonts w:ascii="Arial" w:hAnsi="Arial"/>
          <w:noProof w:val="0"/>
          <w:rtl/>
        </w:rPr>
      </w:pPr>
    </w:p>
    <w:p w:rsidR="00332469" w:rsidRDefault="00332469" w:rsidP="006A4E1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בנוסף העידה </w:t>
      </w:r>
      <w:r w:rsidR="00EE2E2C">
        <w:rPr>
          <w:rFonts w:ascii="Arial" w:hAnsi="Arial" w:hint="cs"/>
          <w:noProof w:val="0"/>
          <w:rtl/>
        </w:rPr>
        <w:t xml:space="preserve">הגב' </w:t>
      </w:r>
      <w:r w:rsidR="006A4E1C">
        <w:rPr>
          <w:rFonts w:ascii="Arial" w:hAnsi="Arial" w:hint="cs"/>
          <w:noProof w:val="0"/>
          <w:rtl/>
        </w:rPr>
        <w:t>א.מ</w:t>
      </w:r>
      <w:r w:rsidR="00EE2E2C">
        <w:rPr>
          <w:rFonts w:ascii="Arial" w:hAnsi="Arial" w:hint="cs"/>
          <w:noProof w:val="0"/>
          <w:rtl/>
        </w:rPr>
        <w:t xml:space="preserve"> כי למנוח היו חברים </w:t>
      </w:r>
      <w:r w:rsidR="007E498E">
        <w:rPr>
          <w:rFonts w:ascii="Arial" w:hAnsi="Arial" w:hint="cs"/>
          <w:noProof w:val="0"/>
          <w:rtl/>
        </w:rPr>
        <w:t>כולל חבר בשם י</w:t>
      </w:r>
      <w:r w:rsidR="00152F27">
        <w:rPr>
          <w:rFonts w:ascii="Arial" w:hAnsi="Arial" w:hint="cs"/>
          <w:noProof w:val="0"/>
          <w:rtl/>
        </w:rPr>
        <w:t>'</w:t>
      </w:r>
      <w:r w:rsidR="007E498E">
        <w:rPr>
          <w:rFonts w:ascii="Arial" w:hAnsi="Arial" w:hint="cs"/>
          <w:noProof w:val="0"/>
          <w:rtl/>
        </w:rPr>
        <w:t xml:space="preserve"> וחברה בשם ר</w:t>
      </w:r>
      <w:r w:rsidR="00152F27">
        <w:rPr>
          <w:rFonts w:ascii="Arial" w:hAnsi="Arial" w:hint="cs"/>
          <w:noProof w:val="0"/>
          <w:rtl/>
        </w:rPr>
        <w:t>'</w:t>
      </w:r>
      <w:r w:rsidR="007E498E">
        <w:rPr>
          <w:rFonts w:ascii="Arial" w:hAnsi="Arial" w:hint="cs"/>
          <w:noProof w:val="0"/>
          <w:rtl/>
        </w:rPr>
        <w:t xml:space="preserve"> </w:t>
      </w:r>
      <w:r w:rsidR="00EE2E2C">
        <w:rPr>
          <w:rFonts w:ascii="Arial" w:hAnsi="Arial" w:hint="cs"/>
          <w:noProof w:val="0"/>
          <w:rtl/>
        </w:rPr>
        <w:t xml:space="preserve">(עמ' 26 ש' 22-23 </w:t>
      </w:r>
      <w:r w:rsidR="007E498E">
        <w:rPr>
          <w:rFonts w:ascii="Arial" w:hAnsi="Arial" w:hint="cs"/>
          <w:noProof w:val="0"/>
          <w:rtl/>
        </w:rPr>
        <w:t xml:space="preserve">עמ' 34 ש' 15-16 </w:t>
      </w:r>
      <w:r w:rsidR="00EE2E2C">
        <w:rPr>
          <w:rFonts w:ascii="Arial" w:hAnsi="Arial" w:hint="cs"/>
          <w:noProof w:val="0"/>
          <w:rtl/>
        </w:rPr>
        <w:t>לפרוטוקול הדיון מיום 03.11.2022)</w:t>
      </w:r>
      <w:r w:rsidR="007E498E">
        <w:rPr>
          <w:rFonts w:ascii="Arial" w:hAnsi="Arial" w:hint="cs"/>
          <w:noProof w:val="0"/>
          <w:rtl/>
        </w:rPr>
        <w:t>, הלך לבנק (שם עמ' 27 ש' 27-30) היה במעקב פסיכיאטרי קבוע (שם עמ' 32 ש' 15-19)</w:t>
      </w:r>
    </w:p>
    <w:p w:rsidR="00332469" w:rsidRDefault="00332469" w:rsidP="00E36A72">
      <w:pPr>
        <w:ind w:left="720" w:hanging="720"/>
        <w:jc w:val="both"/>
        <w:rPr>
          <w:rFonts w:ascii="Arial" w:hAnsi="Arial"/>
          <w:noProof w:val="0"/>
          <w:rtl/>
        </w:rPr>
      </w:pPr>
    </w:p>
    <w:p w:rsidR="00740A53" w:rsidRDefault="00740A53" w:rsidP="00636825">
      <w:pPr>
        <w:spacing w:line="360" w:lineRule="auto"/>
        <w:ind w:left="720" w:hanging="720"/>
        <w:jc w:val="both"/>
        <w:rPr>
          <w:rFonts w:ascii="Arial" w:hAnsi="Arial"/>
          <w:noProof w:val="0"/>
          <w:rtl/>
        </w:rPr>
      </w:pPr>
      <w:r>
        <w:rPr>
          <w:rFonts w:ascii="Arial" w:hAnsi="Arial"/>
          <w:noProof w:val="0"/>
          <w:rtl/>
        </w:rPr>
        <w:tab/>
        <w:t xml:space="preserve">יתרה מכך ראוי להדגיש כי הוכח שהתובעות לא מנעו קיומם של קשרים בין המנוח לכל אדם אחר ובפרט כי הן לא מנעו קשר של המנוח עם המתנגדים או מי מהם. העובדה שהתובעות הן שסייעו למנוח היתה </w:t>
      </w:r>
      <w:r w:rsidR="00332469">
        <w:rPr>
          <w:rFonts w:ascii="Arial" w:hAnsi="Arial" w:hint="cs"/>
          <w:noProof w:val="0"/>
          <w:rtl/>
        </w:rPr>
        <w:t xml:space="preserve">למעשה פועל יוצא ממצב דברים בו אחות אחת נפטרה, </w:t>
      </w:r>
      <w:r w:rsidR="00636825">
        <w:rPr>
          <w:rFonts w:ascii="Arial" w:hAnsi="Arial" w:hint="cs"/>
          <w:noProof w:val="0"/>
          <w:rtl/>
        </w:rPr>
        <w:t xml:space="preserve">המתנגד 3 </w:t>
      </w:r>
      <w:r w:rsidR="00332469">
        <w:rPr>
          <w:rFonts w:ascii="Arial" w:hAnsi="Arial" w:hint="cs"/>
          <w:noProof w:val="0"/>
          <w:rtl/>
        </w:rPr>
        <w:t xml:space="preserve">לא התגורר בסמוך למנוח </w:t>
      </w:r>
      <w:r w:rsidR="00636825">
        <w:rPr>
          <w:rFonts w:ascii="Arial" w:hAnsi="Arial" w:hint="cs"/>
          <w:noProof w:val="0"/>
          <w:rtl/>
        </w:rPr>
        <w:t>המתנגד 1</w:t>
      </w:r>
      <w:r w:rsidR="00332469">
        <w:rPr>
          <w:rFonts w:ascii="Arial" w:hAnsi="Arial" w:hint="cs"/>
          <w:noProof w:val="0"/>
          <w:rtl/>
        </w:rPr>
        <w:t xml:space="preserve"> הוא אדם מבוגר ובכור ואח נוסף מתגורר בחו"ל שנים רבות. לא עלה מטענות המתנגדים כי הם ביקשו לסייע למנוח במקום התובעות א</w:t>
      </w:r>
      <w:r w:rsidR="00636825">
        <w:rPr>
          <w:rFonts w:ascii="Arial" w:hAnsi="Arial" w:hint="cs"/>
          <w:noProof w:val="0"/>
          <w:rtl/>
        </w:rPr>
        <w:t>ו בנוסף אליהם וכי הדבר נמנע מהם באופן כלשהו.</w:t>
      </w:r>
    </w:p>
    <w:p w:rsidR="00740A53" w:rsidRDefault="00740A53" w:rsidP="00740A53">
      <w:pPr>
        <w:ind w:left="720" w:hanging="720"/>
        <w:jc w:val="both"/>
        <w:rPr>
          <w:rFonts w:ascii="Arial" w:hAnsi="Arial"/>
          <w:noProof w:val="0"/>
          <w:rtl/>
        </w:rPr>
      </w:pPr>
    </w:p>
    <w:p w:rsidR="00945535" w:rsidRDefault="00DA24E4" w:rsidP="00515381">
      <w:pPr>
        <w:spacing w:line="360" w:lineRule="auto"/>
        <w:ind w:left="720" w:hanging="720"/>
        <w:jc w:val="both"/>
        <w:rPr>
          <w:rFonts w:ascii="Arial" w:hAnsi="Arial"/>
          <w:noProof w:val="0"/>
          <w:rtl/>
        </w:rPr>
      </w:pPr>
      <w:r>
        <w:rPr>
          <w:rFonts w:ascii="Arial" w:hAnsi="Arial" w:hint="cs"/>
          <w:noProof w:val="0"/>
          <w:rtl/>
        </w:rPr>
        <w:t>53</w:t>
      </w:r>
      <w:r w:rsidR="00740A53">
        <w:rPr>
          <w:rFonts w:ascii="Arial" w:hAnsi="Arial"/>
          <w:noProof w:val="0"/>
          <w:rtl/>
        </w:rPr>
        <w:t>.</w:t>
      </w:r>
      <w:r w:rsidR="00740A53">
        <w:rPr>
          <w:rFonts w:ascii="Arial" w:hAnsi="Arial"/>
          <w:noProof w:val="0"/>
          <w:rtl/>
        </w:rPr>
        <w:tab/>
        <w:t xml:space="preserve">באשר </w:t>
      </w:r>
      <w:r w:rsidR="00740A53">
        <w:rPr>
          <w:rFonts w:ascii="Arial" w:hAnsi="Arial"/>
          <w:b/>
          <w:bCs/>
          <w:noProof w:val="0"/>
          <w:rtl/>
        </w:rPr>
        <w:t>למבחן נסיבות עריכת הצוואה</w:t>
      </w:r>
      <w:r w:rsidR="00740A53">
        <w:rPr>
          <w:rFonts w:ascii="Arial" w:hAnsi="Arial"/>
          <w:noProof w:val="0"/>
          <w:rtl/>
        </w:rPr>
        <w:t xml:space="preserve"> הרי שאלו פורטו לעיל בהרחבה. בק</w:t>
      </w:r>
      <w:r w:rsidR="00945535">
        <w:rPr>
          <w:rFonts w:ascii="Arial" w:hAnsi="Arial"/>
          <w:noProof w:val="0"/>
          <w:rtl/>
        </w:rPr>
        <w:t>צירת האומר יצויין כי כאמור לעיל</w:t>
      </w:r>
      <w:r w:rsidR="00945535">
        <w:rPr>
          <w:rFonts w:ascii="Arial" w:hAnsi="Arial" w:hint="cs"/>
          <w:noProof w:val="0"/>
          <w:rtl/>
        </w:rPr>
        <w:t xml:space="preserve"> הקשר של התובעות לעריכת הצוואה מתמצה בהיכרות שטחית בין </w:t>
      </w:r>
      <w:r w:rsidR="00636825">
        <w:rPr>
          <w:rFonts w:ascii="Arial" w:hAnsi="Arial" w:hint="cs"/>
          <w:noProof w:val="0"/>
          <w:rtl/>
        </w:rPr>
        <w:t>התובעת 1</w:t>
      </w:r>
      <w:r w:rsidR="00945535">
        <w:rPr>
          <w:rFonts w:ascii="Arial" w:hAnsi="Arial" w:hint="cs"/>
          <w:noProof w:val="0"/>
          <w:rtl/>
        </w:rPr>
        <w:t xml:space="preserve"> לבין עו"</w:t>
      </w:r>
      <w:r w:rsidR="00636825">
        <w:rPr>
          <w:rFonts w:ascii="Arial" w:hAnsi="Arial" w:hint="cs"/>
          <w:noProof w:val="0"/>
          <w:rtl/>
        </w:rPr>
        <w:t xml:space="preserve">ד </w:t>
      </w:r>
      <w:r w:rsidR="00515381">
        <w:rPr>
          <w:rFonts w:ascii="Arial" w:hAnsi="Arial" w:hint="cs"/>
          <w:noProof w:val="0"/>
          <w:rtl/>
        </w:rPr>
        <w:t>מ'</w:t>
      </w:r>
      <w:r w:rsidR="00636825">
        <w:rPr>
          <w:rFonts w:ascii="Arial" w:hAnsi="Arial" w:hint="cs"/>
          <w:noProof w:val="0"/>
          <w:rtl/>
        </w:rPr>
        <w:t xml:space="preserve"> ובכך שהיא זו </w:t>
      </w:r>
      <w:r w:rsidR="002C3418">
        <w:rPr>
          <w:rFonts w:ascii="Arial" w:hAnsi="Arial" w:hint="cs"/>
          <w:noProof w:val="0"/>
          <w:rtl/>
        </w:rPr>
        <w:t>שאיתרה פ</w:t>
      </w:r>
      <w:r w:rsidR="00945535">
        <w:rPr>
          <w:rFonts w:ascii="Arial" w:hAnsi="Arial" w:hint="cs"/>
          <w:noProof w:val="0"/>
          <w:rtl/>
        </w:rPr>
        <w:t xml:space="preserve">רטי עו"ד </w:t>
      </w:r>
      <w:r w:rsidR="00515381">
        <w:rPr>
          <w:rFonts w:ascii="Arial" w:hAnsi="Arial" w:hint="cs"/>
          <w:noProof w:val="0"/>
          <w:rtl/>
        </w:rPr>
        <w:t>מ'</w:t>
      </w:r>
      <w:r w:rsidR="00636825">
        <w:rPr>
          <w:rFonts w:ascii="Arial" w:hAnsi="Arial" w:hint="cs"/>
          <w:noProof w:val="0"/>
          <w:rtl/>
        </w:rPr>
        <w:t xml:space="preserve"> עבור המנוח לשם עריכת הצוואה, על פי בקשת המנוח. </w:t>
      </w:r>
      <w:r w:rsidR="00945535">
        <w:rPr>
          <w:rFonts w:ascii="Arial" w:hAnsi="Arial" w:hint="cs"/>
          <w:noProof w:val="0"/>
          <w:rtl/>
        </w:rPr>
        <w:t xml:space="preserve">כאמור </w:t>
      </w:r>
      <w:r w:rsidR="002C3418">
        <w:rPr>
          <w:rFonts w:ascii="Arial" w:hAnsi="Arial" w:hint="cs"/>
          <w:noProof w:val="0"/>
          <w:rtl/>
        </w:rPr>
        <w:t>לעיל</w:t>
      </w:r>
      <w:r w:rsidR="00945535">
        <w:rPr>
          <w:rFonts w:ascii="Arial" w:hAnsi="Arial" w:hint="cs"/>
          <w:noProof w:val="0"/>
          <w:rtl/>
        </w:rPr>
        <w:t xml:space="preserve"> מעבר לכך ההתקשרות הראשונית והמשך הקשר </w:t>
      </w:r>
      <w:r w:rsidR="002C3418">
        <w:rPr>
          <w:rFonts w:ascii="Arial" w:hAnsi="Arial" w:hint="cs"/>
          <w:noProof w:val="0"/>
          <w:rtl/>
        </w:rPr>
        <w:t xml:space="preserve">עד לעריכת הצוואה </w:t>
      </w:r>
      <w:r w:rsidR="00945535">
        <w:rPr>
          <w:rFonts w:ascii="Arial" w:hAnsi="Arial" w:hint="cs"/>
          <w:noProof w:val="0"/>
          <w:rtl/>
        </w:rPr>
        <w:t>נעשו באופן עצמאי ובלתי תלוי על ידי המנוח עצמו.</w:t>
      </w:r>
    </w:p>
    <w:p w:rsidR="00945535" w:rsidRDefault="00945535" w:rsidP="00740A53">
      <w:pPr>
        <w:ind w:left="720" w:hanging="720"/>
        <w:jc w:val="both"/>
        <w:rPr>
          <w:rFonts w:ascii="Arial" w:hAnsi="Arial"/>
          <w:noProof w:val="0"/>
          <w:rtl/>
        </w:rPr>
      </w:pPr>
    </w:p>
    <w:p w:rsidR="00740A53" w:rsidRDefault="00DA24E4" w:rsidP="00740A53">
      <w:pPr>
        <w:spacing w:line="360" w:lineRule="auto"/>
        <w:ind w:left="720" w:hanging="720"/>
        <w:jc w:val="both"/>
        <w:rPr>
          <w:rFonts w:ascii="Arial" w:hAnsi="Arial"/>
          <w:noProof w:val="0"/>
          <w:rtl/>
        </w:rPr>
      </w:pPr>
      <w:r>
        <w:rPr>
          <w:rFonts w:ascii="Arial" w:hAnsi="Arial" w:hint="cs"/>
          <w:noProof w:val="0"/>
          <w:rtl/>
        </w:rPr>
        <w:t>54</w:t>
      </w:r>
      <w:r w:rsidR="00740A53">
        <w:rPr>
          <w:rFonts w:ascii="Arial" w:hAnsi="Arial"/>
          <w:noProof w:val="0"/>
          <w:rtl/>
        </w:rPr>
        <w:t>.</w:t>
      </w:r>
      <w:r w:rsidR="00740A53">
        <w:rPr>
          <w:rFonts w:ascii="Arial" w:hAnsi="Arial"/>
          <w:noProof w:val="0"/>
          <w:rtl/>
        </w:rPr>
        <w:tab/>
        <w:t>בנסיבות האמורות מצאתי כי לא מתקיימים בנסיבות העניין יחסים של תלות יסודית ומקיפה המקימה את החזקה העובדתית של קיומה של השפעה בלתי הוגנת אולם גם אם כך היה הדבר הרי שהחזקה נסתרה והוכח כי הצוואה אינה מחמת השפעה בלתי הוגנת.</w:t>
      </w:r>
    </w:p>
    <w:p w:rsidR="00740A53" w:rsidRDefault="00740A53" w:rsidP="00740A53">
      <w:pPr>
        <w:ind w:left="720" w:hanging="720"/>
        <w:jc w:val="both"/>
        <w:rPr>
          <w:rFonts w:ascii="Arial" w:hAnsi="Arial"/>
          <w:noProof w:val="0"/>
          <w:rtl/>
        </w:rPr>
      </w:pPr>
    </w:p>
    <w:p w:rsidR="00E36A72" w:rsidRDefault="00DA24E4" w:rsidP="00636825">
      <w:pPr>
        <w:spacing w:line="360" w:lineRule="auto"/>
        <w:ind w:left="720" w:hanging="720"/>
        <w:jc w:val="both"/>
        <w:rPr>
          <w:rFonts w:ascii="Arial" w:hAnsi="Arial"/>
          <w:noProof w:val="0"/>
          <w:rtl/>
        </w:rPr>
      </w:pPr>
      <w:r>
        <w:rPr>
          <w:rFonts w:ascii="Arial" w:hAnsi="Arial" w:hint="cs"/>
          <w:noProof w:val="0"/>
          <w:rtl/>
        </w:rPr>
        <w:lastRenderedPageBreak/>
        <w:t>55</w:t>
      </w:r>
      <w:r w:rsidR="00740A53">
        <w:rPr>
          <w:rFonts w:ascii="Arial" w:hAnsi="Arial"/>
          <w:noProof w:val="0"/>
          <w:rtl/>
        </w:rPr>
        <w:t>.</w:t>
      </w:r>
      <w:r w:rsidR="00740A53">
        <w:rPr>
          <w:rFonts w:ascii="Arial" w:hAnsi="Arial"/>
          <w:noProof w:val="0"/>
          <w:rtl/>
        </w:rPr>
        <w:tab/>
        <w:t xml:space="preserve">כאמור לעיל אין למעשה חולק </w:t>
      </w:r>
      <w:r w:rsidR="00945535">
        <w:rPr>
          <w:rFonts w:ascii="Arial" w:hAnsi="Arial"/>
          <w:noProof w:val="0"/>
          <w:rtl/>
        </w:rPr>
        <w:t>כי התובעות היו משענת עבור המנוח</w:t>
      </w:r>
      <w:r w:rsidR="00945535">
        <w:rPr>
          <w:rFonts w:ascii="Arial" w:hAnsi="Arial" w:hint="cs"/>
          <w:noProof w:val="0"/>
          <w:rtl/>
        </w:rPr>
        <w:t xml:space="preserve">. </w:t>
      </w:r>
      <w:r w:rsidR="00740A53">
        <w:rPr>
          <w:rFonts w:ascii="Arial" w:hAnsi="Arial"/>
          <w:b/>
          <w:bCs/>
          <w:noProof w:val="0"/>
          <w:rtl/>
        </w:rPr>
        <w:t xml:space="preserve">משענת </w:t>
      </w:r>
      <w:r w:rsidR="00152F27">
        <w:rPr>
          <w:rFonts w:ascii="Arial" w:hAnsi="Arial" w:hint="cs"/>
          <w:b/>
          <w:bCs/>
          <w:noProof w:val="0"/>
          <w:rtl/>
        </w:rPr>
        <w:t>שהיית</w:t>
      </w:r>
      <w:r w:rsidR="00152F27">
        <w:rPr>
          <w:rFonts w:ascii="Arial" w:hAnsi="Arial" w:hint="eastAsia"/>
          <w:b/>
          <w:bCs/>
          <w:noProof w:val="0"/>
          <w:rtl/>
        </w:rPr>
        <w:t>ה</w:t>
      </w:r>
      <w:r w:rsidR="00945535">
        <w:rPr>
          <w:rFonts w:ascii="Arial" w:hAnsi="Arial" w:hint="cs"/>
          <w:b/>
          <w:bCs/>
          <w:noProof w:val="0"/>
          <w:rtl/>
        </w:rPr>
        <w:t xml:space="preserve"> </w:t>
      </w:r>
      <w:r w:rsidR="002C3418">
        <w:rPr>
          <w:rFonts w:ascii="Arial" w:hAnsi="Arial" w:hint="cs"/>
          <w:b/>
          <w:bCs/>
          <w:noProof w:val="0"/>
          <w:rtl/>
        </w:rPr>
        <w:t xml:space="preserve">בעיקר </w:t>
      </w:r>
      <w:r w:rsidR="00740A53">
        <w:rPr>
          <w:rFonts w:ascii="Arial" w:hAnsi="Arial"/>
          <w:b/>
          <w:bCs/>
          <w:noProof w:val="0"/>
          <w:rtl/>
        </w:rPr>
        <w:t>רגשית</w:t>
      </w:r>
      <w:r w:rsidR="00740A53">
        <w:rPr>
          <w:rFonts w:ascii="Arial" w:hAnsi="Arial"/>
          <w:noProof w:val="0"/>
          <w:rtl/>
        </w:rPr>
        <w:t xml:space="preserve">. הן אירחו </w:t>
      </w:r>
      <w:r w:rsidR="00247B23">
        <w:rPr>
          <w:rFonts w:ascii="Arial" w:hAnsi="Arial" w:hint="cs"/>
          <w:noProof w:val="0"/>
          <w:rtl/>
        </w:rPr>
        <w:t>ל</w:t>
      </w:r>
      <w:r w:rsidR="002C3418">
        <w:rPr>
          <w:rFonts w:ascii="Arial" w:hAnsi="Arial" w:hint="cs"/>
          <w:noProof w:val="0"/>
          <w:rtl/>
        </w:rPr>
        <w:t>ו לחברה ודאגו לו במסירות.</w:t>
      </w:r>
      <w:r w:rsidR="00247B23">
        <w:rPr>
          <w:rFonts w:ascii="Arial" w:hAnsi="Arial" w:hint="cs"/>
          <w:noProof w:val="0"/>
          <w:rtl/>
        </w:rPr>
        <w:t xml:space="preserve"> מהמסמכים הרפואיים עולה כי כאשר המנוח לווה ב</w:t>
      </w:r>
      <w:r w:rsidR="00636825">
        <w:rPr>
          <w:rFonts w:ascii="Arial" w:hAnsi="Arial" w:hint="cs"/>
          <w:noProof w:val="0"/>
          <w:rtl/>
        </w:rPr>
        <w:t>בן משפחה</w:t>
      </w:r>
      <w:r w:rsidR="00247B23">
        <w:rPr>
          <w:rFonts w:ascii="Arial" w:hAnsi="Arial" w:hint="cs"/>
          <w:noProof w:val="0"/>
          <w:rtl/>
        </w:rPr>
        <w:t xml:space="preserve"> היתה זו </w:t>
      </w:r>
      <w:r w:rsidR="00636825">
        <w:rPr>
          <w:rFonts w:ascii="Arial" w:hAnsi="Arial" w:hint="cs"/>
          <w:noProof w:val="0"/>
          <w:rtl/>
        </w:rPr>
        <w:t>התובעת 1 לבדה שהתלוותה אליו ואיש מבני המשפחה האחרים לא תועד כמלווה של המנוח.</w:t>
      </w:r>
    </w:p>
    <w:p w:rsidR="00E36A72" w:rsidRDefault="00E36A72" w:rsidP="007E498E">
      <w:pPr>
        <w:ind w:left="720" w:hanging="720"/>
        <w:jc w:val="both"/>
        <w:rPr>
          <w:rFonts w:ascii="Arial" w:hAnsi="Arial"/>
          <w:noProof w:val="0"/>
          <w:rtl/>
        </w:rPr>
      </w:pPr>
    </w:p>
    <w:p w:rsidR="007E498E" w:rsidRDefault="00247B23" w:rsidP="007E498E">
      <w:pPr>
        <w:spacing w:line="360" w:lineRule="auto"/>
        <w:ind w:left="720"/>
        <w:jc w:val="both"/>
        <w:rPr>
          <w:rFonts w:ascii="Arial" w:hAnsi="Arial"/>
          <w:noProof w:val="0"/>
          <w:rtl/>
        </w:rPr>
      </w:pPr>
      <w:r>
        <w:rPr>
          <w:rFonts w:ascii="Arial" w:hAnsi="Arial" w:hint="cs"/>
          <w:noProof w:val="0"/>
          <w:rtl/>
        </w:rPr>
        <w:t xml:space="preserve">גם המתנגדים בעצמם אישרו </w:t>
      </w:r>
      <w:r w:rsidR="00B6760D">
        <w:rPr>
          <w:rFonts w:ascii="Arial" w:hAnsi="Arial" w:hint="cs"/>
          <w:noProof w:val="0"/>
          <w:rtl/>
        </w:rPr>
        <w:t xml:space="preserve">שהתובעות </w:t>
      </w:r>
      <w:r>
        <w:rPr>
          <w:rFonts w:ascii="Arial" w:hAnsi="Arial" w:hint="cs"/>
          <w:noProof w:val="0"/>
          <w:rtl/>
        </w:rPr>
        <w:t xml:space="preserve">או מי מהן וכי הן אלו </w:t>
      </w:r>
      <w:r w:rsidR="00E36A72">
        <w:rPr>
          <w:rFonts w:ascii="Arial" w:hAnsi="Arial" w:hint="cs"/>
          <w:noProof w:val="0"/>
          <w:rtl/>
        </w:rPr>
        <w:t>ש</w:t>
      </w:r>
      <w:r w:rsidR="00B6760D">
        <w:rPr>
          <w:rFonts w:ascii="Arial" w:hAnsi="Arial" w:hint="cs"/>
          <w:noProof w:val="0"/>
          <w:rtl/>
        </w:rPr>
        <w:t>טיפלו בו ודאגו לו (עמ' 132 ש' 13-16 לפרוטוקול הדיון מיום 03.11.2022)</w:t>
      </w:r>
      <w:r w:rsidR="007E498E">
        <w:rPr>
          <w:rFonts w:ascii="Arial" w:hAnsi="Arial" w:hint="cs"/>
          <w:noProof w:val="0"/>
          <w:rtl/>
        </w:rPr>
        <w:t xml:space="preserve"> ולא העלו טענה כלשהי על כי בשנים האחרונות לחייו ליוו אותו או טיפלו בו באופן כלשהו.</w:t>
      </w:r>
    </w:p>
    <w:p w:rsidR="007E498E" w:rsidRDefault="007E498E" w:rsidP="00636825">
      <w:pPr>
        <w:ind w:left="720"/>
        <w:jc w:val="both"/>
        <w:rPr>
          <w:rFonts w:ascii="Arial" w:hAnsi="Arial"/>
          <w:noProof w:val="0"/>
          <w:rtl/>
        </w:rPr>
      </w:pPr>
    </w:p>
    <w:p w:rsidR="007E498E" w:rsidRDefault="007E498E" w:rsidP="006A4E1C">
      <w:pPr>
        <w:spacing w:line="360" w:lineRule="auto"/>
        <w:ind w:left="720"/>
        <w:jc w:val="both"/>
        <w:rPr>
          <w:rFonts w:ascii="Arial" w:hAnsi="Arial"/>
          <w:noProof w:val="0"/>
          <w:rtl/>
        </w:rPr>
      </w:pPr>
      <w:r>
        <w:rPr>
          <w:rFonts w:ascii="Arial" w:hAnsi="Arial" w:hint="cs"/>
          <w:noProof w:val="0"/>
          <w:rtl/>
        </w:rPr>
        <w:t>הגב' א</w:t>
      </w:r>
      <w:r w:rsidR="006A4E1C">
        <w:rPr>
          <w:rFonts w:ascii="Arial" w:hAnsi="Arial" w:hint="cs"/>
          <w:noProof w:val="0"/>
          <w:rtl/>
        </w:rPr>
        <w:t>.מ</w:t>
      </w:r>
      <w:r>
        <w:rPr>
          <w:rFonts w:ascii="Arial" w:hAnsi="Arial" w:hint="cs"/>
          <w:noProof w:val="0"/>
          <w:rtl/>
        </w:rPr>
        <w:t xml:space="preserve"> אף היא ציינה כי בכל השנים שטיפלה במנוח היא פגשה רק את התובעות ואת האחיין י</w:t>
      </w:r>
      <w:r w:rsidR="00152F27">
        <w:rPr>
          <w:rFonts w:ascii="Arial" w:hAnsi="Arial" w:hint="cs"/>
          <w:noProof w:val="0"/>
          <w:rtl/>
        </w:rPr>
        <w:t>'</w:t>
      </w:r>
      <w:r>
        <w:rPr>
          <w:rFonts w:ascii="Arial" w:hAnsi="Arial" w:hint="cs"/>
          <w:noProof w:val="0"/>
          <w:rtl/>
        </w:rPr>
        <w:t xml:space="preserve"> (עמ' 26 ש' 10-13 לפרוטוקול הדיון מיום 03.11.2022).</w:t>
      </w:r>
    </w:p>
    <w:p w:rsidR="007E498E" w:rsidRDefault="007E498E" w:rsidP="007E498E">
      <w:pPr>
        <w:ind w:left="720"/>
        <w:jc w:val="both"/>
        <w:rPr>
          <w:rFonts w:ascii="Arial" w:hAnsi="Arial"/>
          <w:noProof w:val="0"/>
          <w:rtl/>
        </w:rPr>
      </w:pPr>
    </w:p>
    <w:p w:rsidR="00740A53" w:rsidRDefault="00740A53" w:rsidP="00740A53">
      <w:pPr>
        <w:spacing w:line="360" w:lineRule="auto"/>
        <w:ind w:left="720" w:hanging="720"/>
        <w:jc w:val="both"/>
        <w:rPr>
          <w:rFonts w:ascii="Arial" w:hAnsi="Arial"/>
          <w:noProof w:val="0"/>
          <w:rtl/>
        </w:rPr>
      </w:pPr>
      <w:r>
        <w:rPr>
          <w:rFonts w:ascii="Arial" w:hAnsi="Arial"/>
          <w:noProof w:val="0"/>
          <w:rtl/>
        </w:rPr>
        <w:tab/>
        <w:t xml:space="preserve">בהקשר לסיטואציה מעין זו נקבע כי </w:t>
      </w:r>
      <w:r>
        <w:rPr>
          <w:rFonts w:ascii="Arial" w:hAnsi="Arial"/>
          <w:b/>
          <w:bCs/>
          <w:i/>
          <w:iCs/>
          <w:noProof w:val="0"/>
          <w:rtl/>
        </w:rPr>
        <w:t>"העובדה שפלוני הוא היורש היחיד על פי הצוואה אין בה בלבד כדי ליצור הנחה עובדתית שהוא השפיע השפעה בלתי הוגנת על המנוח במטרה שינחיל לו את כל נכסיו. נהפוך הוא, במקרים רבים יש בחומר הראיות תימוכין לסברה שהצוואה משקפת רגשות חיבה וקרבה ששררה ביניהם, וזו הסיבה לכך שהוריש לאותו אדם, ולו בלבד, את כל רכושו עלי אדמות...קרבה או עזרה כאלה אינן פסולות, ואף שיש בהן כדי להשפיע על תוכנה של הצוואה, אין בהן משום "השפעה בלתי הוגנת" שהרי לא כל השפעה אפשרית היא פסולה, לא ראויה ובלתי הוגנת"</w:t>
      </w:r>
      <w:r>
        <w:rPr>
          <w:rFonts w:ascii="Arial" w:hAnsi="Arial"/>
          <w:noProof w:val="0"/>
          <w:rtl/>
        </w:rPr>
        <w:t xml:space="preserve"> (ע"א 1099/90 </w:t>
      </w:r>
      <w:r>
        <w:rPr>
          <w:rFonts w:ascii="Arial" w:hAnsi="Arial"/>
          <w:b/>
          <w:bCs/>
          <w:noProof w:val="0"/>
          <w:u w:val="single"/>
          <w:rtl/>
        </w:rPr>
        <w:t>שרוני נ' שרוני</w:t>
      </w:r>
      <w:r>
        <w:rPr>
          <w:rFonts w:ascii="Arial" w:hAnsi="Arial"/>
          <w:noProof w:val="0"/>
          <w:rtl/>
        </w:rPr>
        <w:t xml:space="preserve"> פ"ד מז(4) 785, 794).</w:t>
      </w:r>
    </w:p>
    <w:p w:rsidR="00740A53" w:rsidRDefault="00740A53" w:rsidP="00247B23">
      <w:pPr>
        <w:ind w:left="720" w:hanging="720"/>
        <w:jc w:val="both"/>
        <w:rPr>
          <w:rFonts w:ascii="Arial" w:hAnsi="Arial"/>
          <w:noProof w:val="0"/>
          <w:rtl/>
        </w:rPr>
      </w:pPr>
    </w:p>
    <w:p w:rsidR="00740A53" w:rsidRDefault="00DA24E4" w:rsidP="00247B23">
      <w:pPr>
        <w:spacing w:line="360" w:lineRule="auto"/>
        <w:ind w:left="720" w:hanging="720"/>
        <w:jc w:val="both"/>
        <w:rPr>
          <w:rFonts w:ascii="Arial" w:hAnsi="Arial"/>
          <w:noProof w:val="0"/>
          <w:rtl/>
        </w:rPr>
      </w:pPr>
      <w:r>
        <w:rPr>
          <w:rFonts w:ascii="Arial" w:hAnsi="Arial" w:hint="cs"/>
          <w:noProof w:val="0"/>
          <w:rtl/>
        </w:rPr>
        <w:t>56</w:t>
      </w:r>
      <w:r w:rsidR="00740A53">
        <w:rPr>
          <w:rFonts w:ascii="Arial" w:hAnsi="Arial"/>
          <w:noProof w:val="0"/>
          <w:rtl/>
        </w:rPr>
        <w:t>.</w:t>
      </w:r>
      <w:r w:rsidR="00740A53">
        <w:rPr>
          <w:rFonts w:ascii="Arial" w:hAnsi="Arial"/>
          <w:noProof w:val="0"/>
          <w:rtl/>
        </w:rPr>
        <w:tab/>
        <w:t xml:space="preserve">בנסיבות המתוארות לעיל הוכח שמלבד הושטת העזרה התמיכה והסיוע של התובעות לא התקיים כל מימד של השפעה על הצוואה, שוכנעתי כי התובעות לא שוחחו עם המנוח על תוכן הצוואה וכי המנוח לא שיתף אותם בפועל בכוונותיו או ברצונותיו בכל הנוגע לתוכן הצוואה </w:t>
      </w:r>
      <w:r w:rsidR="00247B23">
        <w:rPr>
          <w:rFonts w:ascii="Arial" w:hAnsi="Arial" w:hint="cs"/>
          <w:noProof w:val="0"/>
          <w:rtl/>
        </w:rPr>
        <w:t xml:space="preserve">לפני עריכתה אלא מסר לידיהן עותק הצוואה לאחר עריכתה. לא עלה כי </w:t>
      </w:r>
      <w:r w:rsidR="00740A53">
        <w:rPr>
          <w:rFonts w:ascii="Arial" w:hAnsi="Arial"/>
          <w:noProof w:val="0"/>
          <w:rtl/>
        </w:rPr>
        <w:t>התובעות יזמו כל שיח בנוגע לעניין זה עם המנוח בכל צורה שהיא</w:t>
      </w:r>
      <w:r w:rsidR="00247B23">
        <w:rPr>
          <w:rFonts w:ascii="Arial" w:hAnsi="Arial" w:hint="cs"/>
          <w:noProof w:val="0"/>
          <w:rtl/>
        </w:rPr>
        <w:t>.</w:t>
      </w:r>
    </w:p>
    <w:p w:rsidR="00740A53" w:rsidRDefault="00740A53" w:rsidP="00740A53">
      <w:pPr>
        <w:ind w:left="720" w:hanging="720"/>
        <w:jc w:val="both"/>
        <w:rPr>
          <w:rFonts w:ascii="Arial" w:hAnsi="Arial"/>
          <w:noProof w:val="0"/>
          <w:rtl/>
        </w:rPr>
      </w:pPr>
    </w:p>
    <w:p w:rsidR="00740A53" w:rsidRDefault="00DA24E4" w:rsidP="00515381">
      <w:pPr>
        <w:spacing w:line="360" w:lineRule="auto"/>
        <w:ind w:left="720" w:hanging="720"/>
        <w:jc w:val="both"/>
        <w:rPr>
          <w:rFonts w:ascii="Arial" w:hAnsi="Arial"/>
          <w:noProof w:val="0"/>
          <w:rtl/>
        </w:rPr>
      </w:pPr>
      <w:r>
        <w:rPr>
          <w:rFonts w:ascii="Arial" w:hAnsi="Arial" w:hint="cs"/>
          <w:noProof w:val="0"/>
          <w:rtl/>
        </w:rPr>
        <w:t>57</w:t>
      </w:r>
      <w:r w:rsidR="00740A53">
        <w:rPr>
          <w:rFonts w:ascii="Arial" w:hAnsi="Arial"/>
          <w:noProof w:val="0"/>
          <w:rtl/>
        </w:rPr>
        <w:t>.</w:t>
      </w:r>
      <w:r w:rsidR="00740A53">
        <w:rPr>
          <w:rFonts w:ascii="Arial" w:hAnsi="Arial"/>
          <w:noProof w:val="0"/>
          <w:rtl/>
        </w:rPr>
        <w:tab/>
        <w:t xml:space="preserve">בכל הנוגע </w:t>
      </w:r>
      <w:r w:rsidR="00740A53">
        <w:rPr>
          <w:rFonts w:ascii="Arial" w:hAnsi="Arial"/>
          <w:b/>
          <w:bCs/>
          <w:noProof w:val="0"/>
          <w:rtl/>
        </w:rPr>
        <w:t>למבחן הנישול</w:t>
      </w:r>
      <w:r w:rsidR="00740A53">
        <w:rPr>
          <w:rFonts w:ascii="Arial" w:hAnsi="Arial"/>
          <w:noProof w:val="0"/>
          <w:rtl/>
        </w:rPr>
        <w:t xml:space="preserve"> הרי </w:t>
      </w:r>
      <w:r w:rsidR="00247B23">
        <w:rPr>
          <w:rFonts w:ascii="Arial" w:hAnsi="Arial" w:hint="cs"/>
          <w:noProof w:val="0"/>
          <w:rtl/>
        </w:rPr>
        <w:t>שהמנו</w:t>
      </w:r>
      <w:r w:rsidR="00B6760D">
        <w:rPr>
          <w:rFonts w:ascii="Arial" w:hAnsi="Arial" w:hint="cs"/>
          <w:noProof w:val="0"/>
          <w:rtl/>
        </w:rPr>
        <w:t>ח</w:t>
      </w:r>
      <w:r w:rsidR="00247B23">
        <w:rPr>
          <w:rFonts w:ascii="Arial" w:hAnsi="Arial" w:hint="cs"/>
          <w:noProof w:val="0"/>
          <w:rtl/>
        </w:rPr>
        <w:t xml:space="preserve"> נימק את רצונו להוריש את עיזבונו לתובעות </w:t>
      </w:r>
      <w:r w:rsidR="00E70645">
        <w:rPr>
          <w:rFonts w:ascii="Arial" w:hAnsi="Arial" w:hint="cs"/>
          <w:noProof w:val="0"/>
          <w:rtl/>
        </w:rPr>
        <w:t xml:space="preserve">בכך </w:t>
      </w:r>
      <w:r w:rsidR="002411F8">
        <w:rPr>
          <w:rFonts w:ascii="Arial" w:hAnsi="Arial" w:hint="cs"/>
          <w:noProof w:val="0"/>
          <w:rtl/>
        </w:rPr>
        <w:t>שאחיו לא</w:t>
      </w:r>
      <w:r w:rsidR="00E70645">
        <w:rPr>
          <w:rFonts w:ascii="Arial" w:hAnsi="Arial" w:hint="cs"/>
          <w:noProof w:val="0"/>
          <w:rtl/>
        </w:rPr>
        <w:t xml:space="preserve"> טיפלו בו ולעדותו של עו"ד </w:t>
      </w:r>
      <w:r w:rsidR="00515381">
        <w:rPr>
          <w:rFonts w:ascii="Arial" w:hAnsi="Arial" w:hint="cs"/>
          <w:noProof w:val="0"/>
          <w:rtl/>
        </w:rPr>
        <w:t>מ'</w:t>
      </w:r>
      <w:r w:rsidR="00E70645">
        <w:rPr>
          <w:rFonts w:ascii="Arial" w:hAnsi="Arial" w:hint="cs"/>
          <w:noProof w:val="0"/>
          <w:rtl/>
        </w:rPr>
        <w:t xml:space="preserve"> היה בו עלבון וכעס כלפיהם עד כי לא רצה שיוזכרו כלל בצוואה (עמ' 63 ש' 7-13 לפרוטוקול הדיון מיום 03.11.2022). עדות זו עולה </w:t>
      </w:r>
      <w:r w:rsidR="00247B23">
        <w:rPr>
          <w:rFonts w:ascii="Arial" w:hAnsi="Arial" w:hint="cs"/>
          <w:noProof w:val="0"/>
          <w:rtl/>
        </w:rPr>
        <w:t xml:space="preserve">בקנה אחד </w:t>
      </w:r>
      <w:r w:rsidR="00247B23">
        <w:rPr>
          <w:rFonts w:ascii="Arial" w:hAnsi="Arial" w:hint="cs"/>
          <w:noProof w:val="0"/>
          <w:rtl/>
        </w:rPr>
        <w:lastRenderedPageBreak/>
        <w:t>עם העובד</w:t>
      </w:r>
      <w:r w:rsidR="002411F8">
        <w:rPr>
          <w:rFonts w:ascii="Arial" w:hAnsi="Arial" w:hint="cs"/>
          <w:noProof w:val="0"/>
          <w:rtl/>
        </w:rPr>
        <w:t>ה</w:t>
      </w:r>
      <w:r w:rsidR="00247B23">
        <w:rPr>
          <w:rFonts w:ascii="Arial" w:hAnsi="Arial" w:hint="cs"/>
          <w:noProof w:val="0"/>
          <w:rtl/>
        </w:rPr>
        <w:t xml:space="preserve"> שאי</w:t>
      </w:r>
      <w:r w:rsidR="002411F8">
        <w:rPr>
          <w:rFonts w:ascii="Arial" w:hAnsi="Arial" w:hint="cs"/>
          <w:noProof w:val="0"/>
          <w:rtl/>
        </w:rPr>
        <w:t>נה</w:t>
      </w:r>
      <w:r w:rsidR="00247B23">
        <w:rPr>
          <w:rFonts w:ascii="Arial" w:hAnsi="Arial" w:hint="cs"/>
          <w:noProof w:val="0"/>
          <w:rtl/>
        </w:rPr>
        <w:t xml:space="preserve"> שנוי</w:t>
      </w:r>
      <w:r w:rsidR="002411F8">
        <w:rPr>
          <w:rFonts w:ascii="Arial" w:hAnsi="Arial" w:hint="cs"/>
          <w:noProof w:val="0"/>
          <w:rtl/>
        </w:rPr>
        <w:t>ה</w:t>
      </w:r>
      <w:r w:rsidR="00247B23">
        <w:rPr>
          <w:rFonts w:ascii="Arial" w:hAnsi="Arial" w:hint="cs"/>
          <w:noProof w:val="0"/>
          <w:rtl/>
        </w:rPr>
        <w:t xml:space="preserve"> במחלוקת, דהיינו כאמור לעיל אין חולק כי ה</w:t>
      </w:r>
      <w:r w:rsidR="00332469">
        <w:rPr>
          <w:rFonts w:ascii="Arial" w:hAnsi="Arial" w:hint="cs"/>
          <w:noProof w:val="0"/>
          <w:rtl/>
        </w:rPr>
        <w:t>תובעות הן שטיפלו ודאגו למנוח ואירחו לו לחברה והקשר בין המנוח למתנגדים היה מועט אם בכלל</w:t>
      </w:r>
      <w:r w:rsidR="00E70645">
        <w:rPr>
          <w:rFonts w:ascii="Arial" w:hAnsi="Arial" w:hint="cs"/>
          <w:noProof w:val="0"/>
          <w:rtl/>
        </w:rPr>
        <w:t>.</w:t>
      </w:r>
    </w:p>
    <w:p w:rsidR="00B6760D" w:rsidRDefault="00B6760D" w:rsidP="00A357C5">
      <w:pPr>
        <w:ind w:left="720" w:hanging="720"/>
        <w:jc w:val="both"/>
        <w:rPr>
          <w:rFonts w:ascii="Arial" w:hAnsi="Arial"/>
          <w:noProof w:val="0"/>
          <w:rtl/>
        </w:rPr>
      </w:pPr>
    </w:p>
    <w:p w:rsidR="00332469" w:rsidRDefault="00B6760D" w:rsidP="00A357C5">
      <w:pPr>
        <w:spacing w:line="360" w:lineRule="auto"/>
        <w:ind w:left="720"/>
        <w:jc w:val="both"/>
        <w:rPr>
          <w:rFonts w:ascii="Arial" w:hAnsi="Arial"/>
          <w:noProof w:val="0"/>
          <w:rtl/>
        </w:rPr>
      </w:pPr>
      <w:r>
        <w:rPr>
          <w:rFonts w:ascii="Arial" w:hAnsi="Arial" w:hint="cs"/>
          <w:noProof w:val="0"/>
          <w:rtl/>
        </w:rPr>
        <w:t xml:space="preserve">המתנגד 2 המתגורר בחו"ל כלל לא היה בקשר עם המנוח </w:t>
      </w:r>
      <w:r w:rsidR="00A357C5">
        <w:rPr>
          <w:rFonts w:ascii="Arial" w:hAnsi="Arial" w:hint="cs"/>
          <w:noProof w:val="0"/>
          <w:rtl/>
        </w:rPr>
        <w:t>והמתנגד 1 לא ידע לומר מתי ב</w:t>
      </w:r>
      <w:r w:rsidR="00837226">
        <w:rPr>
          <w:rFonts w:ascii="Arial" w:hAnsi="Arial" w:hint="cs"/>
          <w:noProof w:val="0"/>
          <w:rtl/>
        </w:rPr>
        <w:t>י</w:t>
      </w:r>
      <w:r w:rsidR="00A357C5">
        <w:rPr>
          <w:rFonts w:ascii="Arial" w:hAnsi="Arial" w:hint="cs"/>
          <w:noProof w:val="0"/>
          <w:rtl/>
        </w:rPr>
        <w:t>קר את המנוח לאחרונה (עמ' 134 ש' 15-28 לפרוטוקול הדיון מיום 03.11.2022) הגם שהמתנגד 1 אישר כי המתנגד 2 עומד איתו בקשר רציף מידי יום בוואטסאפ (עמ' 135 ש' 1 לפרוטוקול הדיון מיום 03.11.2022).</w:t>
      </w:r>
    </w:p>
    <w:p w:rsidR="00A357C5" w:rsidRDefault="00A357C5" w:rsidP="002411F8">
      <w:pPr>
        <w:ind w:left="720"/>
        <w:jc w:val="both"/>
        <w:rPr>
          <w:rFonts w:ascii="Arial" w:hAnsi="Arial"/>
          <w:noProof w:val="0"/>
          <w:rtl/>
        </w:rPr>
      </w:pPr>
    </w:p>
    <w:p w:rsidR="00837226" w:rsidRDefault="00A357C5" w:rsidP="00837226">
      <w:pPr>
        <w:spacing w:line="360" w:lineRule="auto"/>
        <w:ind w:left="720"/>
        <w:jc w:val="both"/>
        <w:rPr>
          <w:rFonts w:ascii="Arial" w:hAnsi="Arial"/>
          <w:noProof w:val="0"/>
          <w:rtl/>
        </w:rPr>
      </w:pPr>
      <w:r>
        <w:rPr>
          <w:rFonts w:ascii="Arial" w:hAnsi="Arial" w:hint="cs"/>
          <w:noProof w:val="0"/>
          <w:rtl/>
        </w:rPr>
        <w:t xml:space="preserve">אף </w:t>
      </w:r>
      <w:r w:rsidR="00837226">
        <w:rPr>
          <w:rFonts w:ascii="Arial" w:hAnsi="Arial" w:hint="cs"/>
          <w:noProof w:val="0"/>
          <w:rtl/>
        </w:rPr>
        <w:t>אחד מה</w:t>
      </w:r>
      <w:r>
        <w:rPr>
          <w:rFonts w:ascii="Arial" w:hAnsi="Arial" w:hint="cs"/>
          <w:noProof w:val="0"/>
          <w:rtl/>
        </w:rPr>
        <w:t>מ</w:t>
      </w:r>
      <w:r w:rsidR="00837226">
        <w:rPr>
          <w:rFonts w:ascii="Arial" w:hAnsi="Arial" w:hint="cs"/>
          <w:noProof w:val="0"/>
          <w:rtl/>
        </w:rPr>
        <w:t>ת</w:t>
      </w:r>
      <w:r>
        <w:rPr>
          <w:rFonts w:ascii="Arial" w:hAnsi="Arial" w:hint="cs"/>
          <w:noProof w:val="0"/>
          <w:rtl/>
        </w:rPr>
        <w:t xml:space="preserve">נגדים לא יכול היה להציג תמונה שלהם עם המנוח בשנותיו האחרונות (עמ' 136 ש' 31-32 </w:t>
      </w:r>
      <w:r w:rsidR="00837226">
        <w:rPr>
          <w:rFonts w:ascii="Arial" w:hAnsi="Arial" w:hint="cs"/>
          <w:noProof w:val="0"/>
          <w:rtl/>
        </w:rPr>
        <w:t xml:space="preserve">עמ' 137 ש' 9-10 </w:t>
      </w:r>
      <w:r w:rsidR="00184D95">
        <w:rPr>
          <w:rFonts w:ascii="Arial" w:hAnsi="Arial" w:hint="cs"/>
          <w:noProof w:val="0"/>
          <w:rtl/>
        </w:rPr>
        <w:t xml:space="preserve">עמ' 101 ש' 28 עמ' 102 ש' 17-18 </w:t>
      </w:r>
      <w:r w:rsidR="00837226">
        <w:rPr>
          <w:rFonts w:ascii="Arial" w:hAnsi="Arial" w:hint="cs"/>
          <w:noProof w:val="0"/>
          <w:rtl/>
        </w:rPr>
        <w:t xml:space="preserve">לפרוטוקול הדיון מיום 03.11.2022). </w:t>
      </w:r>
    </w:p>
    <w:p w:rsidR="00837226" w:rsidRDefault="00837226" w:rsidP="002411F8">
      <w:pPr>
        <w:ind w:left="720"/>
        <w:jc w:val="both"/>
        <w:rPr>
          <w:rFonts w:ascii="Arial" w:hAnsi="Arial"/>
          <w:noProof w:val="0"/>
          <w:rtl/>
        </w:rPr>
      </w:pPr>
    </w:p>
    <w:p w:rsidR="002411F8" w:rsidRDefault="00837226" w:rsidP="002411F8">
      <w:pPr>
        <w:spacing w:line="360" w:lineRule="auto"/>
        <w:ind w:left="720"/>
        <w:jc w:val="both"/>
        <w:rPr>
          <w:rFonts w:ascii="Arial" w:hAnsi="Arial"/>
          <w:noProof w:val="0"/>
          <w:rtl/>
        </w:rPr>
      </w:pPr>
      <w:r>
        <w:rPr>
          <w:rFonts w:ascii="Arial" w:hAnsi="Arial" w:hint="cs"/>
          <w:noProof w:val="0"/>
          <w:rtl/>
        </w:rPr>
        <w:t xml:space="preserve">המתנגד 1 העיד כי התובעות יצאו עם המנוח כל מוצאי שבת למסעדה (עמ' 141 ש' 13-14 לפרוטוקול הדיון מיום 03.11.2022). </w:t>
      </w:r>
    </w:p>
    <w:p w:rsidR="002411F8" w:rsidRDefault="002411F8" w:rsidP="002411F8">
      <w:pPr>
        <w:ind w:left="720"/>
        <w:jc w:val="both"/>
        <w:rPr>
          <w:rFonts w:ascii="Arial" w:hAnsi="Arial"/>
          <w:noProof w:val="0"/>
          <w:rtl/>
        </w:rPr>
      </w:pPr>
    </w:p>
    <w:p w:rsidR="002411F8" w:rsidRDefault="002411F8" w:rsidP="002411F8">
      <w:pPr>
        <w:spacing w:line="360" w:lineRule="auto"/>
        <w:ind w:left="720"/>
        <w:jc w:val="both"/>
        <w:rPr>
          <w:rFonts w:ascii="Arial" w:hAnsi="Arial"/>
          <w:noProof w:val="0"/>
          <w:rtl/>
        </w:rPr>
      </w:pPr>
      <w:r>
        <w:rPr>
          <w:rFonts w:ascii="Arial" w:hAnsi="Arial" w:hint="cs"/>
          <w:noProof w:val="0"/>
          <w:rtl/>
        </w:rPr>
        <w:t>הכרת התודה של המנוח כלפי אחיותיו באה לידי ביטוי גם במסמכים הרפואיים שנערכו שלא בהקשר לצוואה. כך בחוות דעת המומחה ד"ר ברש צויין כי בשאלון פסיכוסוציאלי מיום 23.12.2015 צויין כי לדבריו של המנוח שתי אחיותיו מאוד עוזרות וכי יש לו שלושה אחים שהקשר איתם רופף (ס' 2 למסמכים מטעם ההגנה שנמסרו למומחה).</w:t>
      </w:r>
    </w:p>
    <w:p w:rsidR="002411F8" w:rsidRDefault="002411F8" w:rsidP="002411F8">
      <w:pPr>
        <w:ind w:left="720"/>
        <w:jc w:val="both"/>
        <w:rPr>
          <w:rFonts w:ascii="Arial" w:hAnsi="Arial"/>
          <w:noProof w:val="0"/>
          <w:rtl/>
        </w:rPr>
      </w:pPr>
    </w:p>
    <w:p w:rsidR="00837226" w:rsidRDefault="002411F8" w:rsidP="002411F8">
      <w:pPr>
        <w:spacing w:line="360" w:lineRule="auto"/>
        <w:ind w:left="720"/>
        <w:jc w:val="both"/>
        <w:rPr>
          <w:rFonts w:ascii="Arial" w:hAnsi="Arial"/>
          <w:noProof w:val="0"/>
          <w:rtl/>
        </w:rPr>
      </w:pPr>
      <w:r>
        <w:rPr>
          <w:rFonts w:ascii="Arial" w:hAnsi="Arial" w:hint="cs"/>
          <w:noProof w:val="0"/>
          <w:rtl/>
        </w:rPr>
        <w:t>התמונה העובדתית המצטיירת איפה היא כאמור קשר חם בין המנוח לתובעות וקשר מועט אם בכלל בין המתנגדים או מי מהם לבין המנוח עניין שיש בו כדי להסביר באופן ברור הנימוק לעריכת הצוואה והורשת כלל הרכוש לתובעות.</w:t>
      </w:r>
    </w:p>
    <w:p w:rsidR="002411F8" w:rsidRDefault="002411F8" w:rsidP="00837226">
      <w:pPr>
        <w:ind w:left="720"/>
        <w:jc w:val="both"/>
        <w:rPr>
          <w:rFonts w:ascii="Arial" w:hAnsi="Arial"/>
          <w:noProof w:val="0"/>
          <w:rtl/>
        </w:rPr>
      </w:pPr>
    </w:p>
    <w:p w:rsidR="00D511EB" w:rsidRDefault="00332469" w:rsidP="002411F8">
      <w:pPr>
        <w:spacing w:line="360" w:lineRule="auto"/>
        <w:ind w:left="720" w:hanging="720"/>
        <w:jc w:val="both"/>
        <w:rPr>
          <w:rFonts w:ascii="Arial" w:hAnsi="Arial"/>
          <w:noProof w:val="0"/>
          <w:rtl/>
        </w:rPr>
      </w:pPr>
      <w:r>
        <w:rPr>
          <w:rFonts w:ascii="Arial" w:hAnsi="Arial"/>
          <w:noProof w:val="0"/>
          <w:rtl/>
        </w:rPr>
        <w:tab/>
      </w:r>
      <w:r w:rsidR="002411F8">
        <w:rPr>
          <w:rFonts w:ascii="Arial" w:hAnsi="Arial" w:hint="cs"/>
          <w:noProof w:val="0"/>
          <w:rtl/>
        </w:rPr>
        <w:t xml:space="preserve">במאמר מוסגר יצויין כי </w:t>
      </w:r>
      <w:r w:rsidR="009A132C">
        <w:rPr>
          <w:rFonts w:ascii="Arial" w:hAnsi="Arial" w:hint="cs"/>
          <w:noProof w:val="0"/>
          <w:rtl/>
        </w:rPr>
        <w:t>הטענות בדבר נישול צאצאי האחות המנוחה אינם רלוונטיים שכן לא נטען כי אלו היו בקשר עם המנוח באופן כזה או אחר כך שהרציונאל שבנישול יתר האחים חל גם על צאצאי האחות המנוחה.</w:t>
      </w:r>
    </w:p>
    <w:p w:rsidR="00D511EB" w:rsidRDefault="00D511EB" w:rsidP="002411F8">
      <w:pPr>
        <w:ind w:left="720"/>
        <w:jc w:val="both"/>
        <w:rPr>
          <w:rFonts w:ascii="Arial" w:hAnsi="Arial"/>
          <w:noProof w:val="0"/>
          <w:rtl/>
        </w:rPr>
      </w:pPr>
    </w:p>
    <w:p w:rsidR="00E8044B" w:rsidRDefault="00DA24E4" w:rsidP="00515381">
      <w:pPr>
        <w:spacing w:line="360" w:lineRule="auto"/>
        <w:ind w:left="720" w:hanging="720"/>
        <w:jc w:val="both"/>
        <w:rPr>
          <w:rFonts w:ascii="Arial" w:hAnsi="Arial"/>
          <w:noProof w:val="0"/>
          <w:rtl/>
        </w:rPr>
      </w:pPr>
      <w:r>
        <w:rPr>
          <w:rFonts w:ascii="Arial" w:hAnsi="Arial" w:hint="cs"/>
          <w:noProof w:val="0"/>
          <w:rtl/>
        </w:rPr>
        <w:t>58</w:t>
      </w:r>
      <w:r w:rsidR="00E8044B">
        <w:rPr>
          <w:rFonts w:ascii="Arial" w:hAnsi="Arial" w:hint="cs"/>
          <w:noProof w:val="0"/>
          <w:rtl/>
        </w:rPr>
        <w:t>.</w:t>
      </w:r>
      <w:r w:rsidR="00E8044B">
        <w:rPr>
          <w:rFonts w:ascii="Arial" w:hAnsi="Arial" w:hint="cs"/>
          <w:noProof w:val="0"/>
          <w:rtl/>
        </w:rPr>
        <w:tab/>
        <w:t xml:space="preserve">לאור ההסבר הסביר וההגיוני של המנוח לכך שבחר להוריש את רכושו לתובעות ולנשל את יתר אחיו </w:t>
      </w:r>
      <w:r w:rsidR="009A132C">
        <w:rPr>
          <w:rFonts w:ascii="Arial" w:hAnsi="Arial" w:hint="cs"/>
          <w:noProof w:val="0"/>
          <w:rtl/>
        </w:rPr>
        <w:t xml:space="preserve">לאור כשרותו של המנוח במועד עריכת הצוואה קשריו של המנוח עם אחרים לרבות טענות המתנגדים על קשריהם עמו והאופן בו נערכה הצוואה בקשר ישיר בין המנוח לבין עו"ד </w:t>
      </w:r>
      <w:r w:rsidR="00515381">
        <w:rPr>
          <w:rFonts w:ascii="Arial" w:hAnsi="Arial" w:hint="cs"/>
          <w:noProof w:val="0"/>
          <w:rtl/>
        </w:rPr>
        <w:lastRenderedPageBreak/>
        <w:t>מ'</w:t>
      </w:r>
      <w:r w:rsidR="009A132C">
        <w:rPr>
          <w:rFonts w:ascii="Arial" w:hAnsi="Arial" w:hint="cs"/>
          <w:noProof w:val="0"/>
          <w:rtl/>
        </w:rPr>
        <w:t xml:space="preserve"> מצאתי לקבוע כי הצוואה לא נערכה מחמת השפעה בלתי הוגנת וכי היא מבטאת את </w:t>
      </w:r>
      <w:r w:rsidR="002411F8">
        <w:rPr>
          <w:rFonts w:ascii="Arial" w:hAnsi="Arial" w:hint="cs"/>
          <w:noProof w:val="0"/>
          <w:rtl/>
        </w:rPr>
        <w:t>רצונו ה</w:t>
      </w:r>
      <w:r w:rsidR="00BC0A32">
        <w:rPr>
          <w:rFonts w:ascii="Arial" w:hAnsi="Arial" w:hint="cs"/>
          <w:noProof w:val="0"/>
          <w:rtl/>
        </w:rPr>
        <w:t xml:space="preserve">אמיתי של </w:t>
      </w:r>
      <w:r w:rsidR="009A132C">
        <w:rPr>
          <w:rFonts w:ascii="Arial" w:hAnsi="Arial" w:hint="cs"/>
          <w:noProof w:val="0"/>
          <w:rtl/>
        </w:rPr>
        <w:t>המנוח בלבד.</w:t>
      </w:r>
    </w:p>
    <w:p w:rsidR="00694556" w:rsidRDefault="00694556" w:rsidP="00E36A72">
      <w:pPr>
        <w:jc w:val="both"/>
        <w:rPr>
          <w:rFonts w:ascii="Arial" w:hAnsi="Arial"/>
          <w:noProof w:val="0"/>
          <w:rtl/>
        </w:rPr>
      </w:pPr>
    </w:p>
    <w:p w:rsidR="00071192" w:rsidRDefault="009A132C" w:rsidP="00071192">
      <w:pPr>
        <w:spacing w:line="360" w:lineRule="auto"/>
        <w:jc w:val="both"/>
        <w:rPr>
          <w:rFonts w:ascii="Arial" w:hAnsi="Arial"/>
          <w:noProof w:val="0"/>
          <w:rtl/>
        </w:rPr>
      </w:pPr>
      <w:r>
        <w:rPr>
          <w:rFonts w:ascii="Arial" w:hAnsi="Arial"/>
          <w:noProof w:val="0"/>
          <w:rtl/>
        </w:rPr>
        <w:tab/>
      </w:r>
      <w:r>
        <w:rPr>
          <w:rFonts w:ascii="Arial" w:hAnsi="Arial" w:hint="cs"/>
          <w:noProof w:val="0"/>
          <w:rtl/>
        </w:rPr>
        <w:t>לפיכך התובעות או מי מהן לא השפיעו השפעה בלתי הוגנת על המנוח.</w:t>
      </w:r>
    </w:p>
    <w:p w:rsidR="00071192" w:rsidRDefault="00071192" w:rsidP="00002BA4">
      <w:pPr>
        <w:jc w:val="both"/>
        <w:rPr>
          <w:rFonts w:ascii="Arial" w:hAnsi="Arial"/>
          <w:noProof w:val="0"/>
          <w:rtl/>
        </w:rPr>
      </w:pPr>
    </w:p>
    <w:p w:rsidR="00071192" w:rsidRDefault="00DA24E4" w:rsidP="00152F27">
      <w:pPr>
        <w:spacing w:line="360" w:lineRule="auto"/>
        <w:ind w:left="720" w:hanging="720"/>
        <w:jc w:val="both"/>
        <w:rPr>
          <w:rFonts w:ascii="Arial" w:hAnsi="Arial"/>
          <w:noProof w:val="0"/>
          <w:rtl/>
        </w:rPr>
      </w:pPr>
      <w:r>
        <w:rPr>
          <w:rFonts w:ascii="Arial" w:hAnsi="Arial" w:hint="cs"/>
          <w:noProof w:val="0"/>
          <w:rtl/>
        </w:rPr>
        <w:t>59</w:t>
      </w:r>
      <w:r w:rsidR="00071192">
        <w:rPr>
          <w:rFonts w:ascii="Arial" w:hAnsi="Arial" w:hint="cs"/>
          <w:noProof w:val="0"/>
          <w:rtl/>
        </w:rPr>
        <w:t>.</w:t>
      </w:r>
      <w:r w:rsidR="00071192">
        <w:rPr>
          <w:rFonts w:ascii="Arial" w:hAnsi="Arial" w:hint="cs"/>
          <w:noProof w:val="0"/>
          <w:rtl/>
        </w:rPr>
        <w:tab/>
        <w:t>בכל הנוגע לעדה צ</w:t>
      </w:r>
      <w:r w:rsidR="00152F27">
        <w:rPr>
          <w:rFonts w:ascii="Arial" w:hAnsi="Arial" w:hint="cs"/>
          <w:noProof w:val="0"/>
          <w:rtl/>
        </w:rPr>
        <w:t>'</w:t>
      </w:r>
      <w:r w:rsidR="00071192">
        <w:rPr>
          <w:rFonts w:ascii="Arial" w:hAnsi="Arial" w:hint="cs"/>
          <w:noProof w:val="0"/>
          <w:rtl/>
        </w:rPr>
        <w:t>, העובדת הזרה שטיפלה במנוח</w:t>
      </w:r>
      <w:r w:rsidR="00002BA4">
        <w:rPr>
          <w:rFonts w:ascii="Arial" w:hAnsi="Arial" w:hint="cs"/>
          <w:noProof w:val="0"/>
          <w:rtl/>
        </w:rPr>
        <w:t>,</w:t>
      </w:r>
      <w:r w:rsidR="00071192">
        <w:rPr>
          <w:rFonts w:ascii="Arial" w:hAnsi="Arial" w:hint="cs"/>
          <w:noProof w:val="0"/>
          <w:rtl/>
        </w:rPr>
        <w:t xml:space="preserve"> טענו המתנגדים כי התובעות לא הביאו אותה לעדות ללא הנמקה (</w:t>
      </w:r>
      <w:r w:rsidR="00002BA4">
        <w:rPr>
          <w:rFonts w:ascii="Arial" w:hAnsi="Arial" w:hint="cs"/>
          <w:noProof w:val="0"/>
          <w:rtl/>
        </w:rPr>
        <w:t xml:space="preserve">ב"כ התובעות טען בתחילה כי לא עלה בידיהם לאתרה, </w:t>
      </w:r>
      <w:r w:rsidR="00071192">
        <w:rPr>
          <w:rFonts w:ascii="Arial" w:hAnsi="Arial" w:hint="cs"/>
          <w:noProof w:val="0"/>
          <w:rtl/>
        </w:rPr>
        <w:t>התובעת 1 טענה כי לא עלה בידיה למצוא אותה ולאחר מכן העידה כי היא לא רוצה להפריע לה וב"כ התובעות טען כי הוא קבע מי יגיע לעדות וכי הוא אינו מעוניין לה</w:t>
      </w:r>
      <w:r w:rsidR="00002BA4">
        <w:rPr>
          <w:rFonts w:ascii="Arial" w:hAnsi="Arial" w:hint="cs"/>
          <w:noProof w:val="0"/>
          <w:rtl/>
        </w:rPr>
        <w:t>עיד</w:t>
      </w:r>
      <w:r w:rsidR="00071192">
        <w:rPr>
          <w:rFonts w:ascii="Arial" w:hAnsi="Arial" w:hint="cs"/>
          <w:noProof w:val="0"/>
          <w:rtl/>
        </w:rPr>
        <w:t>ה) ולפיכך יש לזקוף את הדבר לחובת גרסתן.</w:t>
      </w:r>
    </w:p>
    <w:p w:rsidR="00071192" w:rsidRDefault="00071192" w:rsidP="00071192">
      <w:pPr>
        <w:ind w:left="720" w:hanging="720"/>
        <w:jc w:val="both"/>
        <w:rPr>
          <w:rFonts w:ascii="Arial" w:hAnsi="Arial"/>
          <w:noProof w:val="0"/>
          <w:rtl/>
        </w:rPr>
      </w:pPr>
    </w:p>
    <w:p w:rsidR="00253217" w:rsidRDefault="00071192" w:rsidP="00BC0A32">
      <w:pPr>
        <w:spacing w:line="360" w:lineRule="auto"/>
        <w:ind w:left="720"/>
        <w:jc w:val="both"/>
        <w:rPr>
          <w:rFonts w:ascii="Arial" w:hAnsi="Arial"/>
          <w:noProof w:val="0"/>
          <w:rtl/>
        </w:rPr>
      </w:pPr>
      <w:r>
        <w:rPr>
          <w:rFonts w:ascii="Arial" w:hAnsi="Arial" w:hint="cs"/>
          <w:noProof w:val="0"/>
          <w:rtl/>
        </w:rPr>
        <w:t xml:space="preserve">אכן, המטפלת לא הובאה בפועל לעדות הגם שבתחילה טענו התובעות כי הן מתכוונות להעידה. </w:t>
      </w:r>
      <w:r w:rsidR="00BC0A32">
        <w:rPr>
          <w:rFonts w:ascii="Arial" w:hAnsi="Arial" w:hint="cs"/>
          <w:noProof w:val="0"/>
          <w:rtl/>
        </w:rPr>
        <w:t>עם זאת</w:t>
      </w:r>
      <w:r>
        <w:rPr>
          <w:rFonts w:ascii="Arial" w:hAnsi="Arial" w:hint="cs"/>
          <w:noProof w:val="0"/>
          <w:rtl/>
        </w:rPr>
        <w:t xml:space="preserve"> על פי טענת המתנגדים </w:t>
      </w:r>
      <w:r w:rsidR="00002BA4">
        <w:rPr>
          <w:rFonts w:ascii="Arial" w:hAnsi="Arial" w:hint="cs"/>
          <w:noProof w:val="0"/>
          <w:rtl/>
        </w:rPr>
        <w:t>עדותה רלוונטית לעניין כשירות המנוח ולעניין מעמד עריכת הצוואה (עמ' 15 לסיכומי המתנגדים), אלא שבכל הנוגע לכשרות המנוח וכאמור לעיל לא מצאתי כי מתקיים חסר ראייתי כלשהו ל</w:t>
      </w:r>
      <w:r w:rsidR="00DA6A90">
        <w:rPr>
          <w:rFonts w:ascii="Arial" w:hAnsi="Arial" w:hint="cs"/>
          <w:noProof w:val="0"/>
          <w:rtl/>
        </w:rPr>
        <w:t>ה</w:t>
      </w:r>
      <w:r w:rsidR="00002BA4">
        <w:rPr>
          <w:rFonts w:ascii="Arial" w:hAnsi="Arial" w:hint="cs"/>
          <w:noProof w:val="0"/>
          <w:rtl/>
        </w:rPr>
        <w:t>וכחת כשרותו של המנוח שהוכרה כדבעי ובכל הנוגע למעמד עריכת הצוואה וכאמור לעיל לא עלה כי המטפלת היתה נוכחת במעמד זה. לפיכך וגם לו היה נקבע כי התובעות נמנעו מהבאת ראיה הרי שבעניינים שהראיה הספציפית רלוונטית אליהם לא מצא</w:t>
      </w:r>
      <w:r w:rsidR="00BC0A32">
        <w:rPr>
          <w:rFonts w:ascii="Arial" w:hAnsi="Arial" w:hint="cs"/>
          <w:noProof w:val="0"/>
          <w:rtl/>
        </w:rPr>
        <w:t>ת</w:t>
      </w:r>
      <w:r w:rsidR="00002BA4">
        <w:rPr>
          <w:rFonts w:ascii="Arial" w:hAnsi="Arial" w:hint="cs"/>
          <w:noProof w:val="0"/>
          <w:rtl/>
        </w:rPr>
        <w:t>י כי מתקיים חסר ראייתי שחייב את עדותה של המטפלת.</w:t>
      </w:r>
    </w:p>
    <w:p w:rsidR="00253217" w:rsidRDefault="00253217" w:rsidP="00253217">
      <w:pPr>
        <w:ind w:left="720"/>
        <w:jc w:val="both"/>
        <w:rPr>
          <w:rFonts w:ascii="Arial" w:hAnsi="Arial"/>
          <w:noProof w:val="0"/>
          <w:rtl/>
        </w:rPr>
      </w:pPr>
    </w:p>
    <w:p w:rsidR="00DA6A90" w:rsidRDefault="00002BA4" w:rsidP="00BC0A32">
      <w:pPr>
        <w:spacing w:line="360" w:lineRule="auto"/>
        <w:ind w:left="720"/>
        <w:jc w:val="both"/>
        <w:rPr>
          <w:rFonts w:ascii="Arial" w:hAnsi="Arial"/>
          <w:noProof w:val="0"/>
          <w:rtl/>
        </w:rPr>
      </w:pPr>
      <w:r>
        <w:rPr>
          <w:rFonts w:ascii="Arial" w:hAnsi="Arial" w:hint="cs"/>
          <w:noProof w:val="0"/>
          <w:rtl/>
        </w:rPr>
        <w:t>יצויין כי גם ה</w:t>
      </w:r>
      <w:r w:rsidR="00253217">
        <w:rPr>
          <w:rFonts w:ascii="Arial" w:hAnsi="Arial" w:hint="cs"/>
          <w:noProof w:val="0"/>
          <w:rtl/>
        </w:rPr>
        <w:t>מ</w:t>
      </w:r>
      <w:r>
        <w:rPr>
          <w:rFonts w:ascii="Arial" w:hAnsi="Arial" w:hint="cs"/>
          <w:noProof w:val="0"/>
          <w:rtl/>
        </w:rPr>
        <w:t>תנגדים</w:t>
      </w:r>
      <w:r w:rsidR="00253217">
        <w:rPr>
          <w:rFonts w:ascii="Arial" w:hAnsi="Arial" w:hint="cs"/>
          <w:noProof w:val="0"/>
          <w:rtl/>
        </w:rPr>
        <w:t>,</w:t>
      </w:r>
      <w:r>
        <w:rPr>
          <w:rFonts w:ascii="Arial" w:hAnsi="Arial" w:hint="cs"/>
          <w:noProof w:val="0"/>
          <w:rtl/>
        </w:rPr>
        <w:t xml:space="preserve"> שכאמור נטל ההוכחה מונח לפתחם</w:t>
      </w:r>
      <w:r w:rsidR="00253217">
        <w:rPr>
          <w:rFonts w:ascii="Arial" w:hAnsi="Arial" w:hint="cs"/>
          <w:noProof w:val="0"/>
          <w:rtl/>
        </w:rPr>
        <w:t>,</w:t>
      </w:r>
      <w:r>
        <w:rPr>
          <w:rFonts w:ascii="Arial" w:hAnsi="Arial" w:hint="cs"/>
          <w:noProof w:val="0"/>
          <w:rtl/>
        </w:rPr>
        <w:t xml:space="preserve"> לא מצאו </w:t>
      </w:r>
      <w:r w:rsidR="00253217">
        <w:rPr>
          <w:rFonts w:ascii="Arial" w:hAnsi="Arial" w:hint="cs"/>
          <w:noProof w:val="0"/>
          <w:rtl/>
        </w:rPr>
        <w:t xml:space="preserve">מקום לבקש כי העדה תזומן לעדות לאחר שעלה כי התובעות לא עשו כן חרף הצהרתן והדברים אמורים ביתר שאת שעה שהמתנגדים לא הציגו כל עדות </w:t>
      </w:r>
      <w:r w:rsidR="00BC0A32">
        <w:rPr>
          <w:rFonts w:ascii="Arial" w:hAnsi="Arial" w:hint="cs"/>
          <w:noProof w:val="0"/>
          <w:rtl/>
        </w:rPr>
        <w:t xml:space="preserve">אחרת </w:t>
      </w:r>
      <w:r w:rsidR="00253217">
        <w:rPr>
          <w:rFonts w:ascii="Arial" w:hAnsi="Arial" w:hint="cs"/>
          <w:noProof w:val="0"/>
          <w:rtl/>
        </w:rPr>
        <w:t xml:space="preserve">מטעם מי שעמד בקשר עם המנוח לשם הוכחת העדר כשרותו או </w:t>
      </w:r>
      <w:r w:rsidR="00BC0A32">
        <w:rPr>
          <w:rFonts w:ascii="Arial" w:hAnsi="Arial" w:hint="cs"/>
          <w:noProof w:val="0"/>
          <w:rtl/>
        </w:rPr>
        <w:t>להוכחת רצונו</w:t>
      </w:r>
      <w:r w:rsidR="00253217">
        <w:rPr>
          <w:rFonts w:ascii="Arial" w:hAnsi="Arial" w:hint="cs"/>
          <w:noProof w:val="0"/>
          <w:rtl/>
        </w:rPr>
        <w:t>.</w:t>
      </w:r>
    </w:p>
    <w:p w:rsidR="00DA6A90" w:rsidRDefault="00DA6A90" w:rsidP="00DA6A90">
      <w:pPr>
        <w:ind w:left="720"/>
        <w:jc w:val="both"/>
        <w:rPr>
          <w:rFonts w:ascii="Arial" w:hAnsi="Arial"/>
          <w:noProof w:val="0"/>
          <w:rtl/>
        </w:rPr>
      </w:pPr>
    </w:p>
    <w:p w:rsidR="00F84350" w:rsidRDefault="00F84350" w:rsidP="00BC0A32">
      <w:pPr>
        <w:spacing w:line="360" w:lineRule="auto"/>
        <w:ind w:left="720"/>
        <w:jc w:val="both"/>
        <w:rPr>
          <w:rFonts w:ascii="Arial" w:hAnsi="Arial"/>
          <w:noProof w:val="0"/>
          <w:rtl/>
        </w:rPr>
      </w:pPr>
      <w:r>
        <w:rPr>
          <w:rFonts w:ascii="Arial" w:hAnsi="Arial" w:hint="cs"/>
          <w:noProof w:val="0"/>
          <w:rtl/>
        </w:rPr>
        <w:t xml:space="preserve">בכל הנוגע לטענות המתנגדים לכך שלא ניתן ליתן אמון בעדויות התובעות </w:t>
      </w:r>
      <w:r w:rsidR="00DA6A90">
        <w:rPr>
          <w:rFonts w:ascii="Arial" w:hAnsi="Arial" w:hint="cs"/>
          <w:noProof w:val="0"/>
          <w:rtl/>
        </w:rPr>
        <w:t>הרי שממילא כא</w:t>
      </w:r>
      <w:r w:rsidR="00BC0A32">
        <w:rPr>
          <w:rFonts w:ascii="Arial" w:hAnsi="Arial" w:hint="cs"/>
          <w:noProof w:val="0"/>
          <w:rtl/>
        </w:rPr>
        <w:t>מ</w:t>
      </w:r>
      <w:r w:rsidR="00DA6A90">
        <w:rPr>
          <w:rFonts w:ascii="Arial" w:hAnsi="Arial" w:hint="cs"/>
          <w:noProof w:val="0"/>
          <w:rtl/>
        </w:rPr>
        <w:t>ור לעיל הקביעות העובדתיות נעשו על יסוד ראיות נוספות ולא באה כל קביעה על יסוד עדותן של התובעות בלבד.</w:t>
      </w:r>
    </w:p>
    <w:p w:rsidR="00DA6A90" w:rsidRDefault="00DA6A90" w:rsidP="00253217">
      <w:pPr>
        <w:ind w:left="720"/>
        <w:jc w:val="both"/>
        <w:rPr>
          <w:rFonts w:ascii="Arial" w:hAnsi="Arial"/>
          <w:noProof w:val="0"/>
          <w:rtl/>
        </w:rPr>
      </w:pPr>
    </w:p>
    <w:p w:rsidR="004238CD" w:rsidRDefault="00DA24E4" w:rsidP="00BC0A32">
      <w:pPr>
        <w:spacing w:line="360" w:lineRule="auto"/>
        <w:ind w:left="720" w:hanging="720"/>
        <w:jc w:val="both"/>
        <w:rPr>
          <w:rFonts w:ascii="Arial" w:hAnsi="Arial"/>
          <w:noProof w:val="0"/>
          <w:rtl/>
        </w:rPr>
      </w:pPr>
      <w:r>
        <w:rPr>
          <w:rFonts w:ascii="Arial" w:hAnsi="Arial" w:hint="cs"/>
          <w:noProof w:val="0"/>
          <w:rtl/>
        </w:rPr>
        <w:t>60</w:t>
      </w:r>
      <w:r w:rsidR="009A132C">
        <w:rPr>
          <w:rFonts w:ascii="Arial" w:hAnsi="Arial" w:hint="cs"/>
          <w:noProof w:val="0"/>
          <w:rtl/>
        </w:rPr>
        <w:t>.</w:t>
      </w:r>
      <w:r w:rsidR="009A132C">
        <w:rPr>
          <w:rFonts w:ascii="Arial" w:hAnsi="Arial" w:hint="cs"/>
          <w:noProof w:val="0"/>
          <w:rtl/>
        </w:rPr>
        <w:tab/>
      </w:r>
      <w:r w:rsidR="004238CD">
        <w:rPr>
          <w:rFonts w:ascii="Arial" w:hAnsi="Arial" w:hint="cs"/>
          <w:noProof w:val="0"/>
          <w:rtl/>
        </w:rPr>
        <w:t>כאמור לעיל עולה כי הסיבה ל</w:t>
      </w:r>
      <w:r w:rsidR="00BC0A32">
        <w:rPr>
          <w:rFonts w:ascii="Arial" w:hAnsi="Arial" w:hint="cs"/>
          <w:noProof w:val="0"/>
          <w:rtl/>
        </w:rPr>
        <w:t xml:space="preserve">הגשת </w:t>
      </w:r>
      <w:r w:rsidR="004238CD">
        <w:rPr>
          <w:rFonts w:ascii="Arial" w:hAnsi="Arial" w:hint="cs"/>
          <w:noProof w:val="0"/>
          <w:rtl/>
        </w:rPr>
        <w:t>התנגדות היא בעיקר מבחן התוצאה</w:t>
      </w:r>
      <w:r w:rsidR="00BE5FA1">
        <w:rPr>
          <w:rFonts w:ascii="Arial" w:hAnsi="Arial" w:hint="cs"/>
          <w:noProof w:val="0"/>
          <w:rtl/>
        </w:rPr>
        <w:t xml:space="preserve"> ותחושת המתנגדים שנישולם נעשה </w:t>
      </w:r>
      <w:r w:rsidR="00BC0A32">
        <w:rPr>
          <w:rFonts w:ascii="Arial" w:hAnsi="Arial" w:hint="cs"/>
          <w:noProof w:val="0"/>
          <w:rtl/>
        </w:rPr>
        <w:t>"</w:t>
      </w:r>
      <w:r w:rsidR="00BE5FA1">
        <w:rPr>
          <w:rFonts w:ascii="Arial" w:hAnsi="Arial" w:hint="cs"/>
          <w:noProof w:val="0"/>
          <w:rtl/>
        </w:rPr>
        <w:t>מאחורי הגב</w:t>
      </w:r>
      <w:r w:rsidR="00BC0A32">
        <w:rPr>
          <w:rFonts w:ascii="Arial" w:hAnsi="Arial" w:hint="cs"/>
          <w:noProof w:val="0"/>
          <w:rtl/>
        </w:rPr>
        <w:t>"</w:t>
      </w:r>
      <w:r w:rsidR="004238CD">
        <w:rPr>
          <w:rFonts w:ascii="Arial" w:hAnsi="Arial" w:hint="cs"/>
          <w:noProof w:val="0"/>
          <w:rtl/>
        </w:rPr>
        <w:t>. ההתנגדות הוגשה מבלי שהיו למתנגדים או למי מהם טענות עובדתיות של ממש לביסוסה למעט האבחנה של המנו</w:t>
      </w:r>
      <w:r w:rsidR="00BE5FA1">
        <w:rPr>
          <w:rFonts w:ascii="Arial" w:hAnsi="Arial" w:hint="cs"/>
          <w:noProof w:val="0"/>
          <w:rtl/>
        </w:rPr>
        <w:t xml:space="preserve">ח </w:t>
      </w:r>
      <w:r w:rsidR="004238CD">
        <w:rPr>
          <w:rFonts w:ascii="Arial" w:hAnsi="Arial" w:hint="cs"/>
          <w:noProof w:val="0"/>
          <w:rtl/>
        </w:rPr>
        <w:t xml:space="preserve">כעשר שנים </w:t>
      </w:r>
      <w:r w:rsidR="00BE5FA1">
        <w:rPr>
          <w:rFonts w:ascii="Arial" w:hAnsi="Arial" w:hint="cs"/>
          <w:noProof w:val="0"/>
          <w:rtl/>
        </w:rPr>
        <w:t xml:space="preserve">לפחות </w:t>
      </w:r>
      <w:r w:rsidR="004238CD">
        <w:rPr>
          <w:rFonts w:ascii="Arial" w:hAnsi="Arial" w:hint="cs"/>
          <w:noProof w:val="0"/>
          <w:rtl/>
        </w:rPr>
        <w:t xml:space="preserve">קודם עריכת </w:t>
      </w:r>
      <w:r w:rsidR="004238CD">
        <w:rPr>
          <w:rFonts w:ascii="Arial" w:hAnsi="Arial" w:hint="cs"/>
          <w:noProof w:val="0"/>
          <w:rtl/>
        </w:rPr>
        <w:lastRenderedPageBreak/>
        <w:t>הצוואה מבלי שהם עצמ</w:t>
      </w:r>
      <w:r w:rsidR="00BE5FA1">
        <w:rPr>
          <w:rFonts w:ascii="Arial" w:hAnsi="Arial" w:hint="cs"/>
          <w:noProof w:val="0"/>
          <w:rtl/>
        </w:rPr>
        <w:t>ם</w:t>
      </w:r>
      <w:r w:rsidR="004238CD">
        <w:rPr>
          <w:rFonts w:ascii="Arial" w:hAnsi="Arial" w:hint="cs"/>
          <w:noProof w:val="0"/>
          <w:rtl/>
        </w:rPr>
        <w:t xml:space="preserve"> סברו בזמן אמת כי המנוח אינו כ</w:t>
      </w:r>
      <w:r w:rsidR="00BE5FA1">
        <w:rPr>
          <w:rFonts w:ascii="Arial" w:hAnsi="Arial" w:hint="cs"/>
          <w:noProof w:val="0"/>
          <w:rtl/>
        </w:rPr>
        <w:t>ש</w:t>
      </w:r>
      <w:r w:rsidR="004238CD">
        <w:rPr>
          <w:rFonts w:ascii="Arial" w:hAnsi="Arial" w:hint="cs"/>
          <w:noProof w:val="0"/>
          <w:rtl/>
        </w:rPr>
        <w:t>ר לנהל את ענייניו לרבות אלו הכספיים</w:t>
      </w:r>
      <w:r w:rsidR="00BE5FA1">
        <w:rPr>
          <w:rFonts w:ascii="Arial" w:hAnsi="Arial" w:hint="cs"/>
          <w:noProof w:val="0"/>
          <w:rtl/>
        </w:rPr>
        <w:t>.</w:t>
      </w:r>
    </w:p>
    <w:p w:rsidR="00BE5FA1" w:rsidRDefault="00BE5FA1" w:rsidP="00BC0A32">
      <w:pPr>
        <w:ind w:left="720" w:hanging="720"/>
        <w:jc w:val="both"/>
        <w:rPr>
          <w:rFonts w:ascii="Arial" w:hAnsi="Arial"/>
          <w:noProof w:val="0"/>
          <w:rtl/>
        </w:rPr>
      </w:pPr>
    </w:p>
    <w:p w:rsidR="009A132C" w:rsidRDefault="00BE5FA1" w:rsidP="00BE5FA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מכל המקובץ לעיל ו</w:t>
      </w:r>
      <w:r w:rsidR="009A132C">
        <w:rPr>
          <w:rFonts w:ascii="Arial" w:hAnsi="Arial" w:hint="cs"/>
          <w:noProof w:val="0"/>
          <w:rtl/>
        </w:rPr>
        <w:t xml:space="preserve">משנדחו כלל טענות המתנגדים יש </w:t>
      </w:r>
      <w:r>
        <w:rPr>
          <w:rFonts w:ascii="Arial" w:hAnsi="Arial" w:hint="cs"/>
          <w:noProof w:val="0"/>
          <w:rtl/>
        </w:rPr>
        <w:t xml:space="preserve">לדחות את </w:t>
      </w:r>
      <w:r w:rsidR="009A132C">
        <w:rPr>
          <w:rFonts w:ascii="Arial" w:hAnsi="Arial" w:hint="cs"/>
          <w:noProof w:val="0"/>
          <w:rtl/>
        </w:rPr>
        <w:t xml:space="preserve">ההתנגדות </w:t>
      </w:r>
      <w:r>
        <w:rPr>
          <w:rFonts w:ascii="Arial" w:hAnsi="Arial" w:hint="cs"/>
          <w:noProof w:val="0"/>
          <w:rtl/>
        </w:rPr>
        <w:t>על כל חלקיה ו</w:t>
      </w:r>
      <w:r w:rsidR="009A132C">
        <w:rPr>
          <w:rFonts w:ascii="Arial" w:hAnsi="Arial" w:hint="cs"/>
          <w:noProof w:val="0"/>
          <w:rtl/>
        </w:rPr>
        <w:t>להורות על קי</w:t>
      </w:r>
      <w:r>
        <w:rPr>
          <w:rFonts w:ascii="Arial" w:hAnsi="Arial" w:hint="cs"/>
          <w:noProof w:val="0"/>
          <w:rtl/>
        </w:rPr>
        <w:t>ו</w:t>
      </w:r>
      <w:r w:rsidR="009A132C">
        <w:rPr>
          <w:rFonts w:ascii="Arial" w:hAnsi="Arial" w:hint="cs"/>
          <w:noProof w:val="0"/>
          <w:rtl/>
        </w:rPr>
        <w:t>ם צוואה המנוח מיום 29.01.2017.</w:t>
      </w:r>
    </w:p>
    <w:p w:rsidR="00BC0A32" w:rsidRPr="00484A9D" w:rsidRDefault="00BC0A32" w:rsidP="00BC0A32">
      <w:pPr>
        <w:ind w:left="720" w:hanging="720"/>
        <w:jc w:val="both"/>
        <w:rPr>
          <w:rFonts w:ascii="Arial" w:hAnsi="Arial"/>
          <w:noProof w:val="0"/>
          <w:rtl/>
        </w:rPr>
      </w:pPr>
    </w:p>
    <w:p w:rsidR="00FA1F71" w:rsidRDefault="00FA1F71" w:rsidP="00FA1F71">
      <w:pPr>
        <w:spacing w:line="360" w:lineRule="auto"/>
        <w:ind w:left="720" w:hanging="720"/>
        <w:jc w:val="both"/>
        <w:rPr>
          <w:rFonts w:ascii="Arial" w:hAnsi="Arial"/>
          <w:b/>
          <w:bCs/>
          <w:noProof w:val="0"/>
          <w:sz w:val="30"/>
          <w:szCs w:val="30"/>
          <w:u w:val="single"/>
        </w:rPr>
      </w:pPr>
      <w:r>
        <w:rPr>
          <w:rFonts w:ascii="Arial" w:hAnsi="Arial"/>
          <w:b/>
          <w:bCs/>
          <w:noProof w:val="0"/>
          <w:sz w:val="30"/>
          <w:szCs w:val="30"/>
          <w:u w:val="single"/>
          <w:rtl/>
        </w:rPr>
        <w:t>סוף דבר:</w:t>
      </w:r>
    </w:p>
    <w:p w:rsidR="00FA1F71" w:rsidRDefault="00FA1F71" w:rsidP="00FA1F71">
      <w:pPr>
        <w:ind w:left="720" w:hanging="720"/>
        <w:jc w:val="both"/>
        <w:rPr>
          <w:rFonts w:ascii="Arial" w:hAnsi="Arial"/>
          <w:noProof w:val="0"/>
          <w:rtl/>
        </w:rPr>
      </w:pPr>
    </w:p>
    <w:p w:rsidR="00FA1F71" w:rsidRDefault="00DA24E4" w:rsidP="00FA1F71">
      <w:pPr>
        <w:spacing w:line="360" w:lineRule="auto"/>
        <w:ind w:left="720" w:hanging="720"/>
        <w:jc w:val="both"/>
        <w:rPr>
          <w:rFonts w:ascii="Arial" w:hAnsi="Arial"/>
          <w:noProof w:val="0"/>
          <w:rtl/>
        </w:rPr>
      </w:pPr>
      <w:r>
        <w:rPr>
          <w:rFonts w:ascii="Arial" w:hAnsi="Arial" w:hint="cs"/>
          <w:noProof w:val="0"/>
          <w:rtl/>
        </w:rPr>
        <w:t>61</w:t>
      </w:r>
      <w:r w:rsidR="00FA1F71">
        <w:rPr>
          <w:rFonts w:ascii="Arial" w:hAnsi="Arial"/>
          <w:noProof w:val="0"/>
          <w:rtl/>
        </w:rPr>
        <w:t>.</w:t>
      </w:r>
      <w:r w:rsidR="00FA1F71">
        <w:rPr>
          <w:rFonts w:ascii="Arial" w:hAnsi="Arial"/>
          <w:noProof w:val="0"/>
          <w:rtl/>
        </w:rPr>
        <w:tab/>
        <w:t>ההתנגדות נדחית.</w:t>
      </w:r>
    </w:p>
    <w:p w:rsidR="00FA1F71" w:rsidRDefault="00FA1F71" w:rsidP="00BC0A32">
      <w:pPr>
        <w:ind w:left="720" w:hanging="720"/>
        <w:jc w:val="both"/>
        <w:rPr>
          <w:rFonts w:ascii="Arial" w:hAnsi="Arial"/>
          <w:noProof w:val="0"/>
          <w:rtl/>
        </w:rPr>
      </w:pPr>
    </w:p>
    <w:p w:rsidR="00FA1F71" w:rsidRDefault="00FA1F71" w:rsidP="00FA1F71">
      <w:pPr>
        <w:spacing w:line="360" w:lineRule="auto"/>
        <w:ind w:left="720" w:hanging="720"/>
        <w:jc w:val="both"/>
        <w:rPr>
          <w:rFonts w:ascii="Arial" w:hAnsi="Arial"/>
          <w:noProof w:val="0"/>
          <w:rtl/>
        </w:rPr>
      </w:pPr>
      <w:r>
        <w:rPr>
          <w:rFonts w:ascii="Arial" w:hAnsi="Arial"/>
          <w:noProof w:val="0"/>
          <w:rtl/>
        </w:rPr>
        <w:tab/>
        <w:t>אני מורה על קיום צוואת המנוח מיום 29.01.2017.</w:t>
      </w:r>
    </w:p>
    <w:p w:rsidR="00FA1F71" w:rsidRDefault="00FA1F71" w:rsidP="00BC0A32">
      <w:pPr>
        <w:ind w:left="720" w:hanging="720"/>
        <w:jc w:val="both"/>
        <w:rPr>
          <w:rFonts w:ascii="Arial" w:hAnsi="Arial"/>
          <w:noProof w:val="0"/>
          <w:rtl/>
        </w:rPr>
      </w:pPr>
    </w:p>
    <w:p w:rsidR="00FA1F71" w:rsidRDefault="00FA1F71" w:rsidP="00FA1F71">
      <w:pPr>
        <w:spacing w:line="360" w:lineRule="auto"/>
        <w:ind w:left="720"/>
        <w:jc w:val="both"/>
        <w:rPr>
          <w:rFonts w:ascii="Arial" w:hAnsi="Arial"/>
          <w:noProof w:val="0"/>
          <w:rtl/>
        </w:rPr>
      </w:pPr>
      <w:r>
        <w:rPr>
          <w:rFonts w:ascii="Arial" w:hAnsi="Arial"/>
          <w:noProof w:val="0"/>
          <w:rtl/>
        </w:rPr>
        <w:t>צו קיום צוואה יינתן בנפרד.</w:t>
      </w:r>
    </w:p>
    <w:p w:rsidR="00FA1F71" w:rsidRDefault="00FA1F71" w:rsidP="00BC0A32">
      <w:pPr>
        <w:ind w:left="720" w:hanging="720"/>
        <w:jc w:val="both"/>
        <w:rPr>
          <w:rFonts w:ascii="Arial" w:hAnsi="Arial"/>
          <w:noProof w:val="0"/>
          <w:rtl/>
        </w:rPr>
      </w:pPr>
    </w:p>
    <w:p w:rsidR="00FA1F71" w:rsidRDefault="00FA1F71" w:rsidP="00E972D1">
      <w:pPr>
        <w:spacing w:line="360" w:lineRule="auto"/>
        <w:ind w:left="720" w:hanging="720"/>
        <w:jc w:val="both"/>
        <w:rPr>
          <w:rFonts w:ascii="Arial" w:hAnsi="Arial"/>
          <w:noProof w:val="0"/>
          <w:rtl/>
        </w:rPr>
      </w:pPr>
      <w:r>
        <w:rPr>
          <w:rFonts w:ascii="Arial" w:hAnsi="Arial"/>
          <w:noProof w:val="0"/>
          <w:rtl/>
        </w:rPr>
        <w:tab/>
        <w:t xml:space="preserve">המתנגדים ישאו בהוצאות התובעות בסך של </w:t>
      </w:r>
      <w:r w:rsidR="00E972D1">
        <w:rPr>
          <w:rFonts w:ascii="Arial" w:hAnsi="Arial" w:hint="cs"/>
          <w:noProof w:val="0"/>
          <w:rtl/>
        </w:rPr>
        <w:t>5,000</w:t>
      </w:r>
      <w:r>
        <w:rPr>
          <w:rFonts w:ascii="Arial" w:hAnsi="Arial"/>
          <w:noProof w:val="0"/>
          <w:rtl/>
        </w:rPr>
        <w:t xml:space="preserve"> ₪ ובשכר טרחת עו"ד בסך כולל של </w:t>
      </w:r>
      <w:r w:rsidR="00E972D1">
        <w:rPr>
          <w:rFonts w:ascii="Arial" w:hAnsi="Arial" w:hint="cs"/>
          <w:noProof w:val="0"/>
          <w:rtl/>
        </w:rPr>
        <w:t>75</w:t>
      </w:r>
      <w:r>
        <w:rPr>
          <w:rFonts w:ascii="Arial" w:hAnsi="Arial"/>
          <w:noProof w:val="0"/>
          <w:rtl/>
        </w:rPr>
        <w:t>,000 ₪.</w:t>
      </w:r>
    </w:p>
    <w:p w:rsidR="00FA1F71" w:rsidRDefault="00FA1F71" w:rsidP="00FA1F71">
      <w:pPr>
        <w:ind w:left="720" w:hanging="720"/>
        <w:jc w:val="both"/>
        <w:rPr>
          <w:rFonts w:ascii="Arial" w:hAnsi="Arial"/>
          <w:noProof w:val="0"/>
          <w:rtl/>
        </w:rPr>
      </w:pPr>
    </w:p>
    <w:p w:rsidR="00FA1F71" w:rsidRDefault="00FA1F71" w:rsidP="00FA1F71">
      <w:pPr>
        <w:spacing w:line="360" w:lineRule="auto"/>
        <w:ind w:left="720" w:hanging="720"/>
        <w:jc w:val="both"/>
        <w:rPr>
          <w:rFonts w:ascii="Arial" w:hAnsi="Arial"/>
          <w:noProof w:val="0"/>
          <w:rtl/>
        </w:rPr>
      </w:pPr>
      <w:r>
        <w:rPr>
          <w:rFonts w:ascii="Arial" w:hAnsi="Arial"/>
          <w:noProof w:val="0"/>
          <w:rtl/>
        </w:rPr>
        <w:tab/>
        <w:t>בכך מסתיים בירור התובענות שבכותרת פסק דין זה המזכירות תמציא פסק הדין לצדדים ותסגור את התיקים.</w:t>
      </w:r>
    </w:p>
    <w:p w:rsidR="00FA1F71" w:rsidRDefault="00FA1F71">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אוגוסט 2024</w:t>
          </w:r>
        </w:sdtContent>
      </w:sdt>
      <w:r w:rsidR="00005C8B">
        <w:rPr>
          <w:rFonts w:ascii="Arial" w:hAnsi="Arial"/>
          <w:noProof w:val="0"/>
          <w:rtl/>
        </w:rPr>
        <w:t>, בהעדר הצדדים.</w:t>
      </w:r>
    </w:p>
    <w:p w:rsidR="00C43648" w:rsidRDefault="00E0783D" w:rsidP="00C43648">
      <w:pPr>
        <w:tabs>
          <w:tab w:val="left" w:pos="2553"/>
        </w:tabs>
        <w:ind w:left="5040"/>
        <w:rPr>
          <w:rtl/>
        </w:rPr>
      </w:pPr>
      <w:sdt>
        <w:sdtPr>
          <w:rPr>
            <w:rFonts w:hint="cs"/>
            <w:rtl/>
          </w:rPr>
          <w:alias w:val="2045"/>
          <w:tag w:val="2045"/>
          <w:id w:val="740689340"/>
          <w:placeholder>
            <w:docPart w:val="9FDD49C92344451386CEAAFCF8FDC0B0"/>
          </w:placeholder>
          <w:showingPlcHdr/>
          <w:text w:multiLine="1"/>
        </w:sdtPr>
        <w:sdtEndPr/>
        <w:sdtContent>
          <w:r w:rsidR="00C43648">
            <w:rPr>
              <w:rFonts w:hint="cs"/>
              <w:rtl/>
            </w:rPr>
            <w:t xml:space="preserve">     </w:t>
          </w:r>
        </w:sdtContent>
      </w:sdt>
    </w:p>
    <w:p w:rsidR="00694556" w:rsidRDefault="00E0783D" w:rsidP="00C43648">
      <w:pPr>
        <w:tabs>
          <w:tab w:val="left" w:pos="2553"/>
        </w:tabs>
        <w:ind w:left="5040"/>
      </w:pPr>
      <w:sdt>
        <w:sdtPr>
          <w:rPr>
            <w:rtl/>
          </w:rPr>
          <w:alias w:val="MergeField"/>
          <w:tag w:val="1237"/>
          <w:id w:val="271441197"/>
        </w:sdtPr>
        <w:sdtEndPr/>
        <w:sdtContent>
          <w:r w:rsidR="006A4E1C">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83D" w:rsidRDefault="00E0783D">
      <w:r>
        <w:separator/>
      </w:r>
    </w:p>
  </w:endnote>
  <w:endnote w:type="continuationSeparator" w:id="0">
    <w:p w:rsidR="00E0783D" w:rsidRDefault="00E0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C10A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C10AB">
      <w:rPr>
        <w:rStyle w:val="ab"/>
        <w:rtl/>
      </w:rPr>
      <w:t>45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83D" w:rsidRDefault="00E0783D">
      <w:r>
        <w:separator/>
      </w:r>
    </w:p>
  </w:footnote>
  <w:footnote w:type="continuationSeparator" w:id="0">
    <w:p w:rsidR="00E0783D" w:rsidRDefault="00E07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0783D" w:rsidP="00515381">
          <w:pPr>
            <w:rPr>
              <w:rtl/>
            </w:rPr>
          </w:pPr>
          <w:sdt>
            <w:sdtPr>
              <w:rPr>
                <w:rtl/>
              </w:rPr>
              <w:alias w:val="1170"/>
              <w:tag w:val="1170"/>
              <w:id w:val="1066377040"/>
              <w:text w:multiLine="1"/>
            </w:sdtPr>
            <w:sdtEndPr/>
            <w:sdtContent>
              <w:r w:rsidR="00FA1154">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FA1154">
                <w:rPr>
                  <w:b/>
                  <w:bCs/>
                  <w:noProof w:val="0"/>
                  <w:sz w:val="26"/>
                  <w:szCs w:val="26"/>
                  <w:rtl/>
                </w:rPr>
                <w:t>33423-06-19</w:t>
              </w:r>
            </w:sdtContent>
          </w:sdt>
          <w:r w:rsidR="00005C8B">
            <w:rPr>
              <w:b/>
              <w:bCs/>
              <w:noProof w:val="0"/>
              <w:sz w:val="26"/>
              <w:szCs w:val="26"/>
              <w:rtl/>
            </w:rPr>
            <w:t xml:space="preserve"> </w:t>
          </w:r>
          <w:sdt>
            <w:sdtPr>
              <w:rPr>
                <w:rtl/>
              </w:rPr>
              <w:alias w:val="1172"/>
              <w:tag w:val="1172"/>
              <w:id w:val="-595170033"/>
              <w:showingPlcHdr/>
              <w:text w:multiLine="1"/>
            </w:sdtPr>
            <w:sdtEndPr/>
            <w:sdtContent>
              <w:r w:rsidR="00515381">
                <w:rPr>
                  <w:rtl/>
                </w:rPr>
                <w:t xml:space="preserve">     </w:t>
              </w:r>
            </w:sdtContent>
          </w:sdt>
        </w:p>
        <w:p w:rsidR="00FC1B44" w:rsidRDefault="00E0783D" w:rsidP="00515381">
          <w:pPr>
            <w:rPr>
              <w:b/>
              <w:bCs/>
              <w:noProof w:val="0"/>
              <w:sz w:val="26"/>
              <w:szCs w:val="26"/>
              <w:rtl/>
            </w:rPr>
          </w:pPr>
          <w:sdt>
            <w:sdtPr>
              <w:rPr>
                <w:rtl/>
              </w:rPr>
              <w:alias w:val="1170"/>
              <w:tag w:val="1170"/>
              <w:id w:val="574715497"/>
              <w:text w:multiLine="1"/>
            </w:sdtPr>
            <w:sdtEndPr/>
            <w:sdtContent>
              <w:r w:rsidR="00FC1B44">
                <w:rPr>
                  <w:b/>
                  <w:bCs/>
                  <w:noProof w:val="0"/>
                  <w:sz w:val="26"/>
                  <w:szCs w:val="26"/>
                  <w:rtl/>
                </w:rPr>
                <w:t>ת"ע</w:t>
              </w:r>
            </w:sdtContent>
          </w:sdt>
          <w:r w:rsidR="00FC1B44">
            <w:rPr>
              <w:b/>
              <w:bCs/>
              <w:noProof w:val="0"/>
              <w:sz w:val="26"/>
              <w:szCs w:val="26"/>
              <w:rtl/>
            </w:rPr>
            <w:t xml:space="preserve"> </w:t>
          </w:r>
          <w:sdt>
            <w:sdtPr>
              <w:rPr>
                <w:rtl/>
              </w:rPr>
              <w:alias w:val="1171"/>
              <w:tag w:val="1171"/>
              <w:id w:val="-155303954"/>
              <w:text w:multiLine="1"/>
            </w:sdtPr>
            <w:sdtEndPr/>
            <w:sdtContent>
              <w:r w:rsidR="00FC1B44">
                <w:rPr>
                  <w:rFonts w:hint="cs"/>
                  <w:b/>
                  <w:bCs/>
                  <w:noProof w:val="0"/>
                  <w:sz w:val="26"/>
                  <w:szCs w:val="26"/>
                  <w:rtl/>
                </w:rPr>
                <w:t>33466</w:t>
              </w:r>
              <w:r w:rsidR="00FC1B44">
                <w:rPr>
                  <w:b/>
                  <w:bCs/>
                  <w:noProof w:val="0"/>
                  <w:sz w:val="26"/>
                  <w:szCs w:val="26"/>
                  <w:rtl/>
                </w:rPr>
                <w:t>-06-19</w:t>
              </w:r>
            </w:sdtContent>
          </w:sdt>
          <w:r w:rsidR="00FC1B44">
            <w:rPr>
              <w:b/>
              <w:bCs/>
              <w:noProof w:val="0"/>
              <w:sz w:val="26"/>
              <w:szCs w:val="26"/>
              <w:rtl/>
            </w:rPr>
            <w:t xml:space="preserve"> </w:t>
          </w:r>
          <w:sdt>
            <w:sdtPr>
              <w:rPr>
                <w:rtl/>
              </w:rPr>
              <w:alias w:val="1172"/>
              <w:tag w:val="1172"/>
              <w:id w:val="-527409360"/>
              <w:showingPlcHdr/>
              <w:text w:multiLine="1"/>
            </w:sdtPr>
            <w:sdtEndPr/>
            <w:sdtContent>
              <w:r w:rsidR="00515381">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sdt>
                <w:sdtPr>
                  <w:rPr>
                    <w:sz w:val="20"/>
                    <w:szCs w:val="20"/>
                    <w:rtl/>
                  </w:rPr>
                  <w:alias w:val="1198"/>
                  <w:tag w:val="1198"/>
                  <w:id w:val="-51619777"/>
                  <w:text w:multiLine="1"/>
                </w:sdtPr>
                <w:sdtEndPr/>
                <w:sdtContent/>
              </w:sdt>
              <w:r w:rsidR="007D45E3" w:rsidRPr="00E1068A">
                <w:rPr>
                  <w:rFonts w:hint="cs"/>
                  <w:sz w:val="20"/>
                  <w:szCs w:val="20"/>
                  <w:rtl/>
                </w:rPr>
                <w:t xml:space="preserve"> </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5364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536485&amp;lt;/CaseID&amp;gt;_x000d__x000a_        &amp;lt;CaseMonth&amp;gt;6&amp;lt;/CaseMonth&amp;gt;_x000d__x000a_        &amp;lt;CaseYear&amp;gt;2019&amp;lt;/CaseYear&amp;gt;_x000d__x000a_        &amp;lt;CaseNumber&amp;gt;33423&amp;lt;/CaseNumber&amp;gt;_x000d__x000a_        &amp;lt;NumeratorGroupID&amp;gt;1&amp;lt;/NumeratorGroupID&amp;gt;_x000d__x000a_        &amp;lt;CaseName&amp;gt;עמר(המנוח) ואח&amp;#39; נ&amp;#39; האפוטרופוס הכללי במחוז דרום&amp;lt;/CaseName&amp;gt;_x000d__x000a_        &amp;lt;CourtID&amp;gt;43&amp;lt;/CourtID&amp;gt;_x000d__x000a_        &amp;lt;CaseTypeID&amp;gt;86&amp;lt;/CaseTypeID&amp;gt;_x000d__x000a_        &amp;lt;CaseInterestID&amp;gt;160&amp;lt;/CaseInterestID&amp;gt;_x000d__x000a_        &amp;lt;CaseJudgeName&amp;gt;כרמית חדד&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3423-06-19&amp;lt;/CaseDisplayIdentifier&amp;gt;_x000d__x000a_        &amp;lt;CaseTypeDesc&amp;gt;ת&amp;quot;ע&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06-16T15:18: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_x000d__x000a_והועבר ללשכה&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536485&amp;lt;/CaseID&amp;gt;_x000d__x000a_        &amp;lt;CaseMonth&amp;gt;6&amp;lt;/CaseMonth&amp;gt;_x000d__x000a_        &amp;lt;CaseYear&amp;gt;2019&amp;lt;/CaseYear&amp;gt;_x000d__x000a_        &amp;lt;CaseNumber&amp;gt;33423&amp;lt;/CaseNumber&amp;gt;_x000d__x000a_        &amp;lt;NumeratorGroupID&amp;gt;1&amp;lt;/NumeratorGroupID&amp;gt;_x000d__x000a_        &amp;lt;CaseName&amp;gt;עמר(המנוח) ואח&amp;#39; נ&amp;#39; האפוטרופוס הכללי במחוז דרום&amp;lt;/CaseName&amp;gt;_x000d__x000a_        &amp;lt;CourtID&amp;gt;43&amp;lt;/CourtID&amp;gt;_x000d__x000a_        &amp;lt;CaseTypeID&amp;gt;86&amp;lt;/CaseTypeID&amp;gt;_x000d__x000a_        &amp;lt;CaseInterestID&amp;gt;160&amp;lt;/CaseInterestID&amp;gt;_x000d__x000a_        &amp;lt;CaseJudgeName&amp;gt;כרמית חדד&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3423-06-19&amp;lt;/CaseDisplayIdentifier&amp;gt;_x000d__x000a_        &amp;lt;CaseTypeDesc&amp;gt;ת&amp;quot;ע&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19-06-16T15:18: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_x000d__x000a_והועבר ללשכה&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490564&amp;lt;/DecisionID&amp;gt;_x000d__x000a_        &amp;lt;DecisionName&amp;gt;פסק דין  שניתנה ע&amp;quot;י  כרמית חדד&amp;lt;/DecisionName&amp;gt;_x000d__x000a_        &amp;lt;DecisionStatusID&amp;gt;1&amp;lt;/DecisionStatusID&amp;gt;_x000d__x000a_        &amp;lt;DecisionStatusChangeDate&amp;gt;2024-08-01T00:28:12.96+03:00&amp;lt;/DecisionStatusChangeDate&amp;gt;_x000d__x000a_        &amp;lt;DecisionSignatureDate&amp;gt;2024-06-26T17:14:33.313+03:00&amp;lt;/DecisionSignatureDate&amp;gt;_x000d__x000a_        &amp;lt;DecisionSignatureUserID&amp;gt;031940406@GOV.IL&amp;lt;/DecisionSignatureUserID&amp;gt;_x000d__x000a_        &amp;lt;DecisionCreateDate&amp;gt;2024-06-26T17:16:38.51+03:00&amp;lt;/DecisionCreateDate&amp;gt;_x000d__x000a_        &amp;lt;DecisionChangeDate&amp;gt;2024-08-01T00:28:13.08+03: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703647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DecisionDisplayName&amp;gt;פסק דין  שניתנה ע&amp;quot;י  כרמית חדד&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2490564&amp;lt;/DecisionID&amp;gt;_x000d__x000a_        &amp;lt;CaseID&amp;gt;76536485&amp;lt;/CaseID&amp;gt;_x000d__x000a_        &amp;lt;IsOriginal&amp;gt;true&amp;lt;/IsOriginal&amp;gt;_x000d__x000a_        &amp;lt;IsDeleted&amp;gt;false&amp;lt;/IsDeleted&amp;gt;_x000d__x000a_        &amp;lt;CaseName&amp;gt;עמר(המנוח) ואח&amp;#39; נ&amp;#39; האפוטרופוס הכללי במחוז דרום&amp;lt;/CaseName&amp;gt;_x000d__x000a_        &amp;lt;CaseDisplayIdentifier&amp;gt;33423-06-19 ת&amp;quot;ע&amp;lt;/CaseDisplayIdentifier&amp;gt;_x000d__x000a_      &amp;lt;/dt_DecisionCase&amp;gt;_x000d__x000a_    &amp;lt;/DecisionDS&amp;gt;_x000d__x000a_  &amp;lt;/diffgr:diffgram&amp;gt;_x000d__x000a_&amp;lt;/DecisionDS&amp;gt;"/>
    <w:docVar w:name="DecisionID" w:val="152490564"/>
    <w:docVar w:name="WordClientAssemblyName" w:val="NGCS.Decision.ClientWordBL"/>
    <w:docVar w:name="WordClientClassName" w:val="NGCS.Decision.ClientWordBL.DecisionClient"/>
  </w:docVars>
  <w:rsids>
    <w:rsidRoot w:val="00694556"/>
    <w:rsid w:val="00000062"/>
    <w:rsid w:val="0000226B"/>
    <w:rsid w:val="00002BA4"/>
    <w:rsid w:val="000040A9"/>
    <w:rsid w:val="00005C8B"/>
    <w:rsid w:val="00021353"/>
    <w:rsid w:val="00027CAB"/>
    <w:rsid w:val="00032FEE"/>
    <w:rsid w:val="000443DE"/>
    <w:rsid w:val="000564AB"/>
    <w:rsid w:val="00063BFA"/>
    <w:rsid w:val="00064FBD"/>
    <w:rsid w:val="000708BC"/>
    <w:rsid w:val="00071192"/>
    <w:rsid w:val="00075F2A"/>
    <w:rsid w:val="00082AB2"/>
    <w:rsid w:val="0008500F"/>
    <w:rsid w:val="00090554"/>
    <w:rsid w:val="000906FE"/>
    <w:rsid w:val="00093C3E"/>
    <w:rsid w:val="00096AF7"/>
    <w:rsid w:val="000A3C09"/>
    <w:rsid w:val="000B28F0"/>
    <w:rsid w:val="000B344B"/>
    <w:rsid w:val="000B6EAF"/>
    <w:rsid w:val="000C3225"/>
    <w:rsid w:val="000C3B0F"/>
    <w:rsid w:val="000C3B60"/>
    <w:rsid w:val="000C5A94"/>
    <w:rsid w:val="000D1040"/>
    <w:rsid w:val="000D2DB8"/>
    <w:rsid w:val="000D3287"/>
    <w:rsid w:val="000D6DBF"/>
    <w:rsid w:val="000E30B4"/>
    <w:rsid w:val="000E3420"/>
    <w:rsid w:val="000E3AF1"/>
    <w:rsid w:val="000E43E4"/>
    <w:rsid w:val="000F0BC8"/>
    <w:rsid w:val="000F0DD6"/>
    <w:rsid w:val="0010153B"/>
    <w:rsid w:val="001031EE"/>
    <w:rsid w:val="0010434A"/>
    <w:rsid w:val="00104419"/>
    <w:rsid w:val="0010579C"/>
    <w:rsid w:val="00107E6D"/>
    <w:rsid w:val="0011194C"/>
    <w:rsid w:val="001140FF"/>
    <w:rsid w:val="0011424C"/>
    <w:rsid w:val="00116672"/>
    <w:rsid w:val="001367BC"/>
    <w:rsid w:val="00144D2A"/>
    <w:rsid w:val="0014653E"/>
    <w:rsid w:val="00152F27"/>
    <w:rsid w:val="001601B7"/>
    <w:rsid w:val="001678C7"/>
    <w:rsid w:val="00172AB7"/>
    <w:rsid w:val="001776E8"/>
    <w:rsid w:val="00180519"/>
    <w:rsid w:val="001810E0"/>
    <w:rsid w:val="00181C94"/>
    <w:rsid w:val="001846DC"/>
    <w:rsid w:val="00184D95"/>
    <w:rsid w:val="00191C82"/>
    <w:rsid w:val="00192EDC"/>
    <w:rsid w:val="001A4CE4"/>
    <w:rsid w:val="001B0D3C"/>
    <w:rsid w:val="001B2933"/>
    <w:rsid w:val="001C3753"/>
    <w:rsid w:val="001C4003"/>
    <w:rsid w:val="001C63F4"/>
    <w:rsid w:val="001D21CC"/>
    <w:rsid w:val="001D4502"/>
    <w:rsid w:val="001D4DBF"/>
    <w:rsid w:val="001D76B7"/>
    <w:rsid w:val="001D7876"/>
    <w:rsid w:val="001E75CA"/>
    <w:rsid w:val="001F0B86"/>
    <w:rsid w:val="00201CC9"/>
    <w:rsid w:val="00205017"/>
    <w:rsid w:val="00221B0D"/>
    <w:rsid w:val="002252F7"/>
    <w:rsid w:val="002265FF"/>
    <w:rsid w:val="00230E1A"/>
    <w:rsid w:val="002411F8"/>
    <w:rsid w:val="00247B23"/>
    <w:rsid w:val="00253217"/>
    <w:rsid w:val="002709A2"/>
    <w:rsid w:val="00270C6C"/>
    <w:rsid w:val="002846C5"/>
    <w:rsid w:val="00291A71"/>
    <w:rsid w:val="00291D72"/>
    <w:rsid w:val="0029688A"/>
    <w:rsid w:val="002A2D9B"/>
    <w:rsid w:val="002B59AB"/>
    <w:rsid w:val="002C2054"/>
    <w:rsid w:val="002C3418"/>
    <w:rsid w:val="002C344E"/>
    <w:rsid w:val="002C349D"/>
    <w:rsid w:val="002C360B"/>
    <w:rsid w:val="002D59EE"/>
    <w:rsid w:val="002E0E6E"/>
    <w:rsid w:val="002E32D2"/>
    <w:rsid w:val="002E707D"/>
    <w:rsid w:val="002E76C9"/>
    <w:rsid w:val="002F1904"/>
    <w:rsid w:val="002F54AA"/>
    <w:rsid w:val="002F59C6"/>
    <w:rsid w:val="00307A6A"/>
    <w:rsid w:val="00307C40"/>
    <w:rsid w:val="00320433"/>
    <w:rsid w:val="003230C7"/>
    <w:rsid w:val="00327E50"/>
    <w:rsid w:val="00332469"/>
    <w:rsid w:val="0033434C"/>
    <w:rsid w:val="0033597A"/>
    <w:rsid w:val="00344B84"/>
    <w:rsid w:val="003550BE"/>
    <w:rsid w:val="00355902"/>
    <w:rsid w:val="00362612"/>
    <w:rsid w:val="003628CC"/>
    <w:rsid w:val="003665A5"/>
    <w:rsid w:val="0036743F"/>
    <w:rsid w:val="003715DD"/>
    <w:rsid w:val="00375649"/>
    <w:rsid w:val="003823E0"/>
    <w:rsid w:val="003847A9"/>
    <w:rsid w:val="003A02AF"/>
    <w:rsid w:val="003A4521"/>
    <w:rsid w:val="003C17C3"/>
    <w:rsid w:val="003C2AC4"/>
    <w:rsid w:val="003C6904"/>
    <w:rsid w:val="003D1C8C"/>
    <w:rsid w:val="003E0C65"/>
    <w:rsid w:val="0040096C"/>
    <w:rsid w:val="00400972"/>
    <w:rsid w:val="00400EEE"/>
    <w:rsid w:val="004035CF"/>
    <w:rsid w:val="00412054"/>
    <w:rsid w:val="00414F1F"/>
    <w:rsid w:val="00415F68"/>
    <w:rsid w:val="00417EBF"/>
    <w:rsid w:val="004238CD"/>
    <w:rsid w:val="0043125D"/>
    <w:rsid w:val="0043502B"/>
    <w:rsid w:val="00435319"/>
    <w:rsid w:val="00441B45"/>
    <w:rsid w:val="004443AC"/>
    <w:rsid w:val="00447C09"/>
    <w:rsid w:val="00451E28"/>
    <w:rsid w:val="00462C62"/>
    <w:rsid w:val="00475467"/>
    <w:rsid w:val="0048002E"/>
    <w:rsid w:val="00484A9D"/>
    <w:rsid w:val="00486187"/>
    <w:rsid w:val="004B02A2"/>
    <w:rsid w:val="004B5414"/>
    <w:rsid w:val="004C10AB"/>
    <w:rsid w:val="004C4BDF"/>
    <w:rsid w:val="004D0695"/>
    <w:rsid w:val="004D1187"/>
    <w:rsid w:val="004E02C1"/>
    <w:rsid w:val="004E1987"/>
    <w:rsid w:val="004E2E15"/>
    <w:rsid w:val="004E6125"/>
    <w:rsid w:val="004E6E3C"/>
    <w:rsid w:val="004E7EAD"/>
    <w:rsid w:val="004F3D5C"/>
    <w:rsid w:val="004F71C4"/>
    <w:rsid w:val="00503310"/>
    <w:rsid w:val="00505634"/>
    <w:rsid w:val="00511239"/>
    <w:rsid w:val="00515381"/>
    <w:rsid w:val="005157ED"/>
    <w:rsid w:val="00520898"/>
    <w:rsid w:val="00520ABF"/>
    <w:rsid w:val="005227DD"/>
    <w:rsid w:val="00523621"/>
    <w:rsid w:val="00524986"/>
    <w:rsid w:val="005268F6"/>
    <w:rsid w:val="00546374"/>
    <w:rsid w:val="00547DB7"/>
    <w:rsid w:val="0055741D"/>
    <w:rsid w:val="00557F07"/>
    <w:rsid w:val="005720A1"/>
    <w:rsid w:val="0057532E"/>
    <w:rsid w:val="00591A31"/>
    <w:rsid w:val="00596EB4"/>
    <w:rsid w:val="005A02C9"/>
    <w:rsid w:val="005A1058"/>
    <w:rsid w:val="005A31FE"/>
    <w:rsid w:val="005A4475"/>
    <w:rsid w:val="005B4511"/>
    <w:rsid w:val="005B7560"/>
    <w:rsid w:val="005D1AEC"/>
    <w:rsid w:val="005E5DE2"/>
    <w:rsid w:val="005F0F63"/>
    <w:rsid w:val="005F4F09"/>
    <w:rsid w:val="00604BE1"/>
    <w:rsid w:val="00607C26"/>
    <w:rsid w:val="0061431B"/>
    <w:rsid w:val="00622BAA"/>
    <w:rsid w:val="00623AE6"/>
    <w:rsid w:val="0062633A"/>
    <w:rsid w:val="006306CF"/>
    <w:rsid w:val="00631568"/>
    <w:rsid w:val="00634DAC"/>
    <w:rsid w:val="00635B1B"/>
    <w:rsid w:val="00636825"/>
    <w:rsid w:val="00644E9A"/>
    <w:rsid w:val="006454AD"/>
    <w:rsid w:val="0065717A"/>
    <w:rsid w:val="006642A9"/>
    <w:rsid w:val="00666179"/>
    <w:rsid w:val="0066772A"/>
    <w:rsid w:val="00671BD5"/>
    <w:rsid w:val="00672495"/>
    <w:rsid w:val="00675E83"/>
    <w:rsid w:val="00680164"/>
    <w:rsid w:val="006805C1"/>
    <w:rsid w:val="00686C21"/>
    <w:rsid w:val="006931C1"/>
    <w:rsid w:val="00694556"/>
    <w:rsid w:val="006A489C"/>
    <w:rsid w:val="006A4E1C"/>
    <w:rsid w:val="006D1BB4"/>
    <w:rsid w:val="006D3B31"/>
    <w:rsid w:val="006D5CDB"/>
    <w:rsid w:val="006D7EFE"/>
    <w:rsid w:val="006E0D96"/>
    <w:rsid w:val="006E1A53"/>
    <w:rsid w:val="006E590E"/>
    <w:rsid w:val="006E6C09"/>
    <w:rsid w:val="006F048E"/>
    <w:rsid w:val="006F4777"/>
    <w:rsid w:val="006F4C18"/>
    <w:rsid w:val="006F7E36"/>
    <w:rsid w:val="00701FDF"/>
    <w:rsid w:val="00703B0D"/>
    <w:rsid w:val="00704EDA"/>
    <w:rsid w:val="00717F51"/>
    <w:rsid w:val="00721122"/>
    <w:rsid w:val="00733481"/>
    <w:rsid w:val="007337FC"/>
    <w:rsid w:val="00740A53"/>
    <w:rsid w:val="0074118F"/>
    <w:rsid w:val="00753019"/>
    <w:rsid w:val="00760778"/>
    <w:rsid w:val="00764C04"/>
    <w:rsid w:val="00795365"/>
    <w:rsid w:val="00795380"/>
    <w:rsid w:val="007A351D"/>
    <w:rsid w:val="007A7E2F"/>
    <w:rsid w:val="007B390F"/>
    <w:rsid w:val="007B7765"/>
    <w:rsid w:val="007C71F2"/>
    <w:rsid w:val="007D367E"/>
    <w:rsid w:val="007D45E3"/>
    <w:rsid w:val="007D47B8"/>
    <w:rsid w:val="007E498E"/>
    <w:rsid w:val="007E6115"/>
    <w:rsid w:val="007F4609"/>
    <w:rsid w:val="007F64B7"/>
    <w:rsid w:val="00800765"/>
    <w:rsid w:val="00803D79"/>
    <w:rsid w:val="00803E79"/>
    <w:rsid w:val="00811C17"/>
    <w:rsid w:val="00814176"/>
    <w:rsid w:val="008176A1"/>
    <w:rsid w:val="00820005"/>
    <w:rsid w:val="00831053"/>
    <w:rsid w:val="008321B5"/>
    <w:rsid w:val="00835539"/>
    <w:rsid w:val="00837226"/>
    <w:rsid w:val="00844318"/>
    <w:rsid w:val="00851831"/>
    <w:rsid w:val="00870890"/>
    <w:rsid w:val="00873602"/>
    <w:rsid w:val="00875D12"/>
    <w:rsid w:val="00876B87"/>
    <w:rsid w:val="0088479D"/>
    <w:rsid w:val="00891FAB"/>
    <w:rsid w:val="00894A12"/>
    <w:rsid w:val="00896889"/>
    <w:rsid w:val="008970EB"/>
    <w:rsid w:val="008B14AC"/>
    <w:rsid w:val="008B2A5C"/>
    <w:rsid w:val="008B3854"/>
    <w:rsid w:val="008C5714"/>
    <w:rsid w:val="008D03D3"/>
    <w:rsid w:val="008D10B2"/>
    <w:rsid w:val="008D4A77"/>
    <w:rsid w:val="008E6EA1"/>
    <w:rsid w:val="008F35E7"/>
    <w:rsid w:val="00902D0A"/>
    <w:rsid w:val="00903896"/>
    <w:rsid w:val="00903DF9"/>
    <w:rsid w:val="00906F3D"/>
    <w:rsid w:val="0092381F"/>
    <w:rsid w:val="009423B0"/>
    <w:rsid w:val="0094394E"/>
    <w:rsid w:val="0094424E"/>
    <w:rsid w:val="00945535"/>
    <w:rsid w:val="009622DF"/>
    <w:rsid w:val="00967DFF"/>
    <w:rsid w:val="00976025"/>
    <w:rsid w:val="00986AC2"/>
    <w:rsid w:val="00994341"/>
    <w:rsid w:val="009960A6"/>
    <w:rsid w:val="009A0356"/>
    <w:rsid w:val="009A132C"/>
    <w:rsid w:val="009A3E31"/>
    <w:rsid w:val="009B38CF"/>
    <w:rsid w:val="009B738C"/>
    <w:rsid w:val="009D0D5F"/>
    <w:rsid w:val="009D1A48"/>
    <w:rsid w:val="009E0F1C"/>
    <w:rsid w:val="009E13EA"/>
    <w:rsid w:val="009E37AA"/>
    <w:rsid w:val="009E63F6"/>
    <w:rsid w:val="009F164B"/>
    <w:rsid w:val="009F323C"/>
    <w:rsid w:val="009F5E6E"/>
    <w:rsid w:val="009F7793"/>
    <w:rsid w:val="009F787C"/>
    <w:rsid w:val="00A02BF3"/>
    <w:rsid w:val="00A12920"/>
    <w:rsid w:val="00A30571"/>
    <w:rsid w:val="00A30FDB"/>
    <w:rsid w:val="00A32E98"/>
    <w:rsid w:val="00A338D7"/>
    <w:rsid w:val="00A3392B"/>
    <w:rsid w:val="00A357C5"/>
    <w:rsid w:val="00A431C5"/>
    <w:rsid w:val="00A43908"/>
    <w:rsid w:val="00A45632"/>
    <w:rsid w:val="00A7155B"/>
    <w:rsid w:val="00A94B64"/>
    <w:rsid w:val="00AA01BE"/>
    <w:rsid w:val="00AA3229"/>
    <w:rsid w:val="00AA7596"/>
    <w:rsid w:val="00AB5E52"/>
    <w:rsid w:val="00AC13C5"/>
    <w:rsid w:val="00AC14E2"/>
    <w:rsid w:val="00AC3B02"/>
    <w:rsid w:val="00AC3B7B"/>
    <w:rsid w:val="00AC5209"/>
    <w:rsid w:val="00AC6761"/>
    <w:rsid w:val="00AD036F"/>
    <w:rsid w:val="00AD255E"/>
    <w:rsid w:val="00AE18B1"/>
    <w:rsid w:val="00AE7752"/>
    <w:rsid w:val="00AF5EC7"/>
    <w:rsid w:val="00AF7FDA"/>
    <w:rsid w:val="00B0162F"/>
    <w:rsid w:val="00B02808"/>
    <w:rsid w:val="00B25989"/>
    <w:rsid w:val="00B57DDB"/>
    <w:rsid w:val="00B6760D"/>
    <w:rsid w:val="00B72940"/>
    <w:rsid w:val="00B736F1"/>
    <w:rsid w:val="00B740A6"/>
    <w:rsid w:val="00B80CBD"/>
    <w:rsid w:val="00B85199"/>
    <w:rsid w:val="00B86096"/>
    <w:rsid w:val="00BA517C"/>
    <w:rsid w:val="00BB3D05"/>
    <w:rsid w:val="00BB73BE"/>
    <w:rsid w:val="00BC0A32"/>
    <w:rsid w:val="00BC0ABE"/>
    <w:rsid w:val="00BC2D89"/>
    <w:rsid w:val="00BC4895"/>
    <w:rsid w:val="00BC4931"/>
    <w:rsid w:val="00BE05B2"/>
    <w:rsid w:val="00BE5FA1"/>
    <w:rsid w:val="00BF1908"/>
    <w:rsid w:val="00BF2942"/>
    <w:rsid w:val="00BF3432"/>
    <w:rsid w:val="00BF7BCB"/>
    <w:rsid w:val="00C03DD1"/>
    <w:rsid w:val="00C0403B"/>
    <w:rsid w:val="00C042DD"/>
    <w:rsid w:val="00C068FA"/>
    <w:rsid w:val="00C11E65"/>
    <w:rsid w:val="00C179D0"/>
    <w:rsid w:val="00C203AC"/>
    <w:rsid w:val="00C22D93"/>
    <w:rsid w:val="00C31120"/>
    <w:rsid w:val="00C34482"/>
    <w:rsid w:val="00C43648"/>
    <w:rsid w:val="00C466DF"/>
    <w:rsid w:val="00C47B1B"/>
    <w:rsid w:val="00C50A9F"/>
    <w:rsid w:val="00C511CD"/>
    <w:rsid w:val="00C61301"/>
    <w:rsid w:val="00C642FA"/>
    <w:rsid w:val="00C6675E"/>
    <w:rsid w:val="00C77E6F"/>
    <w:rsid w:val="00C84143"/>
    <w:rsid w:val="00C91678"/>
    <w:rsid w:val="00CA140B"/>
    <w:rsid w:val="00CA41F3"/>
    <w:rsid w:val="00CA7DD6"/>
    <w:rsid w:val="00CB0BC0"/>
    <w:rsid w:val="00CB1A27"/>
    <w:rsid w:val="00CC335D"/>
    <w:rsid w:val="00CC7622"/>
    <w:rsid w:val="00CC7E3C"/>
    <w:rsid w:val="00CD2AEF"/>
    <w:rsid w:val="00D21D27"/>
    <w:rsid w:val="00D239DD"/>
    <w:rsid w:val="00D2535B"/>
    <w:rsid w:val="00D27982"/>
    <w:rsid w:val="00D31424"/>
    <w:rsid w:val="00D32692"/>
    <w:rsid w:val="00D33B86"/>
    <w:rsid w:val="00D3666A"/>
    <w:rsid w:val="00D41996"/>
    <w:rsid w:val="00D45736"/>
    <w:rsid w:val="00D46AFD"/>
    <w:rsid w:val="00D511EB"/>
    <w:rsid w:val="00D53924"/>
    <w:rsid w:val="00D54E5E"/>
    <w:rsid w:val="00D55D0C"/>
    <w:rsid w:val="00D96D8C"/>
    <w:rsid w:val="00D97741"/>
    <w:rsid w:val="00DA24E4"/>
    <w:rsid w:val="00DA4893"/>
    <w:rsid w:val="00DA6649"/>
    <w:rsid w:val="00DA6A90"/>
    <w:rsid w:val="00DB1510"/>
    <w:rsid w:val="00DB21AE"/>
    <w:rsid w:val="00DC1259"/>
    <w:rsid w:val="00DC1B6A"/>
    <w:rsid w:val="00DC1BD2"/>
    <w:rsid w:val="00DC2571"/>
    <w:rsid w:val="00DC35C3"/>
    <w:rsid w:val="00DC487C"/>
    <w:rsid w:val="00DD269D"/>
    <w:rsid w:val="00DD3CD9"/>
    <w:rsid w:val="00DE5762"/>
    <w:rsid w:val="00DE6775"/>
    <w:rsid w:val="00DE6BF6"/>
    <w:rsid w:val="00DF185B"/>
    <w:rsid w:val="00E0783D"/>
    <w:rsid w:val="00E07968"/>
    <w:rsid w:val="00E10114"/>
    <w:rsid w:val="00E1068A"/>
    <w:rsid w:val="00E133C1"/>
    <w:rsid w:val="00E209D7"/>
    <w:rsid w:val="00E217D5"/>
    <w:rsid w:val="00E218B3"/>
    <w:rsid w:val="00E25884"/>
    <w:rsid w:val="00E31C2B"/>
    <w:rsid w:val="00E36A72"/>
    <w:rsid w:val="00E41013"/>
    <w:rsid w:val="00E5426A"/>
    <w:rsid w:val="00E54642"/>
    <w:rsid w:val="00E61340"/>
    <w:rsid w:val="00E70645"/>
    <w:rsid w:val="00E77AF7"/>
    <w:rsid w:val="00E8044B"/>
    <w:rsid w:val="00E972D1"/>
    <w:rsid w:val="00EA0C4E"/>
    <w:rsid w:val="00EB4D12"/>
    <w:rsid w:val="00EB5ADF"/>
    <w:rsid w:val="00EB6C79"/>
    <w:rsid w:val="00EC0CFB"/>
    <w:rsid w:val="00EC22BC"/>
    <w:rsid w:val="00EC2915"/>
    <w:rsid w:val="00EC37E9"/>
    <w:rsid w:val="00EC6EBF"/>
    <w:rsid w:val="00ED3C21"/>
    <w:rsid w:val="00ED555A"/>
    <w:rsid w:val="00EE2E2C"/>
    <w:rsid w:val="00F06995"/>
    <w:rsid w:val="00F13623"/>
    <w:rsid w:val="00F20D51"/>
    <w:rsid w:val="00F33EB2"/>
    <w:rsid w:val="00F35A5E"/>
    <w:rsid w:val="00F35C1D"/>
    <w:rsid w:val="00F6201A"/>
    <w:rsid w:val="00F63B84"/>
    <w:rsid w:val="00F67221"/>
    <w:rsid w:val="00F765E1"/>
    <w:rsid w:val="00F84350"/>
    <w:rsid w:val="00F84B6D"/>
    <w:rsid w:val="00F96486"/>
    <w:rsid w:val="00FA0870"/>
    <w:rsid w:val="00FA1154"/>
    <w:rsid w:val="00FA1F71"/>
    <w:rsid w:val="00FA5FDA"/>
    <w:rsid w:val="00FB0E18"/>
    <w:rsid w:val="00FB5500"/>
    <w:rsid w:val="00FC1B44"/>
    <w:rsid w:val="00FC4110"/>
    <w:rsid w:val="00FD1419"/>
    <w:rsid w:val="00FD79E4"/>
    <w:rsid w:val="00FE2894"/>
    <w:rsid w:val="00FF0D52"/>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52A906-F82B-401E-B67C-D84AF0F66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095612">
      <w:bodyDiv w:val="1"/>
      <w:marLeft w:val="0"/>
      <w:marRight w:val="0"/>
      <w:marTop w:val="0"/>
      <w:marBottom w:val="0"/>
      <w:divBdr>
        <w:top w:val="none" w:sz="0" w:space="0" w:color="auto"/>
        <w:left w:val="none" w:sz="0" w:space="0" w:color="auto"/>
        <w:bottom w:val="none" w:sz="0" w:space="0" w:color="auto"/>
        <w:right w:val="none" w:sz="0" w:space="0" w:color="auto"/>
      </w:divBdr>
    </w:div>
    <w:div w:id="363871412">
      <w:bodyDiv w:val="1"/>
      <w:marLeft w:val="0"/>
      <w:marRight w:val="0"/>
      <w:marTop w:val="0"/>
      <w:marBottom w:val="0"/>
      <w:divBdr>
        <w:top w:val="none" w:sz="0" w:space="0" w:color="auto"/>
        <w:left w:val="none" w:sz="0" w:space="0" w:color="auto"/>
        <w:bottom w:val="none" w:sz="0" w:space="0" w:color="auto"/>
        <w:right w:val="none" w:sz="0" w:space="0" w:color="auto"/>
      </w:divBdr>
    </w:div>
    <w:div w:id="534584986">
      <w:bodyDiv w:val="1"/>
      <w:marLeft w:val="0"/>
      <w:marRight w:val="0"/>
      <w:marTop w:val="0"/>
      <w:marBottom w:val="0"/>
      <w:divBdr>
        <w:top w:val="none" w:sz="0" w:space="0" w:color="auto"/>
        <w:left w:val="none" w:sz="0" w:space="0" w:color="auto"/>
        <w:bottom w:val="none" w:sz="0" w:space="0" w:color="auto"/>
        <w:right w:val="none" w:sz="0" w:space="0" w:color="auto"/>
      </w:divBdr>
    </w:div>
    <w:div w:id="945234647">
      <w:bodyDiv w:val="1"/>
      <w:marLeft w:val="0"/>
      <w:marRight w:val="0"/>
      <w:marTop w:val="0"/>
      <w:marBottom w:val="0"/>
      <w:divBdr>
        <w:top w:val="none" w:sz="0" w:space="0" w:color="auto"/>
        <w:left w:val="none" w:sz="0" w:space="0" w:color="auto"/>
        <w:bottom w:val="none" w:sz="0" w:space="0" w:color="auto"/>
        <w:right w:val="none" w:sz="0" w:space="0" w:color="auto"/>
      </w:divBdr>
    </w:div>
    <w:div w:id="999112847">
      <w:bodyDiv w:val="1"/>
      <w:marLeft w:val="0"/>
      <w:marRight w:val="0"/>
      <w:marTop w:val="0"/>
      <w:marBottom w:val="0"/>
      <w:divBdr>
        <w:top w:val="none" w:sz="0" w:space="0" w:color="auto"/>
        <w:left w:val="none" w:sz="0" w:space="0" w:color="auto"/>
        <w:bottom w:val="none" w:sz="0" w:space="0" w:color="auto"/>
        <w:right w:val="none" w:sz="0" w:space="0" w:color="auto"/>
      </w:divBdr>
    </w:div>
    <w:div w:id="1036005033">
      <w:bodyDiv w:val="1"/>
      <w:marLeft w:val="0"/>
      <w:marRight w:val="0"/>
      <w:marTop w:val="0"/>
      <w:marBottom w:val="0"/>
      <w:divBdr>
        <w:top w:val="none" w:sz="0" w:space="0" w:color="auto"/>
        <w:left w:val="none" w:sz="0" w:space="0" w:color="auto"/>
        <w:bottom w:val="none" w:sz="0" w:space="0" w:color="auto"/>
        <w:right w:val="none" w:sz="0" w:space="0" w:color="auto"/>
      </w:divBdr>
    </w:div>
    <w:div w:id="115009300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0565336">
      <w:bodyDiv w:val="1"/>
      <w:marLeft w:val="0"/>
      <w:marRight w:val="0"/>
      <w:marTop w:val="0"/>
      <w:marBottom w:val="0"/>
      <w:divBdr>
        <w:top w:val="none" w:sz="0" w:space="0" w:color="auto"/>
        <w:left w:val="none" w:sz="0" w:space="0" w:color="auto"/>
        <w:bottom w:val="none" w:sz="0" w:space="0" w:color="auto"/>
        <w:right w:val="none" w:sz="0" w:space="0" w:color="auto"/>
      </w:divBdr>
    </w:div>
    <w:div w:id="164859008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74538943">
      <w:bodyDiv w:val="1"/>
      <w:marLeft w:val="0"/>
      <w:marRight w:val="0"/>
      <w:marTop w:val="0"/>
      <w:marBottom w:val="0"/>
      <w:divBdr>
        <w:top w:val="none" w:sz="0" w:space="0" w:color="auto"/>
        <w:left w:val="none" w:sz="0" w:space="0" w:color="auto"/>
        <w:bottom w:val="none" w:sz="0" w:space="0" w:color="auto"/>
        <w:right w:val="none" w:sz="0" w:space="0" w:color="auto"/>
      </w:divBdr>
    </w:div>
    <w:div w:id="206433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AA7CE3">
          <w:r w:rsidRPr="00D47A1C">
            <w:rPr>
              <w:rStyle w:val="a3"/>
              <w:rtl/>
            </w:rPr>
            <w:t>לחץ כאן להזנת טקסט</w:t>
          </w:r>
          <w:r w:rsidRPr="00D47A1C">
            <w:rPr>
              <w:rStyle w:val="a3"/>
            </w:rPr>
            <w:t>.</w:t>
          </w:r>
        </w:p>
      </w:docPartBody>
    </w:docPart>
    <w:docPart>
      <w:docPartPr>
        <w:name w:val="0C5973EE183044F6BE1F73C97D0BC97F"/>
        <w:category>
          <w:name w:val="כללי"/>
          <w:gallery w:val="placeholder"/>
        </w:category>
        <w:types>
          <w:type w:val="bbPlcHdr"/>
        </w:types>
        <w:behaviors>
          <w:behavior w:val="content"/>
        </w:behaviors>
        <w:guid w:val="{AC1D75D9-3516-4AAF-BE29-2BB917C6E01C}"/>
      </w:docPartPr>
      <w:docPartBody>
        <w:p w:rsidR="00C0305E" w:rsidRDefault="00981EB6" w:rsidP="00981EB6">
          <w:pPr>
            <w:pStyle w:val="0C5973EE183044F6BE1F73C97D0BC97F"/>
          </w:pPr>
          <w:r w:rsidRPr="006454AD">
            <w:rPr>
              <w:rFonts w:ascii="Arial" w:hAnsi="Arial"/>
              <w:b/>
              <w:bCs/>
              <w:noProof w:val="0"/>
              <w:sz w:val="26"/>
              <w:szCs w:val="26"/>
              <w:rtl/>
            </w:rPr>
            <w:t>מספר זיהוי צד א'</w:t>
          </w:r>
        </w:p>
      </w:docPartBody>
    </w:docPart>
    <w:docPart>
      <w:docPartPr>
        <w:name w:val="9FDD49C92344451386CEAAFCF8FDC0B0"/>
        <w:category>
          <w:name w:val="כללי"/>
          <w:gallery w:val="placeholder"/>
        </w:category>
        <w:types>
          <w:type w:val="bbPlcHdr"/>
        </w:types>
        <w:behaviors>
          <w:behavior w:val="content"/>
        </w:behaviors>
        <w:guid w:val="{E8DB54EE-DDE8-4248-BFCD-C7F051DEA86E}"/>
      </w:docPartPr>
      <w:docPartBody>
        <w:p w:rsidR="00C0305E" w:rsidRDefault="00C0305E" w:rsidP="00C0305E">
          <w:pPr>
            <w:pStyle w:val="9FDD49C92344451386CEAAFCF8FDC0B0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115FD"/>
    <w:rsid w:val="002D02C4"/>
    <w:rsid w:val="00326E29"/>
    <w:rsid w:val="0048651F"/>
    <w:rsid w:val="00556D67"/>
    <w:rsid w:val="00793995"/>
    <w:rsid w:val="008F2D49"/>
    <w:rsid w:val="009133C7"/>
    <w:rsid w:val="00981EB6"/>
    <w:rsid w:val="00AA7CE3"/>
    <w:rsid w:val="00C0305E"/>
    <w:rsid w:val="00C559D1"/>
    <w:rsid w:val="00E154F8"/>
    <w:rsid w:val="00E81DB1"/>
    <w:rsid w:val="00EF6A18"/>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0305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2CBCC1F9AC7E419B9A0485F24632358E">
    <w:name w:val="2CBCC1F9AC7E419B9A0485F24632358E"/>
    <w:rsid w:val="00326E29"/>
    <w:pPr>
      <w:bidi/>
      <w:spacing w:after="0" w:line="240" w:lineRule="auto"/>
    </w:pPr>
    <w:rPr>
      <w:rFonts w:ascii="Times New Roman" w:eastAsia="Times New Roman" w:hAnsi="Times New Roman" w:cs="David"/>
      <w:noProof/>
      <w:sz w:val="24"/>
      <w:szCs w:val="24"/>
    </w:rPr>
  </w:style>
  <w:style w:type="paragraph" w:customStyle="1" w:styleId="32B3BB32C6FE4BC48123AA271F627068">
    <w:name w:val="32B3BB32C6FE4BC48123AA271F627068"/>
    <w:rsid w:val="00C559D1"/>
    <w:pPr>
      <w:bidi/>
      <w:spacing w:after="0" w:line="240" w:lineRule="auto"/>
    </w:pPr>
    <w:rPr>
      <w:rFonts w:ascii="Times New Roman" w:eastAsia="Times New Roman" w:hAnsi="Times New Roman" w:cs="David"/>
      <w:noProof/>
      <w:sz w:val="24"/>
      <w:szCs w:val="24"/>
    </w:rPr>
  </w:style>
  <w:style w:type="paragraph" w:customStyle="1" w:styleId="16CF25A78D5A44F0BF7C08FBF5A79DC7">
    <w:name w:val="16CF25A78D5A44F0BF7C08FBF5A79DC7"/>
    <w:rsid w:val="00C559D1"/>
    <w:pPr>
      <w:bidi/>
      <w:spacing w:after="0" w:line="240" w:lineRule="auto"/>
    </w:pPr>
    <w:rPr>
      <w:rFonts w:ascii="Times New Roman" w:eastAsia="Times New Roman" w:hAnsi="Times New Roman" w:cs="David"/>
      <w:noProof/>
      <w:sz w:val="24"/>
      <w:szCs w:val="24"/>
    </w:rPr>
  </w:style>
  <w:style w:type="paragraph" w:customStyle="1" w:styleId="86386238F4E741A7BCD0EE4BA9FBCE83">
    <w:name w:val="86386238F4E741A7BCD0EE4BA9FBCE83"/>
    <w:rsid w:val="00C559D1"/>
    <w:pPr>
      <w:bidi/>
      <w:spacing w:after="0" w:line="240" w:lineRule="auto"/>
    </w:pPr>
    <w:rPr>
      <w:rFonts w:ascii="Times New Roman" w:eastAsia="Times New Roman" w:hAnsi="Times New Roman" w:cs="David"/>
      <w:noProof/>
      <w:sz w:val="24"/>
      <w:szCs w:val="24"/>
    </w:rPr>
  </w:style>
  <w:style w:type="paragraph" w:customStyle="1" w:styleId="DEA43F9B520743DCAAFF5DD8B21D4366">
    <w:name w:val="DEA43F9B520743DCAAFF5DD8B21D4366"/>
    <w:rsid w:val="00C559D1"/>
    <w:pPr>
      <w:bidi/>
      <w:spacing w:after="0" w:line="240" w:lineRule="auto"/>
    </w:pPr>
    <w:rPr>
      <w:rFonts w:ascii="Times New Roman" w:eastAsia="Times New Roman" w:hAnsi="Times New Roman" w:cs="David"/>
      <w:noProof/>
      <w:sz w:val="24"/>
      <w:szCs w:val="24"/>
    </w:rPr>
  </w:style>
  <w:style w:type="paragraph" w:customStyle="1" w:styleId="A37026F5A9D84B408B0749107E2436BD">
    <w:name w:val="A37026F5A9D84B408B0749107E2436BD"/>
    <w:rsid w:val="00C559D1"/>
    <w:pPr>
      <w:bidi/>
      <w:spacing w:after="0" w:line="240" w:lineRule="auto"/>
    </w:pPr>
    <w:rPr>
      <w:rFonts w:ascii="Times New Roman" w:eastAsia="Times New Roman" w:hAnsi="Times New Roman" w:cs="David"/>
      <w:noProof/>
      <w:sz w:val="24"/>
      <w:szCs w:val="24"/>
    </w:rPr>
  </w:style>
  <w:style w:type="paragraph" w:customStyle="1" w:styleId="DF279CB27C0949709CEFA08BC077703C">
    <w:name w:val="DF279CB27C0949709CEFA08BC077703C"/>
    <w:rsid w:val="00981EB6"/>
    <w:pPr>
      <w:bidi/>
      <w:spacing w:after="0" w:line="240" w:lineRule="auto"/>
    </w:pPr>
    <w:rPr>
      <w:rFonts w:ascii="Times New Roman" w:eastAsia="Times New Roman" w:hAnsi="Times New Roman" w:cs="David"/>
      <w:noProof/>
      <w:sz w:val="24"/>
      <w:szCs w:val="24"/>
    </w:rPr>
  </w:style>
  <w:style w:type="paragraph" w:customStyle="1" w:styleId="0C5973EE183044F6BE1F73C97D0BC97F">
    <w:name w:val="0C5973EE183044F6BE1F73C97D0BC97F"/>
    <w:rsid w:val="00981EB6"/>
    <w:pPr>
      <w:bidi/>
      <w:spacing w:after="0" w:line="240" w:lineRule="auto"/>
    </w:pPr>
    <w:rPr>
      <w:rFonts w:ascii="Times New Roman" w:eastAsia="Times New Roman" w:hAnsi="Times New Roman" w:cs="David"/>
      <w:noProof/>
      <w:sz w:val="24"/>
      <w:szCs w:val="24"/>
    </w:rPr>
  </w:style>
  <w:style w:type="paragraph" w:customStyle="1" w:styleId="76C29228B9EB4501BD6FD1838AFA8E37">
    <w:name w:val="76C29228B9EB4501BD6FD1838AFA8E37"/>
    <w:rsid w:val="00981EB6"/>
    <w:pPr>
      <w:bidi/>
      <w:spacing w:after="0" w:line="240" w:lineRule="auto"/>
    </w:pPr>
    <w:rPr>
      <w:rFonts w:ascii="Times New Roman" w:eastAsia="Times New Roman" w:hAnsi="Times New Roman" w:cs="David"/>
      <w:noProof/>
      <w:sz w:val="24"/>
      <w:szCs w:val="24"/>
    </w:rPr>
  </w:style>
  <w:style w:type="paragraph" w:customStyle="1" w:styleId="3A4FC6CCFF444FD8A86BF5321DD200E4">
    <w:name w:val="3A4FC6CCFF444FD8A86BF5321DD200E4"/>
    <w:rsid w:val="00981EB6"/>
    <w:pPr>
      <w:bidi/>
      <w:spacing w:after="0" w:line="240" w:lineRule="auto"/>
    </w:pPr>
    <w:rPr>
      <w:rFonts w:ascii="Times New Roman" w:eastAsia="Times New Roman" w:hAnsi="Times New Roman" w:cs="David"/>
      <w:noProof/>
      <w:sz w:val="24"/>
      <w:szCs w:val="24"/>
    </w:rPr>
  </w:style>
  <w:style w:type="paragraph" w:customStyle="1" w:styleId="9FDD49C92344451386CEAAFCF8FDC0B0">
    <w:name w:val="9FDD49C92344451386CEAAFCF8FDC0B0"/>
    <w:rsid w:val="00981EB6"/>
    <w:pPr>
      <w:bidi/>
      <w:spacing w:after="0" w:line="240" w:lineRule="auto"/>
    </w:pPr>
    <w:rPr>
      <w:rFonts w:ascii="Times New Roman" w:eastAsia="Times New Roman" w:hAnsi="Times New Roman" w:cs="David"/>
      <w:noProof/>
      <w:sz w:val="24"/>
      <w:szCs w:val="24"/>
    </w:rPr>
  </w:style>
  <w:style w:type="paragraph" w:customStyle="1" w:styleId="9FDD49C92344451386CEAAFCF8FDC0B01">
    <w:name w:val="9FDD49C92344451386CEAAFCF8FDC0B01"/>
    <w:rsid w:val="00C0305E"/>
    <w:pPr>
      <w:bidi/>
      <w:spacing w:after="0" w:line="240" w:lineRule="auto"/>
    </w:pPr>
    <w:rPr>
      <w:rFonts w:ascii="Times New Roman" w:eastAsia="Times New Roman" w:hAnsi="Times New Roman" w:cs="David"/>
      <w:noProof/>
      <w:sz w:val="24"/>
      <w:szCs w:val="24"/>
    </w:rPr>
  </w:style>
  <w:style w:type="paragraph" w:customStyle="1" w:styleId="FF440301C2CC414EA240F15521816181">
    <w:name w:val="FF440301C2CC414EA240F15521816181"/>
    <w:rsid w:val="00C0305E"/>
    <w:pPr>
      <w:bidi/>
      <w:spacing w:after="160" w:line="259" w:lineRule="auto"/>
    </w:pPr>
  </w:style>
  <w:style w:type="paragraph" w:customStyle="1" w:styleId="94FFAF74DAEA444A82539A52CA74BF08">
    <w:name w:val="94FFAF74DAEA444A82539A52CA74BF08"/>
    <w:rsid w:val="00C0305E"/>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76536485</CaseID>
    <CaseJudicialPersonPresentationDS>
      <CaseJudicalPersonActive>
        <CaseID>76536485</CaseID>
        <JudicialPersonID>031940406@GOV.IL</JudicialPersonID>
        <JudicialPersonTypeID>1</JudicialPersonTypeID>
        <JudicialTypeID>1</JudicialTypeID>
        <IsChairman>false</IsChairman>
        <TreatmentStartDate>2020-01-30T10:24:34.803+02:00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76536485</CaseID>
        <CaseJudicialPersonPresentationDS>
          <CaseJudicalPersonActive>
            <CaseID>76536485</CaseID>
            <JudicialPersonID>031940406@GOV.IL</JudicialPersonID>
            <JudicialPersonTypeID>1</JudicialPersonTypeID>
            <JudicialTypeID>1</JudicialTypeID>
            <IsChairman>false</IsChairman>
            <TreatmentStartDate>2020-01-30T10:24:34.803+02:00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240486393</CasePartyID>
        <PartyTypeID>3</PartyTypeID>
        <ActivityStatusID>1</ActivityStatusID>
        <LegalEntityID>282141</LegalEntityID>
        <CaseLegalEntityID>119604019</CaseLegalEntityID>
        <AssistantRoleID>27</AssistantRoleID>
        <AuthenticationTypeID>3</AuthenticationTypeID>
        <AuthenticationTypeName>חברות</AuthenticationTypeName>
        <LegalEntityNumber>512892126</LegalEntityNumber>
        <IsMainPartyType>true</IsMainPartyType>
        <CaseDisplayIdentifier>33423-06-19</CaseDisplayIdentifier>
        <CaseTypeID>86</CaseTypeID>
        <CaseTypeName>תיק עזבונות (ת"ע)</CaseTypeName>
        <CaseName>עמר(המנוח) ואח' נ' האפוטרופוס הכללי במחוז דרום</CaseName>
        <FullAddress>בן יהודה 34 ירושלים </FullAddress>
        <EmailAddress>court@hevertranslations.com</EmailAddress>
        <MotionID>0</MotionID>
        <CasePleaID>0</CasePleaID>
        <LinkedCaseID>0</LinkedCaseID>
        <PartyID>1</PartyID>
        <CasePartyCategoryID>2</CasePartyCategoryID>
        <LegalEntityAddressID>79239725</LegalEntityAddressID>
        <LegalEntityEmailAddressID>68183462</LegalEntityEmailAddressID>
        <PleaTypeID>4</PleaTypeID>
        <GroupPartyAlias/>
        <IsConverted>false</IsConverted>
        <LegalEntityRegisteredNameID>5879932</LegalEntityRegisteredNameID>
        <RepresentatedNamesOfAssistant/>
        <LegalEntityTypeID>3</LegalEntityTypeID>
        <IsVerdictExists>false</IsVerdictExists>
        <IsAsirAzir>false</IsAsirAzir>
        <IsPublicationProhibited>false</IsPublicationProhibited>
        <PublicationProhibitedFullName>חבר תרגומים בע"מ</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שמעון נורברט עמר (המנוח)</FullName>
        <FirstName>נורברט שמעון</FirstName>
        <LastName>עמר</LastName>
        <PartyPropertyID>12</PartyPropertyID>
        <PartyPropertyName/>
        <AuthenticationTypeAndNumber>ת"ז 067729228</AuthenticationTypeAndNumber>
        <RepresentatedOrRepresentativesNames/>
        <RepresentatedOrRepresentativesCount>0</RepresentatedOrRepresentativesCount>
        <InvitedBy/>
        <CaseID>76536485</CaseID>
        <CaseJudicialPersonPresentationDS>
          <CaseJudicalPersonActive>
            <CaseID>76536485</CaseID>
            <JudicialPersonID>031940406@GOV.IL</JudicialPersonID>
            <JudicialPersonTypeID>1</JudicialPersonTypeID>
            <JudicialTypeID>1</JudicialTypeID>
            <IsChairman>false</IsChairman>
            <TreatmentStartDate>2020-01-30T10:24:34.803+02:00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198537684</CasePartyID>
        <PartyTypeID>1</PartyTypeID>
        <ActivityStatusID>1</ActivityStatusID>
        <PartyAliasID>1</PartyAliasID>
        <PartyAliasName>תובע</PartyAliasName>
        <OrdinalNumber>1</OrdinalNumber>
        <LegalEntityID>78205169</LegalEntityID>
        <CaseLegalEntityID>107062405</CaseLegalEntityID>
        <AuthenticationTypeID>1</AuthenticationTypeID>
        <AuthenticationTypeName>ת"ז</AuthenticationTypeName>
        <LegalEntityNumber>067729228</LegalEntityNumber>
        <IsMainPartyType>true</IsMainPartyType>
        <CaseDisplayIdentifier>33423-06-19</CaseDisplayIdentifier>
        <CaseTypeID>86</CaseTypeID>
        <CaseTypeName>תיק עזבונות (ת"ע)</CaseTypeName>
        <CaseName>עמר(המנוח) ואח' נ' האפוטרופוס הכללי במחוז דרום</CaseName>
        <FullAddress/>
        <MotionID>0</MotionID>
        <CasePleaID>0</CasePleaID>
        <FatherName>שלמה</FatherName>
        <LinkedCaseID>0</LinkedCaseID>
        <PartyID>1</PartyID>
        <CasePartyCategoryID>2</CasePartyCategoryID>
        <PleaTypeID>4</PleaTypeID>
        <GroupPartyAlias>תובעים</GroupPartyAlias>
        <IsConverted>false</IsConverted>
        <LegalEntityRegisteredNameID>8679009</LegalEntityRegisteredNameID>
        <LegalEntityNameID>87931083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נורברט עמר (המנוח)</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76536485</CaseID>
        <CaseJudicialPersonPresentationDS>
          <CaseJudicalPersonActive>
            <CaseID>76536485</CaseID>
            <JudicialPersonID>031940406@GOV.IL</JudicialPersonID>
            <JudicialPersonTypeID>1</JudicialPersonTypeID>
            <JudicialTypeID>1</JudicialTypeID>
            <IsChairman>false</IsChairman>
            <TreatmentStartDate>2020-01-30T10:24:34.803+02:00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198537686</CasePartyID>
        <PartyTypeID>1</PartyTypeID>
        <ActivityStatusID>1</ActivityStatusID>
        <PartyAliasID>2</PartyAliasID>
        <PartyAliasName>נתבע</PartyAliasName>
        <OrdinalNumber>1</OrdinalNumber>
        <LegalEntityID>6763</LegalEntityID>
        <CaseLegalEntityID>107062407</CaseLegalEntityID>
        <AuthenticationTypeID>13</AuthenticationTypeID>
        <AuthenticationTypeName>משרדי ממשלה</AuthenticationTypeName>
        <LegalEntityNumber>999012</LegalEntityNumber>
        <IsMainPartyType>true</IsMainPartyType>
        <CaseDisplayIdentifier>33423-06-19</CaseDisplayIdentifier>
        <CaseTypeID>86</CaseTypeID>
        <CaseTypeName>תיק עזבונות (ת"ע)</CaseTypeName>
        <CaseName>עמר(המנוח) ואח' נ' האפוטרופוס הכללי במחוז דרום</CaseName>
        <FullAddress>התקוה 4 באר שבע קריית הממשלה</FullAddress>
        <MotionID>0</MotionID>
        <CasePleaID>0</CasePleaID>
        <LinkedCaseID>0</LinkedCaseID>
        <PartyID>2</PartyID>
        <CasePartyCategoryID>2</CasePartyCategoryID>
        <LegalEntityAddressID>70325432</LegalEntityAddressID>
        <PleaTypeID>4</PleaTypeID>
        <GroupPartyAlias>נתבעים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נלי לוי</FullName>
        <FirstName>נלי</FirstName>
        <LastName>לוי</LastName>
        <PartyPropertyName/>
        <AuthenticationTypeAndNumber>ת"ז 067729210</AuthenticationTypeAndNumber>
        <RepresentatedOrRepresentativesNames/>
        <RepresentatedOrRepresentativesCount>0</RepresentatedOrRepresentativesCount>
        <InvitedBy/>
        <CaseID>76536485</CaseID>
        <CaseJudicialPersonPresentationDS>
          <CaseJudicalPersonActive>
            <CaseID>76536485</CaseID>
            <JudicialPersonID>031940406@GOV.IL</JudicialPersonID>
            <JudicialPersonTypeID>1</JudicialPersonTypeID>
            <JudicialTypeID>1</JudicialTypeID>
            <IsChairman>false</IsChairman>
            <TreatmentStartDate>2020-01-30T10:24:34.803+02:00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198537685</CasePartyID>
        <PartyTypeID>1</PartyTypeID>
        <ActivityStatusID>1</ActivityStatusID>
        <PartyAliasID>1</PartyAliasID>
        <PartyAliasName>תובע</PartyAliasName>
        <OrdinalNumber>2</OrdinalNumber>
        <LegalEntityID>78205170</LegalEntityID>
        <CaseLegalEntityID>107062406</CaseLegalEntityID>
        <AuthenticationTypeID>1</AuthenticationTypeID>
        <AuthenticationTypeName>ת"ז</AuthenticationTypeName>
        <LegalEntityNumber>067729210</LegalEntityNumber>
        <IsMainPartyType>true</IsMainPartyType>
        <CaseDisplayIdentifier>33423-06-19</CaseDisplayIdentifier>
        <CaseTypeID>86</CaseTypeID>
        <CaseTypeName>תיק עזבונות (ת"ע)</CaseTypeName>
        <CaseName>עמר(המנוח) ואח' נ' האפוטרופוס הכללי במחוז דרום</CaseName>
        <FullAddress>הדקל 328 שתולים </FullAddress>
        <MotionID>0</MotionID>
        <CasePleaID>0</CasePleaID>
        <FatherName>שלמה</FatherName>
        <LinkedCaseID>0</LinkedCaseID>
        <PartyID>1</PartyID>
        <CasePartyCategoryID>2</CasePartyCategoryID>
        <LegalEntityAddressID>82741928</LegalEntityAddressID>
        <PleaTypeID>4</PleaTypeID>
        <GroupPartyAlias>תובעים</GroupPartyAlias>
        <IsConverted>false</IsConverted>
        <LegalEntityRegisteredNameID>8679010</LegalEntityRegisteredNameID>
        <LegalEntityNameID>87931084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נלי לוי</PublicationProhibitedFullName>
      </CaseParties>
    </CasePartiesSelectionDS>
    <DecisionName>פסק דין  שניתנה ע"י  כרמית חדד</DecisionName>
    <CourtDisplayName>בית משפט לענייני משפחה באשדוד</CourtDisplayName>
    <IsCaseJudgePanel>false</IsCaseJudgePanel>
    <DecisionSignatureDate>2024-06-26T17:14:33.3124478+03:00</DecisionSignatureDate>
    <OpenCaseDate>2019-06-16T15:18:00+03:00</OpenCaseDate>
    <CaseFeeSum>0.000</CaseFeeSum>
    <DecisionTypeID>2</DecisionTypeID>
    <DecisionSignatureUserName>כרמית חדד</DecisionSignatureUserName>
    <DecisionSignatureDateHebrew>2024-06-26T17:14:33.3124478+03:00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עמר(המנוח) ואח' נ' האפוטרופוס הכללי במחוז דרום</CaseName>
    <DecisionNumberInCase>1</DecisionNumberInCase>
  </dt_Decision>
  <dt_DecisionCase>
    <DecisionID>0</DecisionID>
    <CaseID>76536485</CaseID>
    <CaseJudicialPersonPresentationDS>
      <CaseJudicalPersonActive>
        <CaseID>76536485</CaseID>
        <JudicialPersonID>031940406@GOV.IL</JudicialPersonID>
        <JudicialPersonTypeID>1</JudicialPersonTypeID>
        <JudicialTypeID>1</JudicialTypeID>
        <IsChairman>false</IsChairman>
        <TreatmentStartDate>2020-01-30T10:24:34.803+02:00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76536485</CaseID>
        <CaseJudicialPersonPresentationDS>
          <CaseJudicalPersonActive>
            <CaseID>76536485</CaseID>
            <JudicialPersonID>031940406@GOV.IL</JudicialPersonID>
            <JudicialPersonTypeID>1</JudicialPersonTypeID>
            <JudicialTypeID>1</JudicialTypeID>
            <IsChairman>false</IsChairman>
            <TreatmentStartDate>2020-01-30T10:24:34.803+02:00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240486393</CasePartyID>
        <PartyTypeID>3</PartyTypeID>
        <ActivityStatusID>1</ActivityStatusID>
        <LegalEntityID>282141</LegalEntityID>
        <CaseLegalEntityID>119604019</CaseLegalEntityID>
        <AssistantRoleID>27</AssistantRoleID>
        <AuthenticationTypeID>3</AuthenticationTypeID>
        <AuthenticationTypeName>חברות</AuthenticationTypeName>
        <LegalEntityNumber>512892126</LegalEntityNumber>
        <IsMainPartyType>true</IsMainPartyType>
        <CaseDisplayIdentifier>33423-06-19</CaseDisplayIdentifier>
        <CaseTypeID>86</CaseTypeID>
        <CaseTypeName>תיק עזבונות (ת"ע)</CaseTypeName>
        <CaseName>עמר(המנוח) ואח' נ' האפוטרופוס הכללי במחוז דרום</CaseName>
        <FullAddress>בן יהודה 34 ירושלים </FullAddress>
        <EmailAddress>court@hevertranslations.com</EmailAddress>
        <MotionID>0</MotionID>
        <CasePleaID>0</CasePleaID>
        <LinkedCaseID>0</LinkedCaseID>
        <PartyID>1</PartyID>
        <CasePartyCategoryID>2</CasePartyCategoryID>
        <LegalEntityAddressID>79239725</LegalEntityAddressID>
        <LegalEntityEmailAddressID>68183462</LegalEntityEmailAddressID>
        <PleaTypeID>4</PleaTypeID>
        <GroupPartyAlias/>
        <IsConverted>false</IsConverted>
        <LegalEntityRegisteredNameID>5879932</LegalEntityRegisteredNameID>
        <RepresentatedNamesOfAssistant/>
        <LegalEntityTypeID>3</LegalEntityTypeID>
        <IsVerdictExists>false</IsVerdictExists>
        <IsAsirAzir>false</IsAsirAzir>
        <IsPublicationProhibited>false</IsPublicationProhibited>
        <PublicationProhibitedFullName>חבר תרגומים בע"מ</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שמעון נורברט עמר (המנוח)</FullName>
        <FirstName>נורברט שמעון</FirstName>
        <LastName>עמר</LastName>
        <PartyPropertyID>12</PartyPropertyID>
        <PartyPropertyName/>
        <AuthenticationTypeAndNumber>ת"ז 067729228</AuthenticationTypeAndNumber>
        <RepresentatedOrRepresentativesNames/>
        <RepresentatedOrRepresentativesCount>0</RepresentatedOrRepresentativesCount>
        <InvitedBy/>
        <CaseID>76536485</CaseID>
        <CaseJudicialPersonPresentationDS>
          <CaseJudicalPersonActive>
            <CaseID>76536485</CaseID>
            <JudicialPersonID>031940406@GOV.IL</JudicialPersonID>
            <JudicialPersonTypeID>1</JudicialPersonTypeID>
            <JudicialTypeID>1</JudicialTypeID>
            <IsChairman>false</IsChairman>
            <TreatmentStartDate>2020-01-30T10:24:34.803+02:00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198537684</CasePartyID>
        <PartyTypeID>1</PartyTypeID>
        <ActivityStatusID>1</ActivityStatusID>
        <PartyAliasID>1</PartyAliasID>
        <PartyAliasName>תובע</PartyAliasName>
        <OrdinalNumber>1</OrdinalNumber>
        <LegalEntityID>78205169</LegalEntityID>
        <CaseLegalEntityID>107062405</CaseLegalEntityID>
        <AuthenticationTypeID>1</AuthenticationTypeID>
        <AuthenticationTypeName>ת"ז</AuthenticationTypeName>
        <LegalEntityNumber>067729228</LegalEntityNumber>
        <IsMainPartyType>true</IsMainPartyType>
        <CaseDisplayIdentifier>33423-06-19</CaseDisplayIdentifier>
        <CaseTypeID>86</CaseTypeID>
        <CaseTypeName>תיק עזבונות (ת"ע)</CaseTypeName>
        <CaseName>עמר(המנוח) ואח' נ' האפוטרופוס הכללי במחוז דרום</CaseName>
        <FullAddress/>
        <MotionID>0</MotionID>
        <CasePleaID>0</CasePleaID>
        <FatherName>שלמה</FatherName>
        <LinkedCaseID>0</LinkedCaseID>
        <PartyID>1</PartyID>
        <CasePartyCategoryID>2</CasePartyCategoryID>
        <PleaTypeID>4</PleaTypeID>
        <GroupPartyAlias>תובעים</GroupPartyAlias>
        <IsConverted>false</IsConverted>
        <LegalEntityRegisteredNameID>8679009</LegalEntityRegisteredNameID>
        <LegalEntityNameID>87931083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נורברט עמר (המנוח)</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76536485</CaseID>
        <CaseJudicialPersonPresentationDS>
          <CaseJudicalPersonActive>
            <CaseID>76536485</CaseID>
            <JudicialPersonID>031940406@GOV.IL</JudicialPersonID>
            <JudicialPersonTypeID>1</JudicialPersonTypeID>
            <JudicialTypeID>1</JudicialTypeID>
            <IsChairman>false</IsChairman>
            <TreatmentStartDate>2020-01-30T10:24:34.803+02:00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198537686</CasePartyID>
        <PartyTypeID>1</PartyTypeID>
        <ActivityStatusID>1</ActivityStatusID>
        <PartyAliasID>2</PartyAliasID>
        <PartyAliasName>נתבע</PartyAliasName>
        <OrdinalNumber>1</OrdinalNumber>
        <LegalEntityID>6763</LegalEntityID>
        <CaseLegalEntityID>107062407</CaseLegalEntityID>
        <AuthenticationTypeID>13</AuthenticationTypeID>
        <AuthenticationTypeName>משרדי ממשלה</AuthenticationTypeName>
        <LegalEntityNumber>999012</LegalEntityNumber>
        <IsMainPartyType>true</IsMainPartyType>
        <CaseDisplayIdentifier>33423-06-19</CaseDisplayIdentifier>
        <CaseTypeID>86</CaseTypeID>
        <CaseTypeName>תיק עזבונות (ת"ע)</CaseTypeName>
        <CaseName>עמר(המנוח) ואח' נ' האפוטרופוס הכללי במחוז דרום</CaseName>
        <FullAddress>התקוה 4 באר שבע קריית הממשלה</FullAddress>
        <MotionID>0</MotionID>
        <CasePleaID>0</CasePleaID>
        <LinkedCaseID>0</LinkedCaseID>
        <PartyID>2</PartyID>
        <CasePartyCategoryID>2</CasePartyCategoryID>
        <LegalEntityAddressID>70325432</LegalEntityAddressID>
        <PleaTypeID>4</PleaTypeID>
        <GroupPartyAlias>נתבעים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נלי לוי</FullName>
        <FirstName>נלי</FirstName>
        <LastName>לוי</LastName>
        <PartyPropertyName/>
        <AuthenticationTypeAndNumber>ת"ז 067729210</AuthenticationTypeAndNumber>
        <RepresentatedOrRepresentativesNames/>
        <RepresentatedOrRepresentativesCount>0</RepresentatedOrRepresentativesCount>
        <InvitedBy/>
        <CaseID>76536485</CaseID>
        <CaseJudicialPersonPresentationDS>
          <CaseJudicalPersonActive>
            <CaseID>76536485</CaseID>
            <JudicialPersonID>031940406@GOV.IL</JudicialPersonID>
            <JudicialPersonTypeID>1</JudicialPersonTypeID>
            <JudicialTypeID>1</JudicialTypeID>
            <IsChairman>false</IsChairman>
            <TreatmentStartDate>2020-01-30T10:24:34.803+02:00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198537685</CasePartyID>
        <PartyTypeID>1</PartyTypeID>
        <ActivityStatusID>1</ActivityStatusID>
        <PartyAliasID>1</PartyAliasID>
        <PartyAliasName>תובע</PartyAliasName>
        <OrdinalNumber>2</OrdinalNumber>
        <LegalEntityID>78205170</LegalEntityID>
        <CaseLegalEntityID>107062406</CaseLegalEntityID>
        <AuthenticationTypeID>1</AuthenticationTypeID>
        <AuthenticationTypeName>ת"ז</AuthenticationTypeName>
        <LegalEntityNumber>067729210</LegalEntityNumber>
        <IsMainPartyType>true</IsMainPartyType>
        <CaseDisplayIdentifier>33423-06-19</CaseDisplayIdentifier>
        <CaseTypeID>86</CaseTypeID>
        <CaseTypeName>תיק עזבונות (ת"ע)</CaseTypeName>
        <CaseName>עמר(המנוח) ואח' נ' האפוטרופוס הכללי במחוז דרום</CaseName>
        <FullAddress>הדקל 328 שתולים </FullAddress>
        <MotionID>0</MotionID>
        <CasePleaID>0</CasePleaID>
        <FatherName>שלמה</FatherName>
        <LinkedCaseID>0</LinkedCaseID>
        <PartyID>1</PartyID>
        <CasePartyCategoryID>2</CasePartyCategoryID>
        <LegalEntityAddressID>82741928</LegalEntityAddressID>
        <PleaTypeID>4</PleaTypeID>
        <GroupPartyAlias>תובעים</GroupPartyAlias>
        <IsConverted>false</IsConverted>
        <LegalEntityRegisteredNameID>8679010</LegalEntityRegisteredNameID>
        <LegalEntityNameID>87931084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נלי לוי</PublicationProhibitedFullName>
      </CaseParties>
    </CasePartiesSelectionDS>
    <CaseName>עמר(המנוח) ואח' נ' האפוטרופוס הכללי במחוז דרום</CaseName>
    <CaseDisplayIdentifier>33423-06-19</CaseDisplayIdentifier>
    <CaseInterestID>160</CaseInterestID>
    <CaseTypeShortName>ת"ע</CaseTypeShortName>
  </dt_DecisionCase>
  <dt_DecisionJudgePanel>
    <JudgeID>031940406@GOV.IL</JudgeID>
    <DisplayName>כרמית חדד</DisplayName>
    <RoleName>שופט</RoleName>
    <UserTitleName>שופטת</UserTitleName>
  </dt_DecisionJudgePanel>
  <dt_LegalEntityDetails>
    <Fax>02-6240239</Fax>
    <Phone>052-3628756</Phone>
    <AddressDesc/>
    <PartyID>1</PartyID>
    <PartyTypeID>3</PartyTypeID>
    <DecisionID>0</DecisionID>
    <AssistantRoleID>27</AssistantRoleID>
    <StreetName>בן יהודה 34</StreetName>
    <CityName>ירושלים</CityName>
    <FullName> חבר תרגומים בע"מ</FullName>
    <Email>protocolj@hever.co.il</Email>
    <IsPublicationProhibited>false</IsPublicationProhibited>
  </dt_LegalEntityDetails>
  <dt_LegalEntityDetails>
    <PartyID>1</PartyID>
    <PartyTypeID>1</PartyTypeID>
    <DecisionID>0</DecisionID>
    <FullName>שמעון נורברט עמר</FullName>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PartyID>1</PartyID>
    <PartyTypeID>1</PartyTypeID>
    <DecisionID>0</DecisionID>
    <StreetName>הדקל 328</StreetName>
    <CityName>שתולים</CityName>
    <FullName>נלי לוי</FullName>
    <IsPublicationProhibited>false</IsPublicationProhibited>
  </dt_LegalEntityDetails>
  <dt_CaseJudicalPersonActive>
    <CaseJudicalPerson>שופטת כרמית חדד</CaseJudicalPerson>
  </dt_CaseJudicalPersonActive>
  <dt_Sitting>
    <PreviousMeetingDate>2022-11-03T10:00:00+02:00</PreviousMeetingDate>
    <PreviousSittingTypeID>2</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15E73-BFA3-4323-9EFF-FCA5EE9E6685}">
  <ds:schemaRefs/>
</ds:datastoreItem>
</file>

<file path=customXml/itemProps2.xml><?xml version="1.0" encoding="utf-8"?>
<ds:datastoreItem xmlns:ds="http://schemas.openxmlformats.org/officeDocument/2006/customXml" ds:itemID="{BE49DC0E-14B3-4FB4-9A48-41F5E2005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12935</Words>
  <Characters>64677</Characters>
  <Application>Microsoft Office Word</Application>
  <DocSecurity>0</DocSecurity>
  <Lines>538</Lines>
  <Paragraphs>154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2024-08-06T21:15:00Z</cp:lastPrinted>
  <dcterms:created xsi:type="dcterms:W3CDTF">2024-10-29T12:44:00Z</dcterms:created>
  <dcterms:modified xsi:type="dcterms:W3CDTF">2024-10-29T12:44:00Z</dcterms:modified>
</cp:coreProperties>
</file>